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59" w:rsidRDefault="00751659" w:rsidP="00751659"/>
    <w:p w:rsidR="00751659" w:rsidRPr="004D21C4" w:rsidRDefault="00751659" w:rsidP="0075165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D21C4">
        <w:rPr>
          <w:rFonts w:ascii="Arial" w:hAnsi="Arial" w:cs="Arial"/>
          <w:b/>
          <w:sz w:val="28"/>
          <w:szCs w:val="28"/>
        </w:rPr>
        <w:t>Confidential</w:t>
      </w:r>
    </w:p>
    <w:p w:rsidR="00751659" w:rsidRDefault="00751659" w:rsidP="00751659"/>
    <w:p w:rsidR="00751659" w:rsidRDefault="00751659" w:rsidP="00751659"/>
    <w:p w:rsidR="00751659" w:rsidRDefault="00751659" w:rsidP="00751659"/>
    <w:p w:rsidR="00751659" w:rsidRDefault="00751659" w:rsidP="00751659">
      <w:pPr>
        <w:jc w:val="center"/>
      </w:pPr>
    </w:p>
    <w:p w:rsidR="00751659" w:rsidRDefault="00751659" w:rsidP="00751659"/>
    <w:p w:rsidR="00751659" w:rsidRDefault="00751659" w:rsidP="00751659"/>
    <w:p w:rsidR="00751659" w:rsidRDefault="00751659" w:rsidP="00751659"/>
    <w:p w:rsidR="00751659" w:rsidRDefault="00751659" w:rsidP="00751659"/>
    <w:p w:rsidR="00751659" w:rsidRDefault="00751659" w:rsidP="00751659"/>
    <w:p w:rsidR="00751659" w:rsidRDefault="00751659" w:rsidP="00751659"/>
    <w:p w:rsidR="00751659" w:rsidRPr="002E61D0" w:rsidRDefault="00751659" w:rsidP="00751659">
      <w:pPr>
        <w:pStyle w:val="CoverPage"/>
        <w:tabs>
          <w:tab w:val="left" w:pos="720"/>
        </w:tabs>
        <w:rPr>
          <w:sz w:val="52"/>
          <w:szCs w:val="52"/>
        </w:rPr>
      </w:pPr>
      <w:r w:rsidRPr="002E61D0">
        <w:rPr>
          <w:sz w:val="52"/>
          <w:szCs w:val="52"/>
        </w:rPr>
        <w:t>Government Employees</w:t>
      </w:r>
    </w:p>
    <w:p w:rsidR="00751659" w:rsidRPr="002E61D0" w:rsidRDefault="00751659" w:rsidP="00751659">
      <w:pPr>
        <w:pStyle w:val="CoverPage"/>
        <w:tabs>
          <w:tab w:val="left" w:pos="720"/>
        </w:tabs>
        <w:rPr>
          <w:sz w:val="52"/>
          <w:szCs w:val="52"/>
        </w:rPr>
      </w:pPr>
      <w:r w:rsidRPr="002E61D0">
        <w:rPr>
          <w:sz w:val="52"/>
          <w:szCs w:val="52"/>
        </w:rPr>
        <w:t>Pension Fund</w:t>
      </w:r>
    </w:p>
    <w:p w:rsidR="00751659" w:rsidRDefault="00751659" w:rsidP="00751659">
      <w:pPr>
        <w:pStyle w:val="CoverPage"/>
        <w:tabs>
          <w:tab w:val="left" w:pos="720"/>
        </w:tabs>
        <w:rPr>
          <w:sz w:val="52"/>
          <w:szCs w:val="52"/>
        </w:rPr>
      </w:pPr>
      <w:r w:rsidRPr="002E61D0">
        <w:rPr>
          <w:sz w:val="52"/>
          <w:szCs w:val="52"/>
        </w:rPr>
        <w:t>(GEPF)</w:t>
      </w:r>
    </w:p>
    <w:p w:rsidR="006E4225" w:rsidRDefault="006E4225" w:rsidP="00751659">
      <w:pPr>
        <w:pStyle w:val="CoverPage"/>
        <w:tabs>
          <w:tab w:val="left" w:pos="720"/>
        </w:tabs>
        <w:rPr>
          <w:sz w:val="52"/>
          <w:szCs w:val="52"/>
        </w:rPr>
      </w:pPr>
    </w:p>
    <w:p w:rsidR="006E4225" w:rsidRPr="004D21C4" w:rsidRDefault="006E4225" w:rsidP="00751659">
      <w:pPr>
        <w:pStyle w:val="CoverPage"/>
        <w:tabs>
          <w:tab w:val="left" w:pos="720"/>
        </w:tabs>
        <w:rPr>
          <w:sz w:val="52"/>
          <w:szCs w:val="52"/>
        </w:rPr>
      </w:pPr>
    </w:p>
    <w:p w:rsidR="006E4225" w:rsidRPr="004D21C4" w:rsidRDefault="006E4225" w:rsidP="004D21C4">
      <w:pPr>
        <w:tabs>
          <w:tab w:val="left" w:pos="720"/>
        </w:tabs>
        <w:spacing w:line="360" w:lineRule="auto"/>
        <w:jc w:val="center"/>
        <w:rPr>
          <w:rFonts w:ascii="Arial" w:hAnsi="Arial" w:cs="Arial"/>
          <w:b/>
          <w:color w:val="000000"/>
          <w:sz w:val="44"/>
        </w:rPr>
      </w:pPr>
      <w:r w:rsidRPr="004D21C4">
        <w:rPr>
          <w:rFonts w:ascii="Arial" w:hAnsi="Arial" w:cs="Arial"/>
          <w:b/>
          <w:color w:val="000000"/>
          <w:sz w:val="44"/>
        </w:rPr>
        <w:t xml:space="preserve">Request for proposal (RFP) to </w:t>
      </w:r>
      <w:r w:rsidR="008225D9">
        <w:rPr>
          <w:rFonts w:ascii="Arial" w:hAnsi="Arial" w:cs="Arial"/>
          <w:b/>
          <w:color w:val="000000"/>
          <w:sz w:val="44"/>
        </w:rPr>
        <w:t>conduct the election of Trustees on the GEPF Board</w:t>
      </w:r>
      <w:r w:rsidRPr="004D21C4">
        <w:rPr>
          <w:rFonts w:ascii="Arial" w:hAnsi="Arial" w:cs="Arial"/>
          <w:b/>
          <w:color w:val="000000"/>
          <w:sz w:val="44"/>
        </w:rPr>
        <w:t xml:space="preserve"> </w:t>
      </w:r>
    </w:p>
    <w:p w:rsidR="00751659" w:rsidRPr="002E61D0" w:rsidRDefault="00751659" w:rsidP="00751659">
      <w:pPr>
        <w:pStyle w:val="CoverPage"/>
        <w:tabs>
          <w:tab w:val="left" w:pos="720"/>
        </w:tabs>
        <w:rPr>
          <w:sz w:val="52"/>
          <w:szCs w:val="52"/>
        </w:rPr>
      </w:pPr>
    </w:p>
    <w:p w:rsidR="00751659" w:rsidRDefault="00751659" w:rsidP="00751659"/>
    <w:p w:rsidR="00751659" w:rsidRDefault="00751659" w:rsidP="00751659"/>
    <w:p w:rsidR="00751659" w:rsidRDefault="00751659" w:rsidP="00751659"/>
    <w:p w:rsidR="004F7998" w:rsidRDefault="004F7998" w:rsidP="00751659"/>
    <w:p w:rsidR="004F7998" w:rsidRDefault="004F7998" w:rsidP="00751659"/>
    <w:p w:rsidR="00DC70B2" w:rsidRPr="009C3414" w:rsidRDefault="00DC70B2" w:rsidP="00DC70B2">
      <w:pPr>
        <w:rPr>
          <w:rFonts w:ascii="Arial Narrow" w:hAnsi="Arial Narrow"/>
          <w:b/>
          <w:color w:val="C0C0C0"/>
        </w:rPr>
      </w:pPr>
    </w:p>
    <w:p w:rsidR="00DC70B2" w:rsidRDefault="00DC70B2" w:rsidP="00DC70B2">
      <w:pPr>
        <w:rPr>
          <w:rFonts w:ascii="Arial Narrow" w:hAnsi="Arial Narrow"/>
          <w:b/>
          <w:color w:val="C0C0C0"/>
        </w:rPr>
      </w:pPr>
    </w:p>
    <w:p w:rsidR="0069749C" w:rsidRDefault="0069749C" w:rsidP="00124006">
      <w:pPr>
        <w:jc w:val="center"/>
        <w:rPr>
          <w:rFonts w:ascii="Arial Narrow" w:hAnsi="Arial Narrow"/>
          <w:b/>
          <w:color w:val="000000"/>
        </w:rPr>
      </w:pPr>
    </w:p>
    <w:p w:rsidR="0069749C" w:rsidRDefault="0069749C" w:rsidP="00124006">
      <w:pPr>
        <w:jc w:val="center"/>
        <w:rPr>
          <w:rFonts w:ascii="Arial Narrow" w:hAnsi="Arial Narrow"/>
          <w:b/>
          <w:color w:val="000000"/>
        </w:rPr>
      </w:pPr>
    </w:p>
    <w:p w:rsidR="004A03D0" w:rsidRDefault="004A03D0" w:rsidP="00124006">
      <w:pPr>
        <w:jc w:val="center"/>
        <w:rPr>
          <w:rFonts w:ascii="Arial Narrow" w:hAnsi="Arial Narrow"/>
          <w:b/>
          <w:color w:val="000000"/>
        </w:rPr>
      </w:pPr>
    </w:p>
    <w:p w:rsidR="004A03D0" w:rsidRDefault="004A03D0" w:rsidP="00124006">
      <w:pPr>
        <w:jc w:val="center"/>
        <w:rPr>
          <w:rFonts w:ascii="Arial Narrow" w:hAnsi="Arial Narrow"/>
          <w:b/>
          <w:color w:val="000000"/>
        </w:rPr>
      </w:pPr>
    </w:p>
    <w:p w:rsidR="004A03D0" w:rsidRDefault="004A03D0" w:rsidP="00124006">
      <w:pPr>
        <w:jc w:val="center"/>
        <w:rPr>
          <w:rFonts w:ascii="Arial Narrow" w:hAnsi="Arial Narrow"/>
          <w:b/>
          <w:color w:val="000000"/>
        </w:rPr>
      </w:pPr>
    </w:p>
    <w:p w:rsidR="0069749C" w:rsidRDefault="0069749C" w:rsidP="00124006">
      <w:pPr>
        <w:jc w:val="center"/>
        <w:rPr>
          <w:rFonts w:ascii="Arial Narrow" w:hAnsi="Arial Narrow"/>
          <w:b/>
          <w:color w:val="000000"/>
        </w:rPr>
      </w:pPr>
    </w:p>
    <w:p w:rsidR="00DC70B2" w:rsidRDefault="004D21C4" w:rsidP="00124006">
      <w:pPr>
        <w:jc w:val="center"/>
        <w:rPr>
          <w:rFonts w:ascii="Arial Narrow" w:hAnsi="Arial Narrow"/>
          <w:b/>
          <w:color w:val="000000"/>
        </w:rPr>
      </w:pPr>
      <w:r>
        <w:rPr>
          <w:rFonts w:ascii="Arial Narrow" w:hAnsi="Arial Narrow"/>
          <w:b/>
          <w:color w:val="000000"/>
        </w:rPr>
        <w:br w:type="page"/>
      </w:r>
      <w:r w:rsidR="00124006">
        <w:rPr>
          <w:rFonts w:ascii="Arial Narrow" w:hAnsi="Arial Narrow"/>
          <w:b/>
          <w:color w:val="000000"/>
        </w:rPr>
        <w:lastRenderedPageBreak/>
        <w:t xml:space="preserve">INDEX </w:t>
      </w:r>
    </w:p>
    <w:p w:rsidR="00124006" w:rsidRDefault="00124006" w:rsidP="00124006">
      <w:pPr>
        <w:jc w:val="center"/>
        <w:rPr>
          <w:rFonts w:ascii="Arial Narrow" w:hAnsi="Arial Narrow"/>
          <w:b/>
          <w:color w:val="000000"/>
        </w:rPr>
      </w:pPr>
    </w:p>
    <w:p w:rsidR="0069749C" w:rsidRDefault="0069749C" w:rsidP="00124006">
      <w:pPr>
        <w:jc w:val="center"/>
        <w:rPr>
          <w:rFonts w:ascii="Arial Narrow" w:hAnsi="Arial Narrow"/>
          <w:b/>
          <w:color w:val="000000"/>
        </w:rPr>
      </w:pPr>
    </w:p>
    <w:p w:rsidR="0069749C" w:rsidRDefault="0069749C" w:rsidP="00124006">
      <w:pPr>
        <w:jc w:val="center"/>
        <w:rPr>
          <w:rFonts w:ascii="Arial Narrow" w:hAnsi="Arial Narrow"/>
          <w:b/>
          <w:color w:val="000000"/>
        </w:rPr>
      </w:pPr>
    </w:p>
    <w:p w:rsidR="00124006" w:rsidRDefault="00124006" w:rsidP="00124006">
      <w:pPr>
        <w:rPr>
          <w:rFonts w:ascii="Arial Narrow" w:hAnsi="Arial Narrow"/>
          <w:b/>
          <w:color w:val="000000"/>
        </w:rPr>
      </w:pPr>
      <w:r>
        <w:rPr>
          <w:rFonts w:ascii="Arial Narrow" w:hAnsi="Arial Narrow"/>
          <w:b/>
          <w:color w:val="000000"/>
        </w:rPr>
        <w:t xml:space="preserve">Section </w:t>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t xml:space="preserve">Topic </w:t>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t xml:space="preserve">Page </w:t>
      </w:r>
    </w:p>
    <w:p w:rsidR="00124006" w:rsidRDefault="00124006" w:rsidP="00124006">
      <w:pPr>
        <w:rPr>
          <w:rFonts w:ascii="Arial Narrow" w:hAnsi="Arial Narrow"/>
          <w:b/>
          <w:color w:val="000000"/>
        </w:rPr>
      </w:pPr>
    </w:p>
    <w:p w:rsidR="00124006" w:rsidRPr="00DA1F2C" w:rsidRDefault="00124006" w:rsidP="00BB5704">
      <w:pPr>
        <w:numPr>
          <w:ilvl w:val="0"/>
          <w:numId w:val="32"/>
        </w:numPr>
        <w:rPr>
          <w:rFonts w:ascii="Arial Narrow" w:hAnsi="Arial Narrow"/>
          <w:color w:val="000000"/>
        </w:rPr>
      </w:pPr>
      <w:r w:rsidRPr="00DA1F2C">
        <w:rPr>
          <w:rFonts w:ascii="Arial Narrow" w:hAnsi="Arial Narrow"/>
          <w:color w:val="000000"/>
        </w:rPr>
        <w:t xml:space="preserve">Terms of Reference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93770C">
        <w:rPr>
          <w:rFonts w:ascii="Arial Narrow" w:hAnsi="Arial Narrow"/>
          <w:color w:val="000000"/>
        </w:rPr>
        <w:t>0</w:t>
      </w:r>
      <w:r w:rsidRPr="00DA1F2C">
        <w:rPr>
          <w:rFonts w:ascii="Arial Narrow" w:hAnsi="Arial Narrow"/>
          <w:color w:val="000000"/>
        </w:rPr>
        <w:t xml:space="preserve">3 of </w:t>
      </w:r>
      <w:r w:rsidR="0093770C">
        <w:rPr>
          <w:rFonts w:ascii="Arial Narrow" w:hAnsi="Arial Narrow"/>
          <w:color w:val="000000"/>
        </w:rPr>
        <w:t>4</w:t>
      </w:r>
      <w:r w:rsidR="00904041">
        <w:rPr>
          <w:rFonts w:ascii="Arial Narrow" w:hAnsi="Arial Narrow"/>
          <w:color w:val="000000"/>
        </w:rPr>
        <w:t>1</w:t>
      </w:r>
      <w:r w:rsidRPr="00DA1F2C">
        <w:rPr>
          <w:rFonts w:ascii="Arial Narrow" w:hAnsi="Arial Narrow"/>
          <w:color w:val="000000"/>
        </w:rPr>
        <w:t xml:space="preserve"> to </w:t>
      </w:r>
      <w:r w:rsidR="0093770C">
        <w:rPr>
          <w:rFonts w:ascii="Arial Narrow" w:hAnsi="Arial Narrow"/>
          <w:color w:val="000000"/>
        </w:rPr>
        <w:t>0</w:t>
      </w:r>
      <w:r w:rsidR="007B24CC">
        <w:rPr>
          <w:rFonts w:ascii="Arial Narrow" w:hAnsi="Arial Narrow"/>
          <w:color w:val="000000"/>
        </w:rPr>
        <w:t>5</w:t>
      </w:r>
      <w:r w:rsidRPr="00DA1F2C">
        <w:rPr>
          <w:rFonts w:ascii="Arial Narrow" w:hAnsi="Arial Narrow"/>
          <w:color w:val="000000"/>
        </w:rPr>
        <w:t xml:space="preserve"> of </w:t>
      </w:r>
      <w:r w:rsidR="0093770C">
        <w:rPr>
          <w:rFonts w:ascii="Arial Narrow" w:hAnsi="Arial Narrow"/>
          <w:color w:val="000000"/>
        </w:rPr>
        <w:t>4</w:t>
      </w:r>
      <w:r w:rsidR="00904041">
        <w:rPr>
          <w:rFonts w:ascii="Arial Narrow" w:hAnsi="Arial Narrow"/>
          <w:color w:val="000000"/>
        </w:rPr>
        <w:t>1</w:t>
      </w:r>
    </w:p>
    <w:p w:rsidR="00DA1F2C" w:rsidRPr="00DA1F2C" w:rsidRDefault="00DA1F2C" w:rsidP="00DA1F2C">
      <w:pPr>
        <w:ind w:left="720"/>
        <w:rPr>
          <w:rFonts w:ascii="Arial Narrow" w:hAnsi="Arial Narrow"/>
          <w:color w:val="000000"/>
        </w:rPr>
      </w:pPr>
    </w:p>
    <w:p w:rsidR="00124006" w:rsidRPr="005641A1" w:rsidRDefault="00124006" w:rsidP="00BB5704">
      <w:pPr>
        <w:numPr>
          <w:ilvl w:val="0"/>
          <w:numId w:val="32"/>
        </w:numPr>
        <w:rPr>
          <w:rFonts w:ascii="Arial Narrow" w:hAnsi="Arial Narrow"/>
          <w:color w:val="000000"/>
        </w:rPr>
      </w:pPr>
      <w:r w:rsidRPr="005641A1">
        <w:rPr>
          <w:rFonts w:ascii="Arial Narrow" w:hAnsi="Arial Narrow"/>
          <w:color w:val="000000"/>
        </w:rPr>
        <w:t xml:space="preserve">Evaluation Criteria </w:t>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00741C74">
        <w:rPr>
          <w:rFonts w:ascii="Arial Narrow" w:hAnsi="Arial Narrow"/>
          <w:color w:val="000000"/>
        </w:rPr>
        <w:t>0</w:t>
      </w:r>
      <w:r w:rsidR="00521B3F">
        <w:rPr>
          <w:rFonts w:ascii="Arial Narrow" w:hAnsi="Arial Narrow"/>
          <w:color w:val="000000"/>
        </w:rPr>
        <w:t>6</w:t>
      </w:r>
      <w:r w:rsidRPr="005641A1">
        <w:rPr>
          <w:rFonts w:ascii="Arial Narrow" w:hAnsi="Arial Narrow"/>
          <w:color w:val="000000"/>
        </w:rPr>
        <w:t xml:space="preserve"> of </w:t>
      </w:r>
      <w:r w:rsidR="00741C74">
        <w:rPr>
          <w:rFonts w:ascii="Arial Narrow" w:hAnsi="Arial Narrow"/>
          <w:color w:val="000000"/>
        </w:rPr>
        <w:t>4</w:t>
      </w:r>
      <w:r w:rsidR="00904041">
        <w:rPr>
          <w:rFonts w:ascii="Arial Narrow" w:hAnsi="Arial Narrow"/>
          <w:color w:val="000000"/>
        </w:rPr>
        <w:t>1</w:t>
      </w:r>
      <w:r w:rsidR="000F1C87" w:rsidRPr="005641A1">
        <w:rPr>
          <w:rFonts w:ascii="Arial Narrow" w:hAnsi="Arial Narrow"/>
          <w:color w:val="000000"/>
        </w:rPr>
        <w:t xml:space="preserve"> to </w:t>
      </w:r>
      <w:r w:rsidR="00741C74">
        <w:rPr>
          <w:rFonts w:ascii="Arial Narrow" w:hAnsi="Arial Narrow"/>
          <w:color w:val="000000"/>
        </w:rPr>
        <w:t>0</w:t>
      </w:r>
      <w:r w:rsidR="00521B3F">
        <w:rPr>
          <w:rFonts w:ascii="Arial Narrow" w:hAnsi="Arial Narrow"/>
          <w:color w:val="000000"/>
        </w:rPr>
        <w:t>7</w:t>
      </w:r>
      <w:r w:rsidR="000F1C87" w:rsidRPr="005641A1">
        <w:rPr>
          <w:rFonts w:ascii="Arial Narrow" w:hAnsi="Arial Narrow"/>
          <w:color w:val="000000"/>
        </w:rPr>
        <w:t xml:space="preserve"> of </w:t>
      </w:r>
      <w:r w:rsidR="00741C74">
        <w:rPr>
          <w:rFonts w:ascii="Arial Narrow" w:hAnsi="Arial Narrow"/>
          <w:color w:val="000000"/>
        </w:rPr>
        <w:t>4</w:t>
      </w:r>
      <w:r w:rsidR="00904041">
        <w:rPr>
          <w:rFonts w:ascii="Arial Narrow" w:hAnsi="Arial Narrow"/>
          <w:color w:val="000000"/>
        </w:rPr>
        <w:t>1</w:t>
      </w:r>
    </w:p>
    <w:p w:rsidR="00DA1F2C" w:rsidRPr="00DA1F2C" w:rsidRDefault="00DA1F2C" w:rsidP="00DA1F2C">
      <w:pPr>
        <w:rPr>
          <w:rFonts w:ascii="Arial Narrow" w:hAnsi="Arial Narrow"/>
          <w:color w:val="000000"/>
        </w:rPr>
      </w:pPr>
    </w:p>
    <w:p w:rsidR="00124006" w:rsidRPr="00DA1F2C" w:rsidRDefault="00124006" w:rsidP="00BB5704">
      <w:pPr>
        <w:numPr>
          <w:ilvl w:val="0"/>
          <w:numId w:val="32"/>
        </w:numPr>
        <w:rPr>
          <w:rFonts w:ascii="Arial Narrow" w:hAnsi="Arial Narrow"/>
          <w:color w:val="000000"/>
        </w:rPr>
      </w:pPr>
      <w:r w:rsidRPr="00DA1F2C">
        <w:rPr>
          <w:rFonts w:ascii="Arial Narrow" w:hAnsi="Arial Narrow"/>
          <w:color w:val="000000"/>
        </w:rPr>
        <w:t xml:space="preserve">Guide to Responses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741C74">
        <w:rPr>
          <w:rFonts w:ascii="Arial Narrow" w:hAnsi="Arial Narrow"/>
          <w:color w:val="000000"/>
        </w:rPr>
        <w:t>0</w:t>
      </w:r>
      <w:r w:rsidR="00521B3F">
        <w:rPr>
          <w:rFonts w:ascii="Arial Narrow" w:hAnsi="Arial Narrow"/>
          <w:color w:val="000000"/>
        </w:rPr>
        <w:t>8</w:t>
      </w:r>
      <w:r w:rsidRPr="00DA1F2C">
        <w:rPr>
          <w:rFonts w:ascii="Arial Narrow" w:hAnsi="Arial Narrow"/>
          <w:color w:val="000000"/>
        </w:rPr>
        <w:t xml:space="preserve"> of </w:t>
      </w:r>
      <w:r w:rsidR="00741C74">
        <w:rPr>
          <w:rFonts w:ascii="Arial Narrow" w:hAnsi="Arial Narrow"/>
          <w:color w:val="000000"/>
        </w:rPr>
        <w:t>4</w:t>
      </w:r>
      <w:r w:rsidR="00904041">
        <w:rPr>
          <w:rFonts w:ascii="Arial Narrow" w:hAnsi="Arial Narrow"/>
          <w:color w:val="000000"/>
        </w:rPr>
        <w:t>1</w:t>
      </w:r>
      <w:r w:rsidRPr="00DA1F2C">
        <w:rPr>
          <w:rFonts w:ascii="Arial Narrow" w:hAnsi="Arial Narrow"/>
          <w:color w:val="000000"/>
        </w:rPr>
        <w:t xml:space="preserve"> to</w:t>
      </w:r>
      <w:r w:rsidR="00741C74">
        <w:rPr>
          <w:rFonts w:ascii="Arial Narrow" w:hAnsi="Arial Narrow"/>
          <w:color w:val="000000"/>
        </w:rPr>
        <w:t xml:space="preserve"> 0</w:t>
      </w:r>
      <w:r w:rsidR="007F71DC">
        <w:rPr>
          <w:rFonts w:ascii="Arial Narrow" w:hAnsi="Arial Narrow"/>
          <w:color w:val="000000"/>
        </w:rPr>
        <w:t>8</w:t>
      </w:r>
      <w:r w:rsidRPr="00DA1F2C">
        <w:rPr>
          <w:rFonts w:ascii="Arial Narrow" w:hAnsi="Arial Narrow"/>
          <w:color w:val="000000"/>
        </w:rPr>
        <w:t xml:space="preserve"> of </w:t>
      </w:r>
      <w:r w:rsidR="00741C74">
        <w:rPr>
          <w:rFonts w:ascii="Arial Narrow" w:hAnsi="Arial Narrow"/>
          <w:color w:val="000000"/>
        </w:rPr>
        <w:t>4</w:t>
      </w:r>
      <w:r w:rsidR="00904041">
        <w:rPr>
          <w:rFonts w:ascii="Arial Narrow" w:hAnsi="Arial Narrow"/>
          <w:color w:val="000000"/>
        </w:rPr>
        <w:t>1</w:t>
      </w:r>
    </w:p>
    <w:p w:rsidR="00DA1F2C" w:rsidRPr="00DA1F2C" w:rsidRDefault="00DA1F2C" w:rsidP="00DA1F2C">
      <w:pPr>
        <w:rPr>
          <w:rFonts w:ascii="Arial Narrow" w:hAnsi="Arial Narrow"/>
          <w:color w:val="000000"/>
        </w:rPr>
      </w:pPr>
    </w:p>
    <w:p w:rsidR="00124006" w:rsidRPr="00DA1F2C" w:rsidRDefault="004A03D0" w:rsidP="00BB5704">
      <w:pPr>
        <w:numPr>
          <w:ilvl w:val="0"/>
          <w:numId w:val="32"/>
        </w:numPr>
        <w:rPr>
          <w:rFonts w:ascii="Arial Narrow" w:hAnsi="Arial Narrow"/>
          <w:color w:val="000000"/>
        </w:rPr>
      </w:pPr>
      <w:r>
        <w:rPr>
          <w:rFonts w:ascii="Arial Narrow" w:hAnsi="Arial Narrow"/>
          <w:color w:val="000000"/>
        </w:rPr>
        <w:t xml:space="preserve">SBD Forms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00741C74">
        <w:rPr>
          <w:rFonts w:ascii="Arial Narrow" w:hAnsi="Arial Narrow"/>
          <w:color w:val="000000"/>
        </w:rPr>
        <w:t>0</w:t>
      </w:r>
      <w:r w:rsidR="007F71DC">
        <w:rPr>
          <w:rFonts w:ascii="Arial Narrow" w:hAnsi="Arial Narrow"/>
          <w:color w:val="000000"/>
        </w:rPr>
        <w:t>9</w:t>
      </w:r>
      <w:r>
        <w:rPr>
          <w:rFonts w:ascii="Arial Narrow" w:hAnsi="Arial Narrow"/>
          <w:color w:val="000000"/>
        </w:rPr>
        <w:t xml:space="preserve"> </w:t>
      </w:r>
      <w:r w:rsidR="00124006" w:rsidRPr="00DA1F2C">
        <w:rPr>
          <w:rFonts w:ascii="Arial Narrow" w:hAnsi="Arial Narrow"/>
          <w:color w:val="000000"/>
        </w:rPr>
        <w:t xml:space="preserve">of </w:t>
      </w:r>
      <w:r w:rsidR="00741C74">
        <w:rPr>
          <w:rFonts w:ascii="Arial Narrow" w:hAnsi="Arial Narrow"/>
          <w:color w:val="000000"/>
        </w:rPr>
        <w:t>4</w:t>
      </w:r>
      <w:r w:rsidR="00904041">
        <w:rPr>
          <w:rFonts w:ascii="Arial Narrow" w:hAnsi="Arial Narrow"/>
          <w:color w:val="000000"/>
        </w:rPr>
        <w:t>1</w:t>
      </w:r>
      <w:r w:rsidR="00124006" w:rsidRPr="00DA1F2C">
        <w:rPr>
          <w:rFonts w:ascii="Arial Narrow" w:hAnsi="Arial Narrow"/>
          <w:color w:val="000000"/>
        </w:rPr>
        <w:t xml:space="preserve"> to 2</w:t>
      </w:r>
      <w:r w:rsidR="007B24CC">
        <w:rPr>
          <w:rFonts w:ascii="Arial Narrow" w:hAnsi="Arial Narrow"/>
          <w:color w:val="000000"/>
        </w:rPr>
        <w:t>5</w:t>
      </w:r>
      <w:r w:rsidR="00124006" w:rsidRPr="00DA1F2C">
        <w:rPr>
          <w:rFonts w:ascii="Arial Narrow" w:hAnsi="Arial Narrow"/>
          <w:color w:val="000000"/>
        </w:rPr>
        <w:t xml:space="preserve"> of </w:t>
      </w:r>
      <w:r w:rsidR="00741C74">
        <w:rPr>
          <w:rFonts w:ascii="Arial Narrow" w:hAnsi="Arial Narrow"/>
          <w:color w:val="000000"/>
        </w:rPr>
        <w:t>4</w:t>
      </w:r>
      <w:r w:rsidR="00904041">
        <w:rPr>
          <w:rFonts w:ascii="Arial Narrow" w:hAnsi="Arial Narrow"/>
          <w:color w:val="000000"/>
        </w:rPr>
        <w:t>1</w:t>
      </w:r>
    </w:p>
    <w:p w:rsidR="00DA1F2C" w:rsidRPr="00DA1F2C" w:rsidRDefault="00DA1F2C" w:rsidP="00DA1F2C">
      <w:pPr>
        <w:rPr>
          <w:rFonts w:ascii="Arial Narrow" w:hAnsi="Arial Narrow"/>
          <w:color w:val="000000"/>
        </w:rPr>
      </w:pPr>
    </w:p>
    <w:p w:rsidR="00124006" w:rsidRPr="00DA1F2C" w:rsidRDefault="00124006" w:rsidP="00BB5704">
      <w:pPr>
        <w:numPr>
          <w:ilvl w:val="0"/>
          <w:numId w:val="32"/>
        </w:numPr>
        <w:rPr>
          <w:rFonts w:ascii="Arial Narrow" w:hAnsi="Arial Narrow"/>
          <w:color w:val="000000"/>
        </w:rPr>
      </w:pPr>
      <w:r w:rsidRPr="00DA1F2C">
        <w:rPr>
          <w:rFonts w:ascii="Arial Narrow" w:hAnsi="Arial Narrow"/>
          <w:color w:val="000000"/>
        </w:rPr>
        <w:t xml:space="preserve">Special Conditions of Contract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DA1F2C">
        <w:rPr>
          <w:rFonts w:ascii="Arial Narrow" w:hAnsi="Arial Narrow"/>
          <w:color w:val="000000"/>
        </w:rPr>
        <w:tab/>
      </w:r>
      <w:r w:rsidRPr="00DA1F2C">
        <w:rPr>
          <w:rFonts w:ascii="Arial Narrow" w:hAnsi="Arial Narrow"/>
          <w:color w:val="000000"/>
        </w:rPr>
        <w:t>2</w:t>
      </w:r>
      <w:r w:rsidR="007B24CC">
        <w:rPr>
          <w:rFonts w:ascii="Arial Narrow" w:hAnsi="Arial Narrow"/>
          <w:color w:val="000000"/>
        </w:rPr>
        <w:t>6</w:t>
      </w:r>
      <w:r w:rsidRPr="00DA1F2C">
        <w:rPr>
          <w:rFonts w:ascii="Arial Narrow" w:hAnsi="Arial Narrow"/>
          <w:color w:val="000000"/>
        </w:rPr>
        <w:t xml:space="preserve"> of </w:t>
      </w:r>
      <w:r w:rsidR="00741C74">
        <w:rPr>
          <w:rFonts w:ascii="Arial Narrow" w:hAnsi="Arial Narrow"/>
          <w:color w:val="000000"/>
        </w:rPr>
        <w:t>4</w:t>
      </w:r>
      <w:r w:rsidR="00904041">
        <w:rPr>
          <w:rFonts w:ascii="Arial Narrow" w:hAnsi="Arial Narrow"/>
          <w:color w:val="000000"/>
        </w:rPr>
        <w:t>1</w:t>
      </w:r>
      <w:r w:rsidRPr="00DA1F2C">
        <w:rPr>
          <w:rFonts w:ascii="Arial Narrow" w:hAnsi="Arial Narrow"/>
          <w:color w:val="000000"/>
        </w:rPr>
        <w:t xml:space="preserve"> to 2</w:t>
      </w:r>
      <w:r w:rsidR="00904041">
        <w:rPr>
          <w:rFonts w:ascii="Arial Narrow" w:hAnsi="Arial Narrow"/>
          <w:color w:val="000000"/>
        </w:rPr>
        <w:t>9</w:t>
      </w:r>
      <w:r w:rsidRPr="00DA1F2C">
        <w:rPr>
          <w:rFonts w:ascii="Arial Narrow" w:hAnsi="Arial Narrow"/>
          <w:color w:val="000000"/>
        </w:rPr>
        <w:t xml:space="preserve"> of </w:t>
      </w:r>
      <w:r w:rsidR="00741C74">
        <w:rPr>
          <w:rFonts w:ascii="Arial Narrow" w:hAnsi="Arial Narrow"/>
          <w:color w:val="000000"/>
        </w:rPr>
        <w:t>4</w:t>
      </w:r>
      <w:r w:rsidR="00904041">
        <w:rPr>
          <w:rFonts w:ascii="Arial Narrow" w:hAnsi="Arial Narrow"/>
          <w:color w:val="000000"/>
        </w:rPr>
        <w:t>1</w:t>
      </w:r>
    </w:p>
    <w:p w:rsidR="00DA1F2C" w:rsidRPr="00DA1F2C" w:rsidRDefault="00DA1F2C" w:rsidP="00DA1F2C">
      <w:pPr>
        <w:rPr>
          <w:rFonts w:ascii="Arial Narrow" w:hAnsi="Arial Narrow"/>
          <w:color w:val="000000"/>
        </w:rPr>
      </w:pPr>
    </w:p>
    <w:p w:rsidR="00124006" w:rsidRPr="00DA1F2C" w:rsidRDefault="00124006" w:rsidP="00BB5704">
      <w:pPr>
        <w:numPr>
          <w:ilvl w:val="0"/>
          <w:numId w:val="32"/>
        </w:numPr>
        <w:rPr>
          <w:rFonts w:ascii="Arial Narrow" w:hAnsi="Arial Narrow"/>
          <w:color w:val="000000"/>
        </w:rPr>
      </w:pPr>
      <w:r w:rsidRPr="00DA1F2C">
        <w:rPr>
          <w:rFonts w:ascii="Arial Narrow" w:hAnsi="Arial Narrow"/>
          <w:color w:val="000000"/>
        </w:rPr>
        <w:t xml:space="preserve">General Conditions of Contract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DA1F2C">
        <w:rPr>
          <w:rFonts w:ascii="Arial Narrow" w:hAnsi="Arial Narrow"/>
          <w:color w:val="000000"/>
        </w:rPr>
        <w:tab/>
      </w:r>
      <w:r w:rsidR="00904041">
        <w:rPr>
          <w:rFonts w:ascii="Arial Narrow" w:hAnsi="Arial Narrow"/>
          <w:color w:val="000000"/>
        </w:rPr>
        <w:t>30</w:t>
      </w:r>
      <w:r w:rsidRPr="00DA1F2C">
        <w:rPr>
          <w:rFonts w:ascii="Arial Narrow" w:hAnsi="Arial Narrow"/>
          <w:color w:val="000000"/>
        </w:rPr>
        <w:t xml:space="preserve"> of </w:t>
      </w:r>
      <w:r w:rsidR="00741C74">
        <w:rPr>
          <w:rFonts w:ascii="Arial Narrow" w:hAnsi="Arial Narrow"/>
          <w:color w:val="000000"/>
        </w:rPr>
        <w:t>4</w:t>
      </w:r>
      <w:r w:rsidR="00904041">
        <w:rPr>
          <w:rFonts w:ascii="Arial Narrow" w:hAnsi="Arial Narrow"/>
          <w:color w:val="000000"/>
        </w:rPr>
        <w:t>1</w:t>
      </w:r>
      <w:r w:rsidRPr="00DA1F2C">
        <w:rPr>
          <w:rFonts w:ascii="Arial Narrow" w:hAnsi="Arial Narrow"/>
          <w:color w:val="000000"/>
        </w:rPr>
        <w:t xml:space="preserve"> to </w:t>
      </w:r>
      <w:r w:rsidR="00741C74">
        <w:rPr>
          <w:rFonts w:ascii="Arial Narrow" w:hAnsi="Arial Narrow"/>
          <w:color w:val="000000"/>
        </w:rPr>
        <w:t>4</w:t>
      </w:r>
      <w:r w:rsidR="00904041">
        <w:rPr>
          <w:rFonts w:ascii="Arial Narrow" w:hAnsi="Arial Narrow"/>
          <w:color w:val="000000"/>
        </w:rPr>
        <w:t>1</w:t>
      </w:r>
      <w:r w:rsidR="00DA1F2C" w:rsidRPr="00DA1F2C">
        <w:rPr>
          <w:rFonts w:ascii="Arial Narrow" w:hAnsi="Arial Narrow"/>
          <w:color w:val="000000"/>
        </w:rPr>
        <w:t xml:space="preserve"> of </w:t>
      </w:r>
      <w:r w:rsidR="00741C74">
        <w:rPr>
          <w:rFonts w:ascii="Arial Narrow" w:hAnsi="Arial Narrow"/>
          <w:color w:val="000000"/>
        </w:rPr>
        <w:t>4</w:t>
      </w:r>
      <w:r w:rsidR="00904041">
        <w:rPr>
          <w:rFonts w:ascii="Arial Narrow" w:hAnsi="Arial Narrow"/>
          <w:color w:val="000000"/>
        </w:rPr>
        <w:t>1</w:t>
      </w:r>
    </w:p>
    <w:p w:rsidR="00124006" w:rsidRPr="00DA1F2C" w:rsidRDefault="00124006" w:rsidP="00124006">
      <w:pPr>
        <w:ind w:left="720"/>
        <w:rPr>
          <w:rFonts w:ascii="Arial Narrow" w:hAnsi="Arial Narrow"/>
          <w:color w:val="000000"/>
        </w:rPr>
      </w:pPr>
    </w:p>
    <w:p w:rsidR="00124006" w:rsidRPr="00DA1F2C" w:rsidRDefault="00124006" w:rsidP="00124006">
      <w:pPr>
        <w:ind w:left="360"/>
        <w:rPr>
          <w:rFonts w:ascii="Arial Narrow" w:hAnsi="Arial Narrow"/>
          <w:color w:val="000000"/>
        </w:rPr>
      </w:pPr>
    </w:p>
    <w:tbl>
      <w:tblPr>
        <w:tblpPr w:leftFromText="180" w:rightFromText="180" w:vertAnchor="text" w:horzAnchor="margin" w:tblpX="378" w:tblpY="118"/>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DA1F2C" w:rsidRPr="00DA1F2C" w:rsidTr="0069749C">
        <w:tc>
          <w:tcPr>
            <w:tcW w:w="9333" w:type="dxa"/>
            <w:shd w:val="clear" w:color="auto" w:fill="DDD9C3"/>
            <w:vAlign w:val="center"/>
          </w:tcPr>
          <w:p w:rsidR="0069749C" w:rsidRDefault="0069749C" w:rsidP="0069749C">
            <w:pPr>
              <w:jc w:val="center"/>
              <w:rPr>
                <w:rFonts w:ascii="Arial Narrow" w:hAnsi="Arial Narrow"/>
                <w:b/>
              </w:rPr>
            </w:pPr>
          </w:p>
          <w:p w:rsidR="0069749C" w:rsidRDefault="0069749C" w:rsidP="0069749C">
            <w:pPr>
              <w:jc w:val="center"/>
              <w:rPr>
                <w:rFonts w:ascii="Arial Narrow" w:hAnsi="Arial Narrow"/>
                <w:b/>
                <w:u w:val="single"/>
              </w:rPr>
            </w:pPr>
          </w:p>
          <w:p w:rsidR="00DA1F2C" w:rsidRPr="0069749C" w:rsidRDefault="0069749C" w:rsidP="0069749C">
            <w:pPr>
              <w:jc w:val="center"/>
              <w:rPr>
                <w:rFonts w:ascii="Arial Narrow" w:hAnsi="Arial Narrow"/>
                <w:b/>
                <w:u w:val="single"/>
              </w:rPr>
            </w:pPr>
            <w:r w:rsidRPr="0069749C">
              <w:rPr>
                <w:rFonts w:ascii="Arial Narrow" w:hAnsi="Arial Narrow"/>
                <w:b/>
                <w:u w:val="single"/>
              </w:rPr>
              <w:t xml:space="preserve">Index to Administrative Annexure </w:t>
            </w:r>
          </w:p>
          <w:p w:rsidR="0069749C" w:rsidRDefault="0069749C" w:rsidP="0069749C">
            <w:pPr>
              <w:jc w:val="center"/>
              <w:rPr>
                <w:rFonts w:ascii="Arial Narrow" w:hAnsi="Arial Narrow"/>
                <w:b/>
              </w:rPr>
            </w:pPr>
          </w:p>
          <w:p w:rsidR="0069749C" w:rsidRPr="0069749C" w:rsidRDefault="0069749C" w:rsidP="0069749C">
            <w:pPr>
              <w:jc w:val="center"/>
              <w:rPr>
                <w:rFonts w:ascii="Arial Narrow" w:hAnsi="Arial Narrow"/>
                <w:b/>
              </w:rPr>
            </w:pPr>
          </w:p>
        </w:tc>
      </w:tr>
    </w:tbl>
    <w:p w:rsidR="00682D48" w:rsidRDefault="00682D48" w:rsidP="00DC70B2">
      <w:pPr>
        <w:rPr>
          <w:rFonts w:ascii="Arial Narrow" w:hAnsi="Arial Narrow"/>
          <w:b/>
          <w:color w:val="C0C0C0"/>
        </w:rPr>
      </w:pPr>
    </w:p>
    <w:p w:rsidR="00682D48" w:rsidRDefault="00682D48" w:rsidP="00DC70B2">
      <w:pPr>
        <w:rPr>
          <w:rFonts w:ascii="Arial Narrow" w:hAnsi="Arial Narrow"/>
          <w:b/>
          <w:color w:val="C0C0C0"/>
        </w:rPr>
      </w:pPr>
    </w:p>
    <w:p w:rsidR="00682D48" w:rsidRDefault="0069749C" w:rsidP="00DC70B2">
      <w:pPr>
        <w:rPr>
          <w:rFonts w:ascii="Arial Narrow" w:hAnsi="Arial Narrow"/>
          <w:b/>
        </w:rPr>
      </w:pPr>
      <w:r>
        <w:rPr>
          <w:rFonts w:ascii="Arial Narrow" w:hAnsi="Arial Narrow"/>
          <w:b/>
        </w:rPr>
        <w:t xml:space="preserve">Annexure </w:t>
      </w:r>
      <w:r>
        <w:rPr>
          <w:rFonts w:ascii="Arial Narrow" w:hAnsi="Arial Narrow"/>
          <w:b/>
        </w:rPr>
        <w:tab/>
        <w:t xml:space="preserve">Topic </w:t>
      </w:r>
    </w:p>
    <w:p w:rsidR="0069749C" w:rsidRDefault="0069749C" w:rsidP="00DC70B2">
      <w:pPr>
        <w:rPr>
          <w:rFonts w:ascii="Arial Narrow" w:hAnsi="Arial Narrow"/>
          <w:b/>
        </w:rPr>
      </w:pPr>
    </w:p>
    <w:p w:rsidR="0069749C" w:rsidRDefault="0069749C" w:rsidP="00DC70B2">
      <w:pPr>
        <w:rPr>
          <w:rFonts w:ascii="Arial Narrow" w:hAnsi="Arial Narrow"/>
          <w:b/>
        </w:rPr>
      </w:pPr>
    </w:p>
    <w:p w:rsidR="0069749C" w:rsidRDefault="0069749C" w:rsidP="007A677A">
      <w:pPr>
        <w:tabs>
          <w:tab w:val="left" w:pos="720"/>
          <w:tab w:val="left" w:pos="1440"/>
          <w:tab w:val="left" w:pos="2160"/>
          <w:tab w:val="center" w:pos="4558"/>
        </w:tabs>
        <w:rPr>
          <w:rFonts w:ascii="Arial Narrow" w:hAnsi="Arial Narrow"/>
          <w:b/>
        </w:rPr>
      </w:pPr>
      <w:r>
        <w:rPr>
          <w:rFonts w:ascii="Arial Narrow" w:hAnsi="Arial Narrow"/>
          <w:b/>
        </w:rPr>
        <w:t>A</w:t>
      </w:r>
      <w:r>
        <w:rPr>
          <w:rFonts w:ascii="Arial Narrow" w:hAnsi="Arial Narrow"/>
          <w:b/>
        </w:rPr>
        <w:tab/>
      </w:r>
      <w:r>
        <w:rPr>
          <w:rFonts w:ascii="Arial Narrow" w:hAnsi="Arial Narrow"/>
          <w:b/>
        </w:rPr>
        <w:tab/>
        <w:t>SBD</w:t>
      </w:r>
      <w:r w:rsidR="004A03D0">
        <w:rPr>
          <w:rFonts w:ascii="Arial Narrow" w:hAnsi="Arial Narrow"/>
          <w:b/>
        </w:rPr>
        <w:t xml:space="preserve"> Forms</w:t>
      </w:r>
      <w:r>
        <w:rPr>
          <w:rFonts w:ascii="Arial Narrow" w:hAnsi="Arial Narrow"/>
          <w:b/>
        </w:rPr>
        <w:t xml:space="preserve"> </w:t>
      </w:r>
      <w:r w:rsidR="007A677A">
        <w:rPr>
          <w:rFonts w:ascii="Arial Narrow" w:hAnsi="Arial Narrow"/>
          <w:b/>
        </w:rPr>
        <w:tab/>
      </w:r>
    </w:p>
    <w:p w:rsidR="0069749C" w:rsidRDefault="0069749C" w:rsidP="00DC70B2">
      <w:pPr>
        <w:rPr>
          <w:rFonts w:ascii="Arial Narrow" w:hAnsi="Arial Narrow"/>
          <w:b/>
        </w:rPr>
      </w:pPr>
    </w:p>
    <w:p w:rsidR="0069749C" w:rsidRDefault="0069749C" w:rsidP="00DC70B2">
      <w:pPr>
        <w:rPr>
          <w:rFonts w:ascii="Arial Narrow" w:hAnsi="Arial Narrow"/>
          <w:b/>
        </w:rPr>
      </w:pPr>
      <w:r>
        <w:rPr>
          <w:rFonts w:ascii="Arial Narrow" w:hAnsi="Arial Narrow"/>
          <w:b/>
        </w:rPr>
        <w:t xml:space="preserve">B </w:t>
      </w:r>
      <w:r>
        <w:rPr>
          <w:rFonts w:ascii="Arial Narrow" w:hAnsi="Arial Narrow"/>
          <w:b/>
        </w:rPr>
        <w:tab/>
      </w:r>
      <w:r>
        <w:rPr>
          <w:rFonts w:ascii="Arial Narrow" w:hAnsi="Arial Narrow"/>
          <w:b/>
        </w:rPr>
        <w:tab/>
        <w:t xml:space="preserve">Special Conditions of Contract </w:t>
      </w:r>
    </w:p>
    <w:p w:rsidR="0069749C" w:rsidRDefault="0069749C" w:rsidP="00DC70B2">
      <w:pPr>
        <w:rPr>
          <w:rFonts w:ascii="Arial Narrow" w:hAnsi="Arial Narrow"/>
          <w:b/>
        </w:rPr>
      </w:pPr>
    </w:p>
    <w:p w:rsidR="0069749C" w:rsidRDefault="0069749C" w:rsidP="00DC70B2">
      <w:pPr>
        <w:rPr>
          <w:rFonts w:ascii="Arial Narrow" w:hAnsi="Arial Narrow"/>
          <w:b/>
        </w:rPr>
      </w:pPr>
      <w:r>
        <w:rPr>
          <w:rFonts w:ascii="Arial Narrow" w:hAnsi="Arial Narrow"/>
          <w:b/>
        </w:rPr>
        <w:t xml:space="preserve">C </w:t>
      </w:r>
      <w:r>
        <w:rPr>
          <w:rFonts w:ascii="Arial Narrow" w:hAnsi="Arial Narrow"/>
          <w:b/>
        </w:rPr>
        <w:tab/>
      </w:r>
      <w:r>
        <w:rPr>
          <w:rFonts w:ascii="Arial Narrow" w:hAnsi="Arial Narrow"/>
          <w:b/>
        </w:rPr>
        <w:tab/>
        <w:t xml:space="preserve">General Conditions of Contract </w:t>
      </w:r>
    </w:p>
    <w:p w:rsidR="0069749C" w:rsidRPr="0069749C" w:rsidRDefault="0069749C" w:rsidP="00DC70B2">
      <w:pPr>
        <w:rPr>
          <w:rFonts w:ascii="Arial Narrow" w:hAnsi="Arial Narrow"/>
          <w:b/>
        </w:rPr>
      </w:pPr>
    </w:p>
    <w:p w:rsidR="0069749C" w:rsidRPr="0069749C" w:rsidRDefault="0069749C" w:rsidP="00DC70B2">
      <w:pPr>
        <w:rPr>
          <w:rFonts w:ascii="Arial Narrow" w:hAnsi="Arial Narrow"/>
          <w:b/>
        </w:rPr>
      </w:pPr>
    </w:p>
    <w:p w:rsidR="00682D48" w:rsidRDefault="00682D48" w:rsidP="00DC70B2">
      <w:pPr>
        <w:rPr>
          <w:rFonts w:ascii="Arial Narrow" w:hAnsi="Arial Narrow"/>
          <w:b/>
          <w:color w:val="C0C0C0"/>
        </w:rPr>
      </w:pPr>
    </w:p>
    <w:p w:rsidR="00682D48" w:rsidRDefault="00682D48" w:rsidP="00DC70B2">
      <w:pPr>
        <w:rPr>
          <w:rFonts w:ascii="Arial Narrow" w:hAnsi="Arial Narrow"/>
          <w:b/>
          <w:color w:val="C0C0C0"/>
        </w:rPr>
      </w:pPr>
    </w:p>
    <w:p w:rsidR="00682D48" w:rsidRDefault="00682D48" w:rsidP="00DC70B2">
      <w:pPr>
        <w:rPr>
          <w:rFonts w:ascii="Arial Narrow" w:hAnsi="Arial Narrow"/>
          <w:b/>
          <w:color w:val="C0C0C0"/>
        </w:rPr>
      </w:pPr>
    </w:p>
    <w:p w:rsidR="00682D48" w:rsidRDefault="00682D48" w:rsidP="00DC70B2">
      <w:pPr>
        <w:rPr>
          <w:rFonts w:ascii="Arial Narrow" w:hAnsi="Arial Narrow"/>
          <w:b/>
          <w:color w:val="C0C0C0"/>
        </w:rPr>
      </w:pPr>
    </w:p>
    <w:p w:rsidR="00682D48" w:rsidRDefault="00682D48" w:rsidP="00DC70B2">
      <w:pPr>
        <w:rPr>
          <w:rFonts w:ascii="Arial Narrow" w:hAnsi="Arial Narrow"/>
          <w:b/>
          <w:color w:val="C0C0C0"/>
        </w:rPr>
      </w:pPr>
    </w:p>
    <w:p w:rsidR="002C34AE" w:rsidRDefault="002C34AE" w:rsidP="00DC70B2">
      <w:pPr>
        <w:rPr>
          <w:rFonts w:ascii="Arial Narrow" w:hAnsi="Arial Narrow"/>
          <w:b/>
          <w:color w:val="C0C0C0"/>
        </w:rPr>
      </w:pPr>
    </w:p>
    <w:p w:rsidR="00682D48" w:rsidRDefault="00682D48" w:rsidP="00DC70B2">
      <w:pPr>
        <w:rPr>
          <w:rFonts w:ascii="Arial Narrow" w:hAnsi="Arial Narrow"/>
          <w:b/>
          <w:color w:val="C0C0C0"/>
        </w:rPr>
      </w:pPr>
    </w:p>
    <w:p w:rsidR="0069749C" w:rsidRDefault="0069749C" w:rsidP="00DC70B2">
      <w:pPr>
        <w:rPr>
          <w:rFonts w:ascii="Arial Narrow" w:hAnsi="Arial Narrow"/>
          <w:b/>
          <w:color w:val="C0C0C0"/>
        </w:rPr>
      </w:pPr>
    </w:p>
    <w:p w:rsidR="0069749C" w:rsidRDefault="0069749C" w:rsidP="00DC70B2">
      <w:pPr>
        <w:rPr>
          <w:rFonts w:ascii="Arial Narrow" w:hAnsi="Arial Narrow"/>
          <w:b/>
          <w:color w:val="C0C0C0"/>
        </w:rPr>
      </w:pPr>
    </w:p>
    <w:p w:rsidR="004A03D0" w:rsidRDefault="004A03D0" w:rsidP="00DC70B2">
      <w:pPr>
        <w:rPr>
          <w:rFonts w:ascii="Arial Narrow" w:hAnsi="Arial Narrow"/>
          <w:b/>
          <w:color w:val="C0C0C0"/>
        </w:rPr>
      </w:pPr>
    </w:p>
    <w:p w:rsidR="004A03D0" w:rsidRDefault="004A03D0" w:rsidP="00DC70B2">
      <w:pPr>
        <w:rPr>
          <w:rFonts w:ascii="Arial Narrow" w:hAnsi="Arial Narrow"/>
          <w:b/>
          <w:color w:val="C0C0C0"/>
        </w:rPr>
      </w:pPr>
    </w:p>
    <w:p w:rsidR="004A03D0" w:rsidRDefault="004A03D0" w:rsidP="00DC70B2">
      <w:pPr>
        <w:rPr>
          <w:rFonts w:ascii="Arial Narrow" w:hAnsi="Arial Narrow"/>
          <w:b/>
          <w:color w:val="C0C0C0"/>
        </w:rPr>
      </w:pPr>
    </w:p>
    <w:p w:rsidR="0069749C" w:rsidRDefault="0069749C" w:rsidP="00DC70B2">
      <w:pPr>
        <w:rPr>
          <w:rFonts w:ascii="Arial Narrow" w:hAnsi="Arial Narrow"/>
          <w:b/>
          <w:color w:val="C0C0C0"/>
        </w:rPr>
      </w:pPr>
    </w:p>
    <w:p w:rsidR="0069749C" w:rsidRDefault="0069749C" w:rsidP="00DC70B2">
      <w:pPr>
        <w:rPr>
          <w:rFonts w:ascii="Arial Narrow" w:hAnsi="Arial Narrow"/>
          <w:b/>
          <w:color w:val="C0C0C0"/>
        </w:rPr>
      </w:pPr>
    </w:p>
    <w:p w:rsidR="00A40BB1" w:rsidRDefault="00A40BB1" w:rsidP="004F7998">
      <w:pPr>
        <w:rPr>
          <w:rFonts w:ascii="Arial" w:hAnsi="Arial" w:cs="Arial"/>
          <w:b/>
          <w:sz w:val="22"/>
          <w:szCs w:val="22"/>
        </w:rPr>
      </w:pPr>
    </w:p>
    <w:p w:rsidR="002C34AE" w:rsidRDefault="002C34AE" w:rsidP="004F7998">
      <w:pPr>
        <w:rPr>
          <w:rFonts w:ascii="Arial" w:hAnsi="Arial" w:cs="Arial"/>
          <w:b/>
          <w:sz w:val="22"/>
          <w:szCs w:val="22"/>
        </w:rPr>
      </w:pPr>
    </w:p>
    <w:p w:rsidR="002C34AE" w:rsidRDefault="002C34AE" w:rsidP="004F7998">
      <w:pPr>
        <w:rPr>
          <w:rFonts w:ascii="Arial" w:hAnsi="Arial" w:cs="Arial"/>
          <w:b/>
          <w:sz w:val="22"/>
          <w:szCs w:val="22"/>
        </w:rPr>
      </w:pPr>
    </w:p>
    <w:p w:rsidR="00DA5F13" w:rsidRPr="00DA5F13" w:rsidRDefault="00DA5F13" w:rsidP="00EF5E8F">
      <w:pPr>
        <w:numPr>
          <w:ilvl w:val="0"/>
          <w:numId w:val="12"/>
        </w:numPr>
        <w:shd w:val="clear" w:color="auto" w:fill="D9D9D9"/>
        <w:rPr>
          <w:rFonts w:ascii="Arial Narrow" w:hAnsi="Arial Narrow"/>
          <w:b/>
          <w:sz w:val="36"/>
          <w:szCs w:val="36"/>
        </w:rPr>
      </w:pPr>
      <w:r w:rsidRPr="00DA5F13">
        <w:rPr>
          <w:rFonts w:ascii="Arial Narrow" w:hAnsi="Arial Narrow"/>
          <w:b/>
          <w:sz w:val="36"/>
          <w:szCs w:val="36"/>
        </w:rPr>
        <w:lastRenderedPageBreak/>
        <w:t>Terms of Reference</w:t>
      </w:r>
    </w:p>
    <w:p w:rsidR="006B4D33" w:rsidRDefault="006B4D33" w:rsidP="00314431">
      <w:pPr>
        <w:jc w:val="right"/>
        <w:rPr>
          <w:rFonts w:ascii="Arial" w:hAnsi="Arial" w:cs="Arial"/>
          <w:b/>
          <w:sz w:val="22"/>
          <w:szCs w:val="22"/>
        </w:rPr>
      </w:pPr>
    </w:p>
    <w:p w:rsidR="00821406" w:rsidRPr="00DA5F13" w:rsidRDefault="00F07107" w:rsidP="00EF5E8F">
      <w:pPr>
        <w:numPr>
          <w:ilvl w:val="1"/>
          <w:numId w:val="12"/>
        </w:numPr>
        <w:shd w:val="clear" w:color="auto" w:fill="D9D9D9"/>
        <w:ind w:left="1134" w:hanging="1134"/>
        <w:rPr>
          <w:rFonts w:ascii="Arial Narrow" w:hAnsi="Arial Narrow"/>
          <w:b/>
        </w:rPr>
      </w:pPr>
      <w:r>
        <w:rPr>
          <w:rFonts w:ascii="Arial Narrow" w:hAnsi="Arial Narrow"/>
          <w:b/>
        </w:rPr>
        <w:t xml:space="preserve">Introduction </w:t>
      </w:r>
    </w:p>
    <w:p w:rsidR="00F07107" w:rsidRPr="00F07107" w:rsidRDefault="00F07107" w:rsidP="00F07107">
      <w:pPr>
        <w:pStyle w:val="ListParagraph"/>
        <w:numPr>
          <w:ilvl w:val="1"/>
          <w:numId w:val="69"/>
        </w:numPr>
        <w:jc w:val="both"/>
        <w:rPr>
          <w:rFonts w:ascii="Arial Narrow" w:hAnsi="Arial Narrow"/>
          <w:lang w:val="en-US"/>
        </w:rPr>
      </w:pPr>
      <w:r w:rsidRPr="00F07107">
        <w:rPr>
          <w:rFonts w:ascii="Arial Narrow" w:hAnsi="Arial Narrow"/>
          <w:lang w:val="en-US"/>
        </w:rPr>
        <w:t xml:space="preserve">The Government Employees Pension Fund (the GEPF) requires the service of an experienced professional electoral service provider to oversee and manage the election of trustees to serve on its Board. The election is to be conducted for the election of the Pensioner representatives and the active members of the South African National Defense Force (SANDF) </w:t>
      </w:r>
      <w:r w:rsidR="0018612F">
        <w:rPr>
          <w:rFonts w:ascii="Arial Narrow" w:hAnsi="Arial Narrow"/>
          <w:lang w:val="en-US"/>
        </w:rPr>
        <w:t xml:space="preserve">and </w:t>
      </w:r>
      <w:r w:rsidRPr="00F07107">
        <w:rPr>
          <w:rFonts w:ascii="Arial Narrow" w:hAnsi="Arial Narrow"/>
          <w:lang w:val="en-US"/>
        </w:rPr>
        <w:t xml:space="preserve">State Security Agency between July 2017 and March 2018. </w:t>
      </w:r>
    </w:p>
    <w:p w:rsidR="00F07107" w:rsidRPr="00F07107" w:rsidRDefault="00F07107" w:rsidP="00F07107">
      <w:pPr>
        <w:ind w:left="360"/>
        <w:jc w:val="both"/>
        <w:rPr>
          <w:rFonts w:ascii="Arial Narrow" w:hAnsi="Arial Narrow"/>
          <w:lang w:val="en-US"/>
        </w:rPr>
      </w:pPr>
    </w:p>
    <w:p w:rsidR="00F07107" w:rsidRPr="00F07107" w:rsidRDefault="00F07107" w:rsidP="00F07107">
      <w:pPr>
        <w:ind w:left="720" w:hanging="360"/>
        <w:jc w:val="both"/>
        <w:rPr>
          <w:rFonts w:ascii="Arial Narrow" w:hAnsi="Arial Narrow"/>
          <w:lang w:val="en-US"/>
        </w:rPr>
      </w:pPr>
      <w:r w:rsidRPr="00F07107">
        <w:rPr>
          <w:rFonts w:ascii="Arial Narrow" w:hAnsi="Arial Narrow"/>
          <w:lang w:val="en-US"/>
        </w:rPr>
        <w:t>1.2</w:t>
      </w:r>
      <w:r w:rsidRPr="00F07107">
        <w:rPr>
          <w:rFonts w:ascii="Arial Narrow" w:hAnsi="Arial Narrow"/>
          <w:lang w:val="en-US"/>
        </w:rPr>
        <w:tab/>
        <w:t>Section 4 of the GEP Law and Rules, (No.21 of 1996) provides that member representation of the GEPF Board be classified into two; (a) Members (those who are members of the Fund) and (b) Pensioners (those who are entitled to receive an annuity). This election will be conducted for both pensioner members and the active members of the above-mentioned security structures, the results of which will bring about the election of two member trustees and their substitutes.</w:t>
      </w:r>
    </w:p>
    <w:p w:rsidR="00F07107" w:rsidRPr="00F07107" w:rsidRDefault="00F07107" w:rsidP="00F07107">
      <w:pPr>
        <w:ind w:left="360"/>
        <w:jc w:val="both"/>
        <w:rPr>
          <w:rFonts w:ascii="Arial Narrow" w:hAnsi="Arial Narrow"/>
          <w:lang w:val="en-US"/>
        </w:rPr>
      </w:pPr>
    </w:p>
    <w:p w:rsidR="00F07107" w:rsidRPr="00F07107" w:rsidRDefault="00F07107" w:rsidP="00F07107">
      <w:pPr>
        <w:ind w:left="720" w:hanging="360"/>
        <w:jc w:val="both"/>
        <w:rPr>
          <w:rFonts w:ascii="Arial Narrow" w:hAnsi="Arial Narrow"/>
          <w:lang w:val="en-US"/>
        </w:rPr>
      </w:pPr>
      <w:r w:rsidRPr="00F07107">
        <w:rPr>
          <w:rFonts w:ascii="Arial Narrow" w:hAnsi="Arial Narrow"/>
          <w:lang w:val="en-US"/>
        </w:rPr>
        <w:t>1.3</w:t>
      </w:r>
      <w:r w:rsidRPr="00F07107">
        <w:rPr>
          <w:rFonts w:ascii="Arial Narrow" w:hAnsi="Arial Narrow"/>
          <w:lang w:val="en-US"/>
        </w:rPr>
        <w:tab/>
        <w:t>The Electoral Procedure for Pensioner Member Trustee is set out in Rule 4.1.3(a) of the GEPF Rules as amended and published in the Government Gazette of No.25347 of 8 August 2003 which provides that the election be conducted amongst pensioners by means of postal ballot.</w:t>
      </w:r>
    </w:p>
    <w:p w:rsidR="00F07107" w:rsidRPr="00F07107" w:rsidRDefault="00F07107" w:rsidP="00F07107">
      <w:pPr>
        <w:ind w:left="360"/>
        <w:jc w:val="both"/>
        <w:rPr>
          <w:rFonts w:ascii="Arial Narrow" w:hAnsi="Arial Narrow"/>
          <w:lang w:val="en-US"/>
        </w:rPr>
      </w:pPr>
    </w:p>
    <w:p w:rsidR="00F07107" w:rsidRDefault="00F07107" w:rsidP="00F07107">
      <w:pPr>
        <w:ind w:left="720" w:hanging="360"/>
        <w:jc w:val="both"/>
        <w:rPr>
          <w:rFonts w:ascii="Arial Narrow" w:hAnsi="Arial Narrow"/>
          <w:lang w:val="en-US"/>
        </w:rPr>
      </w:pPr>
      <w:r w:rsidRPr="00F07107">
        <w:rPr>
          <w:rFonts w:ascii="Arial Narrow" w:hAnsi="Arial Narrow"/>
          <w:lang w:val="en-US"/>
        </w:rPr>
        <w:t>1.4</w:t>
      </w:r>
      <w:r w:rsidRPr="00F07107">
        <w:rPr>
          <w:rFonts w:ascii="Arial Narrow" w:hAnsi="Arial Narrow"/>
          <w:lang w:val="en-US"/>
        </w:rPr>
        <w:tab/>
        <w:t>The Electoral Procedure for active members of the SANDF and the State Security Agency is set out in Rule 4.1.3(b) of the GEPF Rules as amended and published in the Government Gazette of No.25347 of 8 August 2003 which provides for the election of such trustee but does not specify the means by which these member is to be elected. The GEPF agreed that for these members as well, a postal ballot will be used.</w:t>
      </w:r>
    </w:p>
    <w:p w:rsidR="00EF4FE7" w:rsidRDefault="00EF4FE7" w:rsidP="00F07107">
      <w:pPr>
        <w:ind w:left="720" w:hanging="360"/>
        <w:jc w:val="both"/>
        <w:rPr>
          <w:rFonts w:ascii="Arial Narrow" w:hAnsi="Arial Narrow"/>
          <w:lang w:val="en-US"/>
        </w:rPr>
      </w:pPr>
    </w:p>
    <w:p w:rsidR="00530936" w:rsidRPr="00F07107" w:rsidRDefault="00530936" w:rsidP="00F07107">
      <w:pPr>
        <w:ind w:left="720" w:hanging="360"/>
        <w:jc w:val="both"/>
        <w:rPr>
          <w:rFonts w:ascii="Arial Narrow" w:hAnsi="Arial Narrow"/>
          <w:lang w:val="en-US"/>
        </w:rPr>
      </w:pPr>
      <w:r>
        <w:rPr>
          <w:rFonts w:ascii="Arial Narrow" w:hAnsi="Arial Narrow"/>
          <w:lang w:val="en-US"/>
        </w:rPr>
        <w:t>1.5</w:t>
      </w:r>
      <w:r>
        <w:rPr>
          <w:rFonts w:ascii="Arial Narrow" w:hAnsi="Arial Narrow"/>
          <w:lang w:val="en-US"/>
        </w:rPr>
        <w:tab/>
      </w:r>
      <w:r w:rsidR="00EF4FE7">
        <w:rPr>
          <w:rFonts w:ascii="Arial Narrow" w:hAnsi="Arial Narrow"/>
          <w:lang w:val="en-US"/>
        </w:rPr>
        <w:t>The GEPF has approximately 426 000 pensioners that may participate in the election process and 95 000 qualifying members that may participate in the forces election.</w:t>
      </w:r>
    </w:p>
    <w:p w:rsidR="00F07107" w:rsidRPr="00F07107" w:rsidRDefault="00F07107" w:rsidP="00F07107">
      <w:pPr>
        <w:ind w:left="360"/>
        <w:jc w:val="both"/>
        <w:rPr>
          <w:rFonts w:ascii="Arial Narrow" w:hAnsi="Arial Narrow"/>
          <w:lang w:val="en-US"/>
        </w:rPr>
      </w:pPr>
    </w:p>
    <w:p w:rsidR="00820451" w:rsidRDefault="00F07107" w:rsidP="00F07107">
      <w:pPr>
        <w:ind w:left="360"/>
        <w:jc w:val="both"/>
        <w:rPr>
          <w:rFonts w:ascii="Arial Narrow" w:hAnsi="Arial Narrow"/>
          <w:lang w:val="en-US"/>
        </w:rPr>
      </w:pPr>
      <w:r w:rsidRPr="00F07107">
        <w:rPr>
          <w:rFonts w:ascii="Arial Narrow" w:hAnsi="Arial Narrow"/>
          <w:lang w:val="en-US"/>
        </w:rPr>
        <w:t>1.</w:t>
      </w:r>
      <w:r w:rsidR="00EF4FE7">
        <w:rPr>
          <w:rFonts w:ascii="Arial Narrow" w:hAnsi="Arial Narrow"/>
          <w:lang w:val="en-US"/>
        </w:rPr>
        <w:t>6</w:t>
      </w:r>
      <w:r w:rsidRPr="00F07107">
        <w:rPr>
          <w:rFonts w:ascii="Arial Narrow" w:hAnsi="Arial Narrow"/>
          <w:lang w:val="en-US"/>
        </w:rPr>
        <w:tab/>
        <w:t xml:space="preserve">Service Providers are hereby invited by the GEPF to submit a proposal. </w:t>
      </w:r>
    </w:p>
    <w:p w:rsidR="00821406" w:rsidRPr="009C3414" w:rsidRDefault="00821406" w:rsidP="00F07107">
      <w:pPr>
        <w:ind w:left="360"/>
        <w:jc w:val="both"/>
        <w:rPr>
          <w:rFonts w:ascii="Arial Narrow" w:hAnsi="Arial Narrow"/>
        </w:rPr>
      </w:pPr>
      <w:r w:rsidRPr="009C3414">
        <w:rPr>
          <w:rFonts w:ascii="Arial Narrow" w:hAnsi="Arial Narrow"/>
        </w:rPr>
        <w:t xml:space="preserve">                                          </w:t>
      </w:r>
      <w:r w:rsidRPr="009C3414">
        <w:rPr>
          <w:rFonts w:ascii="Arial Narrow" w:hAnsi="Arial Narrow"/>
          <w:b/>
        </w:rPr>
        <w:t xml:space="preserve"> </w:t>
      </w:r>
    </w:p>
    <w:p w:rsidR="00821406" w:rsidRPr="009C3414" w:rsidRDefault="00F07107" w:rsidP="00EF5E8F">
      <w:pPr>
        <w:numPr>
          <w:ilvl w:val="1"/>
          <w:numId w:val="12"/>
        </w:numPr>
        <w:shd w:val="clear" w:color="auto" w:fill="D9D9D9"/>
        <w:ind w:left="1134" w:hanging="1134"/>
        <w:rPr>
          <w:rFonts w:ascii="Arial Narrow" w:hAnsi="Arial Narrow"/>
          <w:b/>
        </w:rPr>
      </w:pPr>
      <w:r>
        <w:rPr>
          <w:rFonts w:ascii="Arial Narrow" w:hAnsi="Arial Narrow"/>
          <w:b/>
        </w:rPr>
        <w:t>Technical Specifications</w:t>
      </w:r>
    </w:p>
    <w:p w:rsidR="007C1FF0" w:rsidRDefault="00F07107" w:rsidP="00F07107">
      <w:pPr>
        <w:pStyle w:val="NormalWeb"/>
        <w:ind w:left="360"/>
        <w:jc w:val="both"/>
        <w:rPr>
          <w:rFonts w:ascii="Arial Narrow" w:hAnsi="Arial Narrow"/>
          <w:lang w:val="en-GB"/>
        </w:rPr>
      </w:pPr>
      <w:r w:rsidRPr="00F07107">
        <w:rPr>
          <w:rFonts w:ascii="Arial Narrow" w:hAnsi="Arial Narrow"/>
          <w:lang w:val="en-GB"/>
        </w:rPr>
        <w:t>The election process is to be conducted in such a manner that it is free, fair, independent, and in accordance with the GEP Rules. The proposal must provide for the election of the Pensioner Member Trustee and a Substitute as well as a Member Trustee and a Substitute from the above-mentioned security structures.</w:t>
      </w:r>
    </w:p>
    <w:p w:rsidR="00821406" w:rsidRPr="009C3414" w:rsidRDefault="00821406" w:rsidP="00EF5E8F">
      <w:pPr>
        <w:numPr>
          <w:ilvl w:val="1"/>
          <w:numId w:val="12"/>
        </w:numPr>
        <w:shd w:val="clear" w:color="auto" w:fill="D9D9D9"/>
        <w:ind w:left="1134" w:hanging="1134"/>
        <w:rPr>
          <w:rFonts w:ascii="Arial Narrow" w:hAnsi="Arial Narrow"/>
          <w:b/>
        </w:rPr>
      </w:pPr>
      <w:r>
        <w:rPr>
          <w:rFonts w:ascii="Arial Narrow" w:hAnsi="Arial Narrow"/>
          <w:b/>
        </w:rPr>
        <w:t>Scope of Work</w:t>
      </w:r>
    </w:p>
    <w:p w:rsidR="007C1FF0" w:rsidRDefault="007C1FF0" w:rsidP="0013751D">
      <w:pPr>
        <w:jc w:val="both"/>
        <w:rPr>
          <w:rFonts w:ascii="Arial Narrow" w:hAnsi="Arial Narrow"/>
        </w:rPr>
      </w:pPr>
    </w:p>
    <w:p w:rsidR="00F07107" w:rsidRPr="00F07107" w:rsidRDefault="00F07107" w:rsidP="00F07107">
      <w:pPr>
        <w:tabs>
          <w:tab w:val="left" w:pos="900"/>
        </w:tabs>
        <w:spacing w:before="120"/>
        <w:ind w:left="357"/>
        <w:jc w:val="both"/>
        <w:rPr>
          <w:rFonts w:ascii="Arial Narrow" w:hAnsi="Arial Narrow" w:cs="Arial"/>
        </w:rPr>
      </w:pPr>
      <w:r w:rsidRPr="00F07107">
        <w:rPr>
          <w:rFonts w:ascii="Arial Narrow" w:hAnsi="Arial Narrow" w:cs="Arial"/>
        </w:rPr>
        <w:t>The election is to be conducted for two (2) persons to sit on the GEPF Board of Trustees as Member Trustees and two (2) persons as their Substitutes. In order to facilitate this process, the brief of the Service Provider shall principally entail the following deliverables:</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F07107">
      <w:pPr>
        <w:tabs>
          <w:tab w:val="left" w:pos="900"/>
        </w:tabs>
        <w:spacing w:before="120"/>
        <w:ind w:left="357"/>
        <w:jc w:val="both"/>
        <w:rPr>
          <w:rFonts w:ascii="Arial Narrow" w:hAnsi="Arial Narrow" w:cs="Arial"/>
        </w:rPr>
      </w:pPr>
      <w:r w:rsidRPr="00F07107">
        <w:rPr>
          <w:rFonts w:ascii="Arial Narrow" w:hAnsi="Arial Narrow" w:cs="Arial"/>
        </w:rPr>
        <w:t>(a)</w:t>
      </w:r>
      <w:r w:rsidRPr="00F07107">
        <w:rPr>
          <w:rFonts w:ascii="Arial Narrow" w:hAnsi="Arial Narrow" w:cs="Arial"/>
        </w:rPr>
        <w:tab/>
        <w:t>A detailed proposal with cost estimates;</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EF646C">
      <w:pPr>
        <w:tabs>
          <w:tab w:val="left" w:pos="900"/>
        </w:tabs>
        <w:spacing w:before="120"/>
        <w:ind w:left="897" w:hanging="540"/>
        <w:jc w:val="both"/>
        <w:rPr>
          <w:rFonts w:ascii="Arial Narrow" w:hAnsi="Arial Narrow" w:cs="Arial"/>
        </w:rPr>
      </w:pPr>
      <w:r w:rsidRPr="00F07107">
        <w:rPr>
          <w:rFonts w:ascii="Arial Narrow" w:hAnsi="Arial Narrow" w:cs="Arial"/>
        </w:rPr>
        <w:t>(b)</w:t>
      </w:r>
      <w:r w:rsidRPr="00F07107">
        <w:rPr>
          <w:rFonts w:ascii="Arial Narrow" w:hAnsi="Arial Narrow" w:cs="Arial"/>
        </w:rPr>
        <w:tab/>
      </w:r>
      <w:r w:rsidR="00EF646C">
        <w:rPr>
          <w:rFonts w:ascii="Arial Narrow" w:hAnsi="Arial Narrow" w:cs="Arial"/>
        </w:rPr>
        <w:tab/>
      </w:r>
      <w:r w:rsidRPr="00F07107">
        <w:rPr>
          <w:rFonts w:ascii="Arial Narrow" w:hAnsi="Arial Narrow" w:cs="Arial"/>
        </w:rPr>
        <w:t>Provision of ongoing impartial advice to the management of GEPF to enable decision making that will enforce credibility of the electoral process;</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EF646C" w:rsidP="00F07107">
      <w:pPr>
        <w:tabs>
          <w:tab w:val="left" w:pos="900"/>
        </w:tabs>
        <w:spacing w:before="120"/>
        <w:ind w:left="357"/>
        <w:jc w:val="both"/>
        <w:rPr>
          <w:rFonts w:ascii="Arial Narrow" w:hAnsi="Arial Narrow" w:cs="Arial"/>
        </w:rPr>
      </w:pPr>
      <w:r>
        <w:rPr>
          <w:rFonts w:ascii="Arial Narrow" w:hAnsi="Arial Narrow" w:cs="Arial"/>
        </w:rPr>
        <w:t>(c)</w:t>
      </w:r>
      <w:r>
        <w:rPr>
          <w:rFonts w:ascii="Arial Narrow" w:hAnsi="Arial Narrow" w:cs="Arial"/>
        </w:rPr>
        <w:tab/>
      </w:r>
      <w:r w:rsidR="00F07107" w:rsidRPr="00F07107">
        <w:rPr>
          <w:rFonts w:ascii="Arial Narrow" w:hAnsi="Arial Narrow" w:cs="Arial"/>
        </w:rPr>
        <w:t>Drafting of all election procedures;</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EF646C">
      <w:pPr>
        <w:tabs>
          <w:tab w:val="left" w:pos="900"/>
        </w:tabs>
        <w:spacing w:before="120"/>
        <w:ind w:left="897" w:hanging="540"/>
        <w:jc w:val="both"/>
        <w:rPr>
          <w:rFonts w:ascii="Arial Narrow" w:hAnsi="Arial Narrow" w:cs="Arial"/>
        </w:rPr>
      </w:pPr>
      <w:r w:rsidRPr="00F07107">
        <w:rPr>
          <w:rFonts w:ascii="Arial Narrow" w:hAnsi="Arial Narrow" w:cs="Arial"/>
        </w:rPr>
        <w:lastRenderedPageBreak/>
        <w:t>(d)</w:t>
      </w:r>
      <w:r w:rsidRPr="00F07107">
        <w:rPr>
          <w:rFonts w:ascii="Arial Narrow" w:hAnsi="Arial Narrow" w:cs="Arial"/>
        </w:rPr>
        <w:tab/>
      </w:r>
      <w:r w:rsidR="00EF646C">
        <w:rPr>
          <w:rFonts w:ascii="Arial Narrow" w:hAnsi="Arial Narrow" w:cs="Arial"/>
        </w:rPr>
        <w:tab/>
      </w:r>
      <w:r w:rsidRPr="00F07107">
        <w:rPr>
          <w:rFonts w:ascii="Arial Narrow" w:hAnsi="Arial Narrow" w:cs="Arial"/>
        </w:rPr>
        <w:t>Development of all election documents and materials required including but not limited to nomination forms, posters, public notices and ballot papers;</w:t>
      </w:r>
    </w:p>
    <w:p w:rsidR="00F07107" w:rsidRPr="00F07107" w:rsidRDefault="00F07107" w:rsidP="00F07107">
      <w:pPr>
        <w:tabs>
          <w:tab w:val="left" w:pos="900"/>
        </w:tabs>
        <w:spacing w:before="120"/>
        <w:ind w:left="357"/>
        <w:jc w:val="both"/>
        <w:rPr>
          <w:rFonts w:ascii="Arial Narrow" w:hAnsi="Arial Narrow" w:cs="Arial"/>
        </w:rPr>
      </w:pPr>
      <w:r w:rsidRPr="00F07107">
        <w:rPr>
          <w:rFonts w:ascii="Arial Narrow" w:hAnsi="Arial Narrow" w:cs="Arial"/>
        </w:rPr>
        <w:t xml:space="preserve">                                                                                                                                                                                                                                                                                                                        </w:t>
      </w:r>
    </w:p>
    <w:p w:rsidR="00F07107" w:rsidRPr="00F07107" w:rsidRDefault="00F07107" w:rsidP="00143C14">
      <w:pPr>
        <w:tabs>
          <w:tab w:val="left" w:pos="900"/>
        </w:tabs>
        <w:spacing w:before="120"/>
        <w:ind w:left="900" w:hanging="543"/>
        <w:jc w:val="both"/>
        <w:rPr>
          <w:rFonts w:ascii="Arial Narrow" w:hAnsi="Arial Narrow" w:cs="Arial"/>
        </w:rPr>
      </w:pPr>
      <w:r w:rsidRPr="00F07107">
        <w:rPr>
          <w:rFonts w:ascii="Arial Narrow" w:hAnsi="Arial Narrow" w:cs="Arial"/>
        </w:rPr>
        <w:t>(e)</w:t>
      </w:r>
      <w:r w:rsidRPr="00F07107">
        <w:rPr>
          <w:rFonts w:ascii="Arial Narrow" w:hAnsi="Arial Narrow" w:cs="Arial"/>
        </w:rPr>
        <w:tab/>
        <w:t xml:space="preserve">Publishing of election notices using publications that will reach the maximum number of </w:t>
      </w:r>
      <w:proofErr w:type="gramStart"/>
      <w:r w:rsidRPr="00F07107">
        <w:rPr>
          <w:rFonts w:ascii="Arial Narrow" w:hAnsi="Arial Narrow" w:cs="Arial"/>
        </w:rPr>
        <w:t>GEPF  pensioners</w:t>
      </w:r>
      <w:proofErr w:type="gramEnd"/>
      <w:r w:rsidRPr="00F07107">
        <w:rPr>
          <w:rFonts w:ascii="Arial Narrow" w:hAnsi="Arial Narrow" w:cs="Arial"/>
        </w:rPr>
        <w:t xml:space="preserve"> and relevant members;</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F07107">
      <w:pPr>
        <w:tabs>
          <w:tab w:val="left" w:pos="900"/>
        </w:tabs>
        <w:spacing w:before="120"/>
        <w:ind w:left="357"/>
        <w:jc w:val="both"/>
        <w:rPr>
          <w:rFonts w:ascii="Arial Narrow" w:hAnsi="Arial Narrow" w:cs="Arial"/>
        </w:rPr>
      </w:pPr>
      <w:r w:rsidRPr="00F07107">
        <w:rPr>
          <w:rFonts w:ascii="Arial Narrow" w:hAnsi="Arial Narrow" w:cs="Arial"/>
        </w:rPr>
        <w:t>(f)</w:t>
      </w:r>
      <w:r w:rsidRPr="00F07107">
        <w:rPr>
          <w:rFonts w:ascii="Arial Narrow" w:hAnsi="Arial Narrow" w:cs="Arial"/>
        </w:rPr>
        <w:tab/>
        <w:t>Calling for nominations and managing the process;</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F07107">
      <w:pPr>
        <w:tabs>
          <w:tab w:val="left" w:pos="900"/>
        </w:tabs>
        <w:spacing w:before="120"/>
        <w:ind w:left="897" w:hanging="540"/>
        <w:jc w:val="both"/>
        <w:rPr>
          <w:rFonts w:ascii="Arial Narrow" w:hAnsi="Arial Narrow" w:cs="Arial"/>
        </w:rPr>
      </w:pPr>
      <w:r w:rsidRPr="00F07107">
        <w:rPr>
          <w:rFonts w:ascii="Arial Narrow" w:hAnsi="Arial Narrow" w:cs="Arial"/>
        </w:rPr>
        <w:t>(g)</w:t>
      </w:r>
      <w:r w:rsidRPr="00F07107">
        <w:rPr>
          <w:rFonts w:ascii="Arial Narrow" w:hAnsi="Arial Narrow" w:cs="Arial"/>
        </w:rPr>
        <w:tab/>
      </w:r>
      <w:r>
        <w:rPr>
          <w:rFonts w:ascii="Arial Narrow" w:hAnsi="Arial Narrow" w:cs="Arial"/>
        </w:rPr>
        <w:tab/>
      </w:r>
      <w:r w:rsidRPr="00F07107">
        <w:rPr>
          <w:rFonts w:ascii="Arial Narrow" w:hAnsi="Arial Narrow" w:cs="Arial"/>
        </w:rPr>
        <w:t>Notifying eligible candidates of their nomination and obtaining their written declaration of acceptance of nomination, photos and election statements;</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F07107">
      <w:pPr>
        <w:tabs>
          <w:tab w:val="left" w:pos="900"/>
        </w:tabs>
        <w:spacing w:before="120"/>
        <w:ind w:left="897" w:hanging="540"/>
        <w:jc w:val="both"/>
        <w:rPr>
          <w:rFonts w:ascii="Arial Narrow" w:hAnsi="Arial Narrow" w:cs="Arial"/>
        </w:rPr>
      </w:pPr>
      <w:r w:rsidRPr="00F07107">
        <w:rPr>
          <w:rFonts w:ascii="Arial Narrow" w:hAnsi="Arial Narrow" w:cs="Arial"/>
        </w:rPr>
        <w:t>(h)</w:t>
      </w:r>
      <w:r w:rsidRPr="00F07107">
        <w:rPr>
          <w:rFonts w:ascii="Arial Narrow" w:hAnsi="Arial Narrow" w:cs="Arial"/>
        </w:rPr>
        <w:tab/>
      </w:r>
      <w:r>
        <w:rPr>
          <w:rFonts w:ascii="Arial Narrow" w:hAnsi="Arial Narrow" w:cs="Arial"/>
        </w:rPr>
        <w:tab/>
      </w:r>
      <w:r w:rsidRPr="00F07107">
        <w:rPr>
          <w:rFonts w:ascii="Arial Narrow" w:hAnsi="Arial Narrow" w:cs="Arial"/>
        </w:rPr>
        <w:t>Conducting a high-</w:t>
      </w:r>
      <w:r w:rsidR="003176DB" w:rsidRPr="00F07107">
        <w:rPr>
          <w:rFonts w:ascii="Arial Narrow" w:hAnsi="Arial Narrow" w:cs="Arial"/>
        </w:rPr>
        <w:t>leve</w:t>
      </w:r>
      <w:r w:rsidR="003176DB">
        <w:rPr>
          <w:rFonts w:ascii="Arial Narrow" w:hAnsi="Arial Narrow" w:cs="Arial"/>
        </w:rPr>
        <w:t>l</w:t>
      </w:r>
      <w:r w:rsidR="003176DB" w:rsidRPr="00F07107">
        <w:rPr>
          <w:rFonts w:ascii="Arial Narrow" w:hAnsi="Arial Narrow" w:cs="Arial"/>
        </w:rPr>
        <w:t xml:space="preserve"> </w:t>
      </w:r>
      <w:r w:rsidRPr="00F07107">
        <w:rPr>
          <w:rFonts w:ascii="Arial Narrow" w:hAnsi="Arial Narrow" w:cs="Arial"/>
        </w:rPr>
        <w:t>reference check on all nominated candidates to ensure that they are fit and proper to serve as trustees on the GEPF Board.</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F07107">
      <w:pPr>
        <w:pStyle w:val="ListParagraph"/>
        <w:numPr>
          <w:ilvl w:val="0"/>
          <w:numId w:val="70"/>
        </w:numPr>
        <w:tabs>
          <w:tab w:val="left" w:pos="900"/>
        </w:tabs>
        <w:spacing w:before="120"/>
        <w:jc w:val="both"/>
        <w:rPr>
          <w:rFonts w:ascii="Arial Narrow" w:hAnsi="Arial Narrow" w:cs="Arial"/>
        </w:rPr>
      </w:pPr>
      <w:r w:rsidRPr="00F07107">
        <w:rPr>
          <w:rFonts w:ascii="Arial Narrow" w:hAnsi="Arial Narrow" w:cs="Arial"/>
        </w:rPr>
        <w:t>Providing support to voters and candidates via toll free line;</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F07107">
      <w:pPr>
        <w:tabs>
          <w:tab w:val="left" w:pos="900"/>
        </w:tabs>
        <w:spacing w:before="120"/>
        <w:ind w:left="357"/>
        <w:jc w:val="both"/>
        <w:rPr>
          <w:rFonts w:ascii="Arial Narrow" w:hAnsi="Arial Narrow" w:cs="Arial"/>
        </w:rPr>
      </w:pPr>
      <w:r w:rsidRPr="00F07107">
        <w:rPr>
          <w:rFonts w:ascii="Arial Narrow" w:hAnsi="Arial Narrow" w:cs="Arial"/>
        </w:rPr>
        <w:t>(j)</w:t>
      </w:r>
      <w:r w:rsidRPr="00F07107">
        <w:rPr>
          <w:rFonts w:ascii="Arial Narrow" w:hAnsi="Arial Narrow" w:cs="Arial"/>
        </w:rPr>
        <w:tab/>
        <w:t>Mailing out and receiving ballot papers;</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F07107">
      <w:pPr>
        <w:tabs>
          <w:tab w:val="left" w:pos="900"/>
        </w:tabs>
        <w:spacing w:before="120"/>
        <w:ind w:left="357"/>
        <w:jc w:val="both"/>
        <w:rPr>
          <w:rFonts w:ascii="Arial Narrow" w:hAnsi="Arial Narrow" w:cs="Arial"/>
        </w:rPr>
      </w:pPr>
      <w:r w:rsidRPr="00F07107">
        <w:rPr>
          <w:rFonts w:ascii="Arial Narrow" w:hAnsi="Arial Narrow" w:cs="Arial"/>
        </w:rPr>
        <w:t>(k)</w:t>
      </w:r>
      <w:r w:rsidRPr="00F07107">
        <w:rPr>
          <w:rFonts w:ascii="Arial Narrow" w:hAnsi="Arial Narrow" w:cs="Arial"/>
        </w:rPr>
        <w:tab/>
        <w:t>Counting and tabulating votes;</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F07107">
      <w:pPr>
        <w:tabs>
          <w:tab w:val="left" w:pos="900"/>
        </w:tabs>
        <w:spacing w:before="120"/>
        <w:ind w:left="357"/>
        <w:jc w:val="both"/>
        <w:rPr>
          <w:rFonts w:ascii="Arial Narrow" w:hAnsi="Arial Narrow" w:cs="Arial"/>
        </w:rPr>
      </w:pPr>
      <w:r w:rsidRPr="00F07107">
        <w:rPr>
          <w:rFonts w:ascii="Arial Narrow" w:hAnsi="Arial Narrow" w:cs="Arial"/>
        </w:rPr>
        <w:t>(l)</w:t>
      </w:r>
      <w:r w:rsidRPr="00F07107">
        <w:rPr>
          <w:rFonts w:ascii="Arial Narrow" w:hAnsi="Arial Narrow" w:cs="Arial"/>
        </w:rPr>
        <w:tab/>
        <w:t>Publication of results and certification thereof;</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F07107">
      <w:pPr>
        <w:tabs>
          <w:tab w:val="left" w:pos="900"/>
        </w:tabs>
        <w:spacing w:before="120"/>
        <w:ind w:left="357"/>
        <w:jc w:val="both"/>
        <w:rPr>
          <w:rFonts w:ascii="Arial Narrow" w:hAnsi="Arial Narrow" w:cs="Arial"/>
        </w:rPr>
      </w:pPr>
      <w:r w:rsidRPr="00F07107">
        <w:rPr>
          <w:rFonts w:ascii="Arial Narrow" w:hAnsi="Arial Narrow" w:cs="Arial"/>
        </w:rPr>
        <w:t>(m)</w:t>
      </w:r>
      <w:r w:rsidRPr="00F07107">
        <w:rPr>
          <w:rFonts w:ascii="Arial Narrow" w:hAnsi="Arial Narrow" w:cs="Arial"/>
        </w:rPr>
        <w:tab/>
        <w:t>Submission of the final election report to the GEPF Principal Officer;</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F07107">
      <w:pPr>
        <w:tabs>
          <w:tab w:val="left" w:pos="900"/>
          <w:tab w:val="left" w:pos="990"/>
        </w:tabs>
        <w:spacing w:before="120"/>
        <w:ind w:left="900" w:hanging="543"/>
        <w:jc w:val="both"/>
        <w:rPr>
          <w:rFonts w:ascii="Arial Narrow" w:hAnsi="Arial Narrow" w:cs="Arial"/>
        </w:rPr>
      </w:pPr>
      <w:r>
        <w:rPr>
          <w:rFonts w:ascii="Arial Narrow" w:hAnsi="Arial Narrow" w:cs="Arial"/>
        </w:rPr>
        <w:t>3.2</w:t>
      </w:r>
      <w:r>
        <w:rPr>
          <w:rFonts w:ascii="Arial Narrow" w:hAnsi="Arial Narrow" w:cs="Arial"/>
        </w:rPr>
        <w:tab/>
      </w:r>
      <w:r w:rsidRPr="00F07107">
        <w:rPr>
          <w:rFonts w:ascii="Arial Narrow" w:hAnsi="Arial Narrow" w:cs="Arial"/>
        </w:rPr>
        <w:t>Where the GEP Law and Rules are unclear on the precise procedures to be followed, a consultation with the GEPF would be required, which would determine the rules that governs the conduct of elections based on best electoral practices in similar elections.</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F07107">
      <w:pPr>
        <w:tabs>
          <w:tab w:val="left" w:pos="900"/>
        </w:tabs>
        <w:spacing w:before="120"/>
        <w:ind w:left="897" w:hanging="540"/>
        <w:jc w:val="both"/>
        <w:rPr>
          <w:rFonts w:ascii="Arial Narrow" w:hAnsi="Arial Narrow" w:cs="Arial"/>
        </w:rPr>
      </w:pPr>
      <w:r w:rsidRPr="00F07107">
        <w:rPr>
          <w:rFonts w:ascii="Arial Narrow" w:hAnsi="Arial Narrow" w:cs="Arial"/>
        </w:rPr>
        <w:t>3.3</w:t>
      </w:r>
      <w:r w:rsidRPr="00F07107">
        <w:rPr>
          <w:rFonts w:ascii="Arial Narrow" w:hAnsi="Arial Narrow" w:cs="Arial"/>
        </w:rPr>
        <w:tab/>
      </w:r>
      <w:r>
        <w:rPr>
          <w:rFonts w:ascii="Arial Narrow" w:hAnsi="Arial Narrow" w:cs="Arial"/>
        </w:rPr>
        <w:tab/>
      </w:r>
      <w:r w:rsidRPr="00F07107">
        <w:rPr>
          <w:rFonts w:ascii="Arial Narrow" w:hAnsi="Arial Narrow" w:cs="Arial"/>
        </w:rPr>
        <w:t>As the Board’s impartiality must be maintained, its role will be limited to the absolute minimum. The Board will appoint a Returning Officer who will be vested with the necessary authority to ratify administrative procedures and provide logistical assistance to the service provider as and when such is deemed necessary. The Returning Officer’s role will among others include:</w:t>
      </w:r>
    </w:p>
    <w:p w:rsidR="00F07107" w:rsidRPr="00F07107" w:rsidRDefault="00F07107" w:rsidP="00F07107">
      <w:pPr>
        <w:tabs>
          <w:tab w:val="left" w:pos="900"/>
        </w:tabs>
        <w:spacing w:before="120"/>
        <w:ind w:left="357"/>
        <w:jc w:val="both"/>
        <w:rPr>
          <w:rFonts w:ascii="Arial Narrow" w:hAnsi="Arial Narrow" w:cs="Arial"/>
        </w:rPr>
      </w:pPr>
    </w:p>
    <w:p w:rsidR="00F07107" w:rsidRPr="00F07107" w:rsidRDefault="00F07107" w:rsidP="004B6EA9">
      <w:pPr>
        <w:tabs>
          <w:tab w:val="left" w:pos="900"/>
        </w:tabs>
        <w:spacing w:before="120"/>
        <w:ind w:left="851"/>
        <w:jc w:val="both"/>
        <w:rPr>
          <w:rFonts w:ascii="Arial Narrow" w:hAnsi="Arial Narrow" w:cs="Arial"/>
        </w:rPr>
      </w:pPr>
      <w:r w:rsidRPr="00F07107">
        <w:rPr>
          <w:rFonts w:ascii="Arial Narrow" w:hAnsi="Arial Narrow" w:cs="Arial"/>
        </w:rPr>
        <w:t>•</w:t>
      </w:r>
      <w:r w:rsidRPr="00F07107">
        <w:rPr>
          <w:rFonts w:ascii="Arial Narrow" w:hAnsi="Arial Narrow" w:cs="Arial"/>
        </w:rPr>
        <w:tab/>
        <w:t>Preparing, certifying and handing over of the voters’ roll</w:t>
      </w:r>
    </w:p>
    <w:p w:rsidR="0013751D" w:rsidRDefault="00F07107" w:rsidP="004B6EA9">
      <w:pPr>
        <w:tabs>
          <w:tab w:val="left" w:pos="900"/>
        </w:tabs>
        <w:spacing w:before="120"/>
        <w:ind w:left="851"/>
        <w:jc w:val="both"/>
        <w:rPr>
          <w:rFonts w:ascii="Arial Narrow" w:hAnsi="Arial Narrow" w:cs="Arial"/>
        </w:rPr>
      </w:pPr>
      <w:r w:rsidRPr="00F07107">
        <w:rPr>
          <w:rFonts w:ascii="Arial Narrow" w:hAnsi="Arial Narrow" w:cs="Arial"/>
        </w:rPr>
        <w:t>•</w:t>
      </w:r>
      <w:r w:rsidRPr="00F07107">
        <w:rPr>
          <w:rFonts w:ascii="Arial Narrow" w:hAnsi="Arial Narrow" w:cs="Arial"/>
        </w:rPr>
        <w:tab/>
        <w:t>Signing off all public notices</w:t>
      </w:r>
      <w:r w:rsidR="0013751D">
        <w:rPr>
          <w:rFonts w:ascii="Arial Narrow" w:hAnsi="Arial Narrow" w:cs="Arial"/>
        </w:rPr>
        <w:t xml:space="preserve"> </w:t>
      </w:r>
    </w:p>
    <w:p w:rsidR="00850D0E" w:rsidRDefault="00850D0E" w:rsidP="009F5BB9">
      <w:pPr>
        <w:tabs>
          <w:tab w:val="left" w:pos="900"/>
        </w:tabs>
        <w:spacing w:before="120"/>
        <w:jc w:val="both"/>
        <w:rPr>
          <w:rFonts w:ascii="Arial Narrow" w:hAnsi="Arial Narrow" w:cs="Arial"/>
        </w:rPr>
      </w:pPr>
    </w:p>
    <w:p w:rsidR="00850D0E" w:rsidRDefault="00850D0E" w:rsidP="00850D0E">
      <w:pPr>
        <w:tabs>
          <w:tab w:val="left" w:pos="900"/>
        </w:tabs>
        <w:spacing w:before="120"/>
        <w:ind w:left="720"/>
        <w:jc w:val="both"/>
        <w:rPr>
          <w:rFonts w:ascii="Arial Narrow" w:hAnsi="Arial Narrow" w:cs="Arial"/>
        </w:rPr>
      </w:pPr>
    </w:p>
    <w:p w:rsidR="003D78B6" w:rsidRDefault="003D78B6" w:rsidP="00850D0E">
      <w:pPr>
        <w:tabs>
          <w:tab w:val="left" w:pos="900"/>
        </w:tabs>
        <w:spacing w:before="120"/>
        <w:ind w:left="720"/>
        <w:jc w:val="both"/>
        <w:rPr>
          <w:rFonts w:ascii="Arial Narrow" w:hAnsi="Arial Narrow" w:cs="Arial"/>
        </w:rPr>
      </w:pPr>
    </w:p>
    <w:p w:rsidR="003D78B6" w:rsidRDefault="003D78B6" w:rsidP="00850D0E">
      <w:pPr>
        <w:tabs>
          <w:tab w:val="left" w:pos="900"/>
        </w:tabs>
        <w:spacing w:before="120"/>
        <w:ind w:left="720"/>
        <w:jc w:val="both"/>
        <w:rPr>
          <w:rFonts w:ascii="Arial Narrow" w:hAnsi="Arial Narrow" w:cs="Arial"/>
        </w:rPr>
      </w:pPr>
    </w:p>
    <w:p w:rsidR="003D78B6" w:rsidRPr="00850D0E" w:rsidRDefault="003D78B6" w:rsidP="00850D0E">
      <w:pPr>
        <w:tabs>
          <w:tab w:val="left" w:pos="900"/>
        </w:tabs>
        <w:spacing w:before="120"/>
        <w:ind w:left="720"/>
        <w:jc w:val="both"/>
        <w:rPr>
          <w:rFonts w:ascii="Arial Narrow" w:hAnsi="Arial Narrow" w:cs="Arial"/>
        </w:rPr>
      </w:pPr>
    </w:p>
    <w:p w:rsidR="00821406" w:rsidRDefault="00821406" w:rsidP="00821406">
      <w:pPr>
        <w:jc w:val="both"/>
        <w:rPr>
          <w:rFonts w:ascii="Arial Narrow" w:hAnsi="Arial Narrow"/>
          <w:b/>
        </w:rPr>
      </w:pPr>
    </w:p>
    <w:p w:rsidR="00821406" w:rsidRPr="00AE1975" w:rsidRDefault="00821406" w:rsidP="00AE1975">
      <w:pPr>
        <w:pStyle w:val="ListParagraph"/>
        <w:numPr>
          <w:ilvl w:val="0"/>
          <w:numId w:val="12"/>
        </w:numPr>
        <w:shd w:val="clear" w:color="auto" w:fill="D9D9D9"/>
        <w:rPr>
          <w:rFonts w:ascii="Arial Narrow" w:hAnsi="Arial Narrow"/>
          <w:b/>
        </w:rPr>
      </w:pPr>
      <w:r w:rsidRPr="00AE1975">
        <w:rPr>
          <w:rFonts w:ascii="Arial Narrow" w:hAnsi="Arial Narrow"/>
          <w:b/>
        </w:rPr>
        <w:lastRenderedPageBreak/>
        <w:t>Contractual Obligations</w:t>
      </w:r>
    </w:p>
    <w:p w:rsidR="00821406" w:rsidRPr="009C3414" w:rsidRDefault="00821406" w:rsidP="00821406">
      <w:pPr>
        <w:jc w:val="both"/>
        <w:rPr>
          <w:rFonts w:ascii="Arial Narrow" w:hAnsi="Arial Narrow"/>
          <w:b/>
        </w:rPr>
      </w:pPr>
    </w:p>
    <w:p w:rsidR="00452A3B" w:rsidRDefault="00821406" w:rsidP="00BB5704">
      <w:pPr>
        <w:pStyle w:val="NormalWeb"/>
        <w:numPr>
          <w:ilvl w:val="1"/>
          <w:numId w:val="37"/>
        </w:numPr>
        <w:spacing w:before="0" w:beforeAutospacing="0"/>
        <w:ind w:left="709" w:hanging="425"/>
        <w:jc w:val="both"/>
        <w:rPr>
          <w:rFonts w:ascii="Arial Narrow" w:hAnsi="Arial Narrow"/>
        </w:rPr>
      </w:pPr>
      <w:r w:rsidRPr="000C00C4">
        <w:rPr>
          <w:rFonts w:ascii="Arial Narrow" w:hAnsi="Arial Narrow"/>
        </w:rPr>
        <w:t>The contract w</w:t>
      </w:r>
      <w:r w:rsidR="004D21C4">
        <w:rPr>
          <w:rFonts w:ascii="Arial Narrow" w:hAnsi="Arial Narrow"/>
        </w:rPr>
        <w:t xml:space="preserve">ill be entered into between </w:t>
      </w:r>
      <w:r w:rsidRPr="000C00C4">
        <w:rPr>
          <w:rFonts w:ascii="Arial Narrow" w:hAnsi="Arial Narrow"/>
        </w:rPr>
        <w:t xml:space="preserve">GEPF and the </w:t>
      </w:r>
      <w:r w:rsidR="009A683A">
        <w:rPr>
          <w:rFonts w:ascii="Arial Narrow" w:hAnsi="Arial Narrow"/>
        </w:rPr>
        <w:t>service provider</w:t>
      </w:r>
      <w:r w:rsidR="00452A3B">
        <w:rPr>
          <w:rFonts w:ascii="Arial Narrow" w:hAnsi="Arial Narrow"/>
        </w:rPr>
        <w:t>.</w:t>
      </w:r>
    </w:p>
    <w:p w:rsidR="000A5FC8" w:rsidRDefault="000A5FC8" w:rsidP="00BB5704">
      <w:pPr>
        <w:pStyle w:val="NormalWeb"/>
        <w:numPr>
          <w:ilvl w:val="1"/>
          <w:numId w:val="37"/>
        </w:numPr>
        <w:spacing w:before="0" w:beforeAutospacing="0"/>
        <w:ind w:left="709" w:hanging="425"/>
        <w:jc w:val="both"/>
        <w:rPr>
          <w:rFonts w:ascii="Arial Narrow" w:hAnsi="Arial Narrow"/>
        </w:rPr>
      </w:pPr>
      <w:r w:rsidRPr="003A7184">
        <w:rPr>
          <w:rFonts w:ascii="Arial Narrow" w:hAnsi="Arial Narrow"/>
        </w:rPr>
        <w:t>No other contract relating to the services of the GEPF will be entered into between the Service Provider and any third party unless such contract is approved by the GEPF.</w:t>
      </w:r>
    </w:p>
    <w:p w:rsidR="00FC0270" w:rsidRDefault="00821406" w:rsidP="00BB5704">
      <w:pPr>
        <w:pStyle w:val="NormalWeb"/>
        <w:numPr>
          <w:ilvl w:val="1"/>
          <w:numId w:val="37"/>
        </w:numPr>
        <w:spacing w:before="120"/>
        <w:ind w:left="709" w:hanging="425"/>
        <w:jc w:val="both"/>
        <w:rPr>
          <w:rFonts w:ascii="Arial Narrow" w:hAnsi="Arial Narrow"/>
        </w:rPr>
      </w:pPr>
      <w:r w:rsidRPr="009C3414">
        <w:rPr>
          <w:rFonts w:ascii="Arial Narrow" w:hAnsi="Arial Narrow"/>
        </w:rPr>
        <w:t xml:space="preserve">Payment will be made within </w:t>
      </w:r>
      <w:r w:rsidRPr="00FC0270">
        <w:rPr>
          <w:rFonts w:ascii="Arial Narrow" w:hAnsi="Arial Narrow"/>
        </w:rPr>
        <w:t>30</w:t>
      </w:r>
      <w:r w:rsidRPr="009C3414">
        <w:rPr>
          <w:rFonts w:ascii="Arial Narrow" w:hAnsi="Arial Narrow"/>
        </w:rPr>
        <w:t xml:space="preserve"> days on presentation </w:t>
      </w:r>
      <w:r>
        <w:rPr>
          <w:rFonts w:ascii="Arial Narrow" w:hAnsi="Arial Narrow"/>
        </w:rPr>
        <w:t>of billing documents as agreed and based on meeting</w:t>
      </w:r>
      <w:r w:rsidRPr="00FC0270">
        <w:rPr>
          <w:rFonts w:ascii="Arial Narrow" w:hAnsi="Arial Narrow"/>
        </w:rPr>
        <w:t xml:space="preserve"> all deliverables and outputs </w:t>
      </w:r>
      <w:r w:rsidRPr="009C3414">
        <w:rPr>
          <w:rFonts w:ascii="Arial Narrow" w:hAnsi="Arial Narrow"/>
        </w:rPr>
        <w:t xml:space="preserve">as </w:t>
      </w:r>
      <w:r>
        <w:rPr>
          <w:rFonts w:ascii="Arial Narrow" w:hAnsi="Arial Narrow"/>
        </w:rPr>
        <w:t>contained in</w:t>
      </w:r>
      <w:r w:rsidRPr="009C3414">
        <w:rPr>
          <w:rFonts w:ascii="Arial Narrow" w:hAnsi="Arial Narrow"/>
        </w:rPr>
        <w:t xml:space="preserve"> this Terms of Reference</w:t>
      </w:r>
      <w:r w:rsidR="00B415BF">
        <w:rPr>
          <w:rFonts w:ascii="Arial Narrow" w:hAnsi="Arial Narrow"/>
        </w:rPr>
        <w:t xml:space="preserve"> and </w:t>
      </w:r>
      <w:r w:rsidR="0095721C" w:rsidRPr="0095721C">
        <w:rPr>
          <w:rFonts w:ascii="Arial Narrow" w:hAnsi="Arial Narrow"/>
        </w:rPr>
        <w:t xml:space="preserve">as </w:t>
      </w:r>
      <w:r w:rsidR="00B415BF" w:rsidRPr="0095721C">
        <w:rPr>
          <w:rFonts w:ascii="Arial Narrow" w:hAnsi="Arial Narrow"/>
        </w:rPr>
        <w:t xml:space="preserve">per the contractual agreement entered </w:t>
      </w:r>
      <w:r w:rsidR="004D21C4">
        <w:rPr>
          <w:rFonts w:ascii="Arial Narrow" w:hAnsi="Arial Narrow"/>
        </w:rPr>
        <w:t xml:space="preserve">into </w:t>
      </w:r>
      <w:r w:rsidR="00B415BF" w:rsidRPr="0095721C">
        <w:rPr>
          <w:rFonts w:ascii="Arial Narrow" w:hAnsi="Arial Narrow"/>
        </w:rPr>
        <w:t>by the parties</w:t>
      </w:r>
      <w:r w:rsidR="009F2D3C">
        <w:rPr>
          <w:rFonts w:ascii="Arial Narrow" w:hAnsi="Arial Narrow"/>
        </w:rPr>
        <w:t>.</w:t>
      </w:r>
    </w:p>
    <w:p w:rsidR="0008782C" w:rsidRDefault="0008782C" w:rsidP="002003C5">
      <w:pPr>
        <w:pStyle w:val="NormalWeb"/>
        <w:spacing w:before="120"/>
        <w:ind w:left="709"/>
        <w:jc w:val="both"/>
        <w:rPr>
          <w:rFonts w:ascii="Arial Narrow" w:hAnsi="Arial Narrow"/>
        </w:rPr>
      </w:pPr>
    </w:p>
    <w:p w:rsidR="0060257D" w:rsidRPr="003A7184" w:rsidRDefault="0060257D" w:rsidP="003A7184">
      <w:pPr>
        <w:pStyle w:val="NormalWeb"/>
        <w:spacing w:before="120"/>
        <w:ind w:left="709"/>
        <w:jc w:val="both"/>
        <w:rPr>
          <w:rFonts w:ascii="Arial Narrow" w:hAnsi="Arial Narrow"/>
          <w:highlight w:val="yellow"/>
        </w:rPr>
      </w:pPr>
    </w:p>
    <w:p w:rsidR="004C6410" w:rsidRDefault="004C6410" w:rsidP="004C6410">
      <w:pPr>
        <w:pStyle w:val="NormalWeb"/>
        <w:spacing w:before="120"/>
        <w:ind w:left="709"/>
        <w:jc w:val="both"/>
        <w:rPr>
          <w:rFonts w:ascii="Arial Narrow" w:hAnsi="Arial Narrow"/>
        </w:rPr>
      </w:pPr>
    </w:p>
    <w:p w:rsidR="004C6410" w:rsidRDefault="004C6410" w:rsidP="004C6410">
      <w:pPr>
        <w:pStyle w:val="NormalWeb"/>
        <w:spacing w:before="120"/>
        <w:jc w:val="both"/>
        <w:rPr>
          <w:rFonts w:ascii="Arial Narrow" w:hAnsi="Arial Narrow"/>
        </w:rPr>
      </w:pPr>
    </w:p>
    <w:p w:rsidR="004C6410" w:rsidRDefault="004C6410" w:rsidP="004C6410">
      <w:pPr>
        <w:pStyle w:val="NormalWeb"/>
        <w:spacing w:before="120"/>
        <w:jc w:val="both"/>
        <w:rPr>
          <w:rFonts w:ascii="Arial Narrow" w:hAnsi="Arial Narrow"/>
        </w:rPr>
      </w:pPr>
    </w:p>
    <w:p w:rsidR="004C6410" w:rsidRDefault="004C6410" w:rsidP="004C6410">
      <w:pPr>
        <w:pStyle w:val="NormalWeb"/>
        <w:spacing w:before="120"/>
        <w:jc w:val="both"/>
        <w:rPr>
          <w:rFonts w:ascii="Arial Narrow" w:hAnsi="Arial Narrow"/>
        </w:rPr>
      </w:pPr>
    </w:p>
    <w:p w:rsidR="004C6410" w:rsidRDefault="004C6410" w:rsidP="004C6410">
      <w:pPr>
        <w:pStyle w:val="NormalWeb"/>
        <w:spacing w:before="120"/>
        <w:jc w:val="both"/>
        <w:rPr>
          <w:rFonts w:ascii="Arial Narrow" w:hAnsi="Arial Narrow"/>
        </w:rPr>
      </w:pPr>
    </w:p>
    <w:p w:rsidR="002003C5" w:rsidRDefault="002003C5" w:rsidP="004C6410">
      <w:pPr>
        <w:pStyle w:val="NormalWeb"/>
        <w:spacing w:before="120"/>
        <w:jc w:val="both"/>
        <w:rPr>
          <w:rFonts w:ascii="Arial Narrow" w:hAnsi="Arial Narrow"/>
        </w:rPr>
      </w:pPr>
    </w:p>
    <w:p w:rsidR="002003C5" w:rsidRDefault="002003C5" w:rsidP="004C6410">
      <w:pPr>
        <w:pStyle w:val="NormalWeb"/>
        <w:spacing w:before="120"/>
        <w:jc w:val="both"/>
        <w:rPr>
          <w:rFonts w:ascii="Arial Narrow" w:hAnsi="Arial Narrow"/>
        </w:rPr>
      </w:pPr>
    </w:p>
    <w:p w:rsidR="002003C5" w:rsidRDefault="002003C5" w:rsidP="004C6410">
      <w:pPr>
        <w:pStyle w:val="NormalWeb"/>
        <w:spacing w:before="120"/>
        <w:jc w:val="both"/>
        <w:rPr>
          <w:rFonts w:ascii="Arial Narrow" w:hAnsi="Arial Narrow"/>
        </w:rPr>
      </w:pPr>
    </w:p>
    <w:p w:rsidR="002003C5" w:rsidRDefault="002003C5" w:rsidP="004C6410">
      <w:pPr>
        <w:pStyle w:val="NormalWeb"/>
        <w:spacing w:before="120"/>
        <w:jc w:val="both"/>
        <w:rPr>
          <w:rFonts w:ascii="Arial Narrow" w:hAnsi="Arial Narrow"/>
        </w:rPr>
      </w:pPr>
    </w:p>
    <w:p w:rsidR="004C6410" w:rsidRDefault="004C6410" w:rsidP="004C6410">
      <w:pPr>
        <w:pStyle w:val="NormalWeb"/>
        <w:spacing w:before="120"/>
        <w:jc w:val="both"/>
        <w:rPr>
          <w:rFonts w:ascii="Arial Narrow" w:hAnsi="Arial Narrow"/>
        </w:rPr>
      </w:pPr>
    </w:p>
    <w:p w:rsidR="00E92DDB" w:rsidRDefault="00E92DDB" w:rsidP="004C6410">
      <w:pPr>
        <w:pStyle w:val="NormalWeb"/>
        <w:spacing w:before="120"/>
        <w:jc w:val="both"/>
        <w:rPr>
          <w:rFonts w:ascii="Arial Narrow" w:hAnsi="Arial Narrow"/>
        </w:rPr>
      </w:pPr>
    </w:p>
    <w:p w:rsidR="007231B7" w:rsidRDefault="007231B7" w:rsidP="004C6410">
      <w:pPr>
        <w:pStyle w:val="NormalWeb"/>
        <w:spacing w:before="120"/>
        <w:jc w:val="both"/>
        <w:rPr>
          <w:rFonts w:ascii="Arial Narrow" w:hAnsi="Arial Narrow"/>
        </w:rPr>
      </w:pPr>
    </w:p>
    <w:p w:rsidR="008F7F22" w:rsidRDefault="008F7F22" w:rsidP="004C6410">
      <w:pPr>
        <w:pStyle w:val="NormalWeb"/>
        <w:spacing w:before="120"/>
        <w:jc w:val="both"/>
        <w:rPr>
          <w:rFonts w:ascii="Arial Narrow" w:hAnsi="Arial Narrow"/>
        </w:rPr>
      </w:pPr>
    </w:p>
    <w:p w:rsidR="008F7F22" w:rsidRDefault="008F7F22" w:rsidP="004C6410">
      <w:pPr>
        <w:pStyle w:val="NormalWeb"/>
        <w:spacing w:before="120"/>
        <w:jc w:val="both"/>
        <w:rPr>
          <w:rFonts w:ascii="Arial Narrow" w:hAnsi="Arial Narrow"/>
        </w:rPr>
      </w:pPr>
    </w:p>
    <w:p w:rsidR="008F7F22" w:rsidRDefault="008F7F22" w:rsidP="004C6410">
      <w:pPr>
        <w:pStyle w:val="NormalWeb"/>
        <w:spacing w:before="120"/>
        <w:jc w:val="both"/>
        <w:rPr>
          <w:rFonts w:ascii="Arial Narrow" w:hAnsi="Arial Narrow"/>
        </w:rPr>
      </w:pPr>
    </w:p>
    <w:p w:rsidR="008F7F22" w:rsidRDefault="008F7F22" w:rsidP="004C6410">
      <w:pPr>
        <w:pStyle w:val="NormalWeb"/>
        <w:spacing w:before="120"/>
        <w:jc w:val="both"/>
        <w:rPr>
          <w:rFonts w:ascii="Arial Narrow" w:hAnsi="Arial Narrow"/>
        </w:rPr>
      </w:pPr>
    </w:p>
    <w:p w:rsidR="008F7F22" w:rsidRDefault="008F7F22" w:rsidP="004C6410">
      <w:pPr>
        <w:pStyle w:val="NormalWeb"/>
        <w:spacing w:before="120"/>
        <w:jc w:val="both"/>
        <w:rPr>
          <w:rFonts w:ascii="Arial Narrow" w:hAnsi="Arial Narrow"/>
        </w:rPr>
      </w:pPr>
    </w:p>
    <w:p w:rsidR="008F7F22" w:rsidRDefault="008F7F22" w:rsidP="004C6410">
      <w:pPr>
        <w:pStyle w:val="NormalWeb"/>
        <w:spacing w:before="120"/>
        <w:jc w:val="both"/>
        <w:rPr>
          <w:rFonts w:ascii="Arial Narrow" w:hAnsi="Arial Narrow"/>
        </w:rPr>
      </w:pPr>
    </w:p>
    <w:p w:rsidR="00E40403" w:rsidRDefault="00E40403" w:rsidP="004C6410">
      <w:pPr>
        <w:pStyle w:val="NormalWeb"/>
        <w:spacing w:before="120"/>
        <w:jc w:val="both"/>
        <w:rPr>
          <w:rFonts w:ascii="Arial Narrow" w:hAnsi="Arial Narrow"/>
        </w:rPr>
      </w:pPr>
    </w:p>
    <w:p w:rsidR="00E40403" w:rsidRDefault="00E40403" w:rsidP="004C6410">
      <w:pPr>
        <w:pStyle w:val="NormalWeb"/>
        <w:spacing w:before="120"/>
        <w:jc w:val="both"/>
        <w:rPr>
          <w:rFonts w:ascii="Arial Narrow" w:hAnsi="Arial Narrow"/>
        </w:rPr>
      </w:pPr>
    </w:p>
    <w:p w:rsidR="008F7F22" w:rsidRDefault="008F7F22" w:rsidP="004C6410">
      <w:pPr>
        <w:pStyle w:val="NormalWeb"/>
        <w:spacing w:before="120"/>
        <w:jc w:val="both"/>
        <w:rPr>
          <w:rFonts w:ascii="Arial Narrow" w:hAnsi="Arial Narrow"/>
        </w:rPr>
      </w:pPr>
    </w:p>
    <w:p w:rsidR="008F7F22" w:rsidRDefault="008F7F22" w:rsidP="004C6410">
      <w:pPr>
        <w:pStyle w:val="NormalWeb"/>
        <w:spacing w:before="120"/>
        <w:jc w:val="both"/>
        <w:rPr>
          <w:rFonts w:ascii="Arial Narrow" w:hAnsi="Arial Narrow"/>
        </w:rPr>
      </w:pPr>
    </w:p>
    <w:p w:rsidR="00821406" w:rsidRPr="00DA5F13" w:rsidRDefault="00821406" w:rsidP="00AE1975">
      <w:pPr>
        <w:numPr>
          <w:ilvl w:val="0"/>
          <w:numId w:val="12"/>
        </w:numPr>
        <w:shd w:val="clear" w:color="auto" w:fill="D9D9D9"/>
        <w:rPr>
          <w:rFonts w:ascii="Arial Narrow" w:hAnsi="Arial Narrow"/>
          <w:b/>
          <w:sz w:val="36"/>
          <w:szCs w:val="36"/>
        </w:rPr>
      </w:pPr>
      <w:r w:rsidRPr="00DA5F13">
        <w:rPr>
          <w:rFonts w:ascii="Arial Narrow" w:hAnsi="Arial Narrow"/>
          <w:b/>
          <w:sz w:val="36"/>
          <w:szCs w:val="36"/>
        </w:rPr>
        <w:t>E</w:t>
      </w:r>
      <w:r w:rsidR="00146177">
        <w:rPr>
          <w:rFonts w:ascii="Arial Narrow" w:hAnsi="Arial Narrow"/>
          <w:b/>
          <w:sz w:val="36"/>
          <w:szCs w:val="36"/>
        </w:rPr>
        <w:t>valuation</w:t>
      </w:r>
      <w:r w:rsidRPr="00DA5F13">
        <w:rPr>
          <w:rFonts w:ascii="Arial Narrow" w:hAnsi="Arial Narrow"/>
          <w:b/>
          <w:sz w:val="36"/>
          <w:szCs w:val="36"/>
        </w:rPr>
        <w:t xml:space="preserve"> C</w:t>
      </w:r>
      <w:r w:rsidR="00146177">
        <w:rPr>
          <w:rFonts w:ascii="Arial Narrow" w:hAnsi="Arial Narrow"/>
          <w:b/>
          <w:sz w:val="36"/>
          <w:szCs w:val="36"/>
        </w:rPr>
        <w:t>riteria</w:t>
      </w:r>
    </w:p>
    <w:p w:rsidR="00981026" w:rsidRDefault="00981026" w:rsidP="00821406">
      <w:pPr>
        <w:ind w:left="360"/>
        <w:jc w:val="both"/>
        <w:rPr>
          <w:rFonts w:ascii="Arial Narrow" w:hAnsi="Arial Narrow"/>
        </w:rPr>
      </w:pPr>
    </w:p>
    <w:p w:rsidR="00ED7887" w:rsidRDefault="00ED7887" w:rsidP="00ED7887">
      <w:pPr>
        <w:jc w:val="both"/>
        <w:rPr>
          <w:rFonts w:ascii="Arial Narrow" w:hAnsi="Arial Narrow"/>
        </w:rPr>
      </w:pPr>
      <w:r w:rsidRPr="009C3414">
        <w:rPr>
          <w:rFonts w:ascii="Arial Narrow" w:hAnsi="Arial Narrow"/>
        </w:rPr>
        <w:t xml:space="preserve">The </w:t>
      </w:r>
      <w:r>
        <w:rPr>
          <w:rFonts w:ascii="Arial Narrow" w:hAnsi="Arial Narrow"/>
        </w:rPr>
        <w:t>service provider sho</w:t>
      </w:r>
      <w:r w:rsidR="003A7184">
        <w:rPr>
          <w:rFonts w:ascii="Arial Narrow" w:hAnsi="Arial Narrow"/>
        </w:rPr>
        <w:t xml:space="preserve">uld render </w:t>
      </w:r>
      <w:r w:rsidR="00820451">
        <w:rPr>
          <w:rFonts w:ascii="Arial Narrow" w:hAnsi="Arial Narrow"/>
        </w:rPr>
        <w:t>election</w:t>
      </w:r>
      <w:r w:rsidR="003A7184">
        <w:rPr>
          <w:rFonts w:ascii="Arial Narrow" w:hAnsi="Arial Narrow"/>
        </w:rPr>
        <w:t xml:space="preserve"> services wit</w:t>
      </w:r>
      <w:r>
        <w:rPr>
          <w:rFonts w:ascii="Arial Narrow" w:hAnsi="Arial Narrow"/>
        </w:rPr>
        <w:t xml:space="preserve">h the highest level of skill, integrity and professional competence. Responses to this RFP will be evaluated based upon the </w:t>
      </w:r>
      <w:r w:rsidRPr="00D2185F">
        <w:rPr>
          <w:rFonts w:ascii="Arial Narrow" w:hAnsi="Arial Narrow"/>
        </w:rPr>
        <w:t>three stage criteria</w:t>
      </w:r>
      <w:r>
        <w:rPr>
          <w:rFonts w:ascii="Arial Narrow" w:hAnsi="Arial Narrow"/>
        </w:rPr>
        <w:t xml:space="preserve"> mentioned below.</w:t>
      </w:r>
    </w:p>
    <w:p w:rsidR="00ED7887" w:rsidRDefault="00ED7887" w:rsidP="00A2032E">
      <w:pPr>
        <w:jc w:val="both"/>
        <w:rPr>
          <w:rFonts w:ascii="Arial Narrow" w:hAnsi="Arial Narrow"/>
        </w:rPr>
      </w:pPr>
    </w:p>
    <w:p w:rsidR="00A2032E" w:rsidRDefault="00A2032E" w:rsidP="00BA27D8">
      <w:pPr>
        <w:jc w:val="both"/>
        <w:rPr>
          <w:rFonts w:ascii="Arial Narrow" w:hAnsi="Arial Narrow"/>
        </w:rPr>
      </w:pPr>
      <w:r>
        <w:rPr>
          <w:rFonts w:ascii="Arial Narrow" w:hAnsi="Arial Narrow"/>
        </w:rPr>
        <w:t xml:space="preserve">Stage </w:t>
      </w:r>
      <w:r w:rsidR="00ED7887">
        <w:rPr>
          <w:rFonts w:ascii="Arial Narrow" w:hAnsi="Arial Narrow"/>
        </w:rPr>
        <w:t>o</w:t>
      </w:r>
      <w:r>
        <w:rPr>
          <w:rFonts w:ascii="Arial Narrow" w:hAnsi="Arial Narrow"/>
        </w:rPr>
        <w:t xml:space="preserve">ne of the </w:t>
      </w:r>
      <w:proofErr w:type="gramStart"/>
      <w:r>
        <w:rPr>
          <w:rFonts w:ascii="Arial Narrow" w:hAnsi="Arial Narrow"/>
        </w:rPr>
        <w:t>evaluation</w:t>
      </w:r>
      <w:proofErr w:type="gramEnd"/>
      <w:r>
        <w:rPr>
          <w:rFonts w:ascii="Arial Narrow" w:hAnsi="Arial Narrow"/>
        </w:rPr>
        <w:t xml:space="preserve"> will comprise of the compliance checks referred to in this document under Special Conditions of Contract prior to determining the functionality score. </w:t>
      </w:r>
    </w:p>
    <w:p w:rsidR="00EF646C" w:rsidRDefault="00EF646C" w:rsidP="00BA27D8">
      <w:pPr>
        <w:jc w:val="both"/>
        <w:rPr>
          <w:rFonts w:ascii="Arial Narrow" w:hAnsi="Arial Narrow"/>
        </w:rPr>
      </w:pPr>
    </w:p>
    <w:p w:rsidR="00BA27D8" w:rsidRPr="009C3414" w:rsidRDefault="00BA27D8" w:rsidP="00BA27D8">
      <w:pPr>
        <w:jc w:val="both"/>
        <w:rPr>
          <w:rFonts w:ascii="Arial Narrow" w:hAnsi="Arial Narrow"/>
        </w:rPr>
      </w:pPr>
    </w:p>
    <w:p w:rsidR="00821406" w:rsidRDefault="00DA5F13" w:rsidP="00AE1975">
      <w:pPr>
        <w:numPr>
          <w:ilvl w:val="1"/>
          <w:numId w:val="12"/>
        </w:numPr>
        <w:shd w:val="clear" w:color="auto" w:fill="D9D9D9"/>
        <w:ind w:left="1134" w:hanging="1134"/>
        <w:rPr>
          <w:rFonts w:ascii="Arial Narrow" w:hAnsi="Arial Narrow"/>
          <w:b/>
        </w:rPr>
      </w:pPr>
      <w:r>
        <w:rPr>
          <w:rFonts w:ascii="Arial Narrow" w:hAnsi="Arial Narrow"/>
          <w:b/>
        </w:rPr>
        <w:t xml:space="preserve"> </w:t>
      </w:r>
      <w:r w:rsidR="00821406">
        <w:rPr>
          <w:rFonts w:ascii="Arial Narrow" w:hAnsi="Arial Narrow"/>
          <w:b/>
        </w:rPr>
        <w:t>Evaluation Criteria</w:t>
      </w:r>
    </w:p>
    <w:p w:rsidR="00CF165E" w:rsidRDefault="00CF165E" w:rsidP="00CF165E">
      <w:pPr>
        <w:shd w:val="clear" w:color="auto" w:fill="D9D9D9"/>
        <w:rPr>
          <w:rFonts w:ascii="Arial Narrow" w:hAnsi="Arial Narrow"/>
          <w:b/>
        </w:rPr>
      </w:pPr>
    </w:p>
    <w:p w:rsidR="00E817C8" w:rsidRDefault="00E817C8" w:rsidP="00E817C8">
      <w:pPr>
        <w:jc w:val="both"/>
        <w:rPr>
          <w:rFonts w:ascii="Arial Narrow" w:hAnsi="Arial Narrow"/>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360"/>
        <w:gridCol w:w="540"/>
        <w:gridCol w:w="180"/>
        <w:gridCol w:w="7206"/>
        <w:gridCol w:w="1134"/>
      </w:tblGrid>
      <w:tr w:rsidR="00EF646C" w:rsidRPr="00EF646C" w:rsidTr="00820451">
        <w:trPr>
          <w:cantSplit/>
        </w:trPr>
        <w:tc>
          <w:tcPr>
            <w:tcW w:w="1260" w:type="dxa"/>
            <w:gridSpan w:val="3"/>
            <w:tcBorders>
              <w:top w:val="single" w:sz="4" w:space="0" w:color="auto"/>
              <w:left w:val="single" w:sz="4" w:space="0" w:color="auto"/>
              <w:bottom w:val="single" w:sz="4" w:space="0" w:color="auto"/>
              <w:right w:val="single" w:sz="4" w:space="0" w:color="auto"/>
            </w:tcBorders>
            <w:shd w:val="clear" w:color="auto" w:fill="E6E6E6"/>
          </w:tcPr>
          <w:p w:rsidR="00EF646C" w:rsidRPr="004B6EA9" w:rsidRDefault="00EF646C" w:rsidP="00EF646C">
            <w:pPr>
              <w:tabs>
                <w:tab w:val="left" w:pos="900"/>
                <w:tab w:val="left" w:pos="2880"/>
                <w:tab w:val="left" w:pos="5760"/>
                <w:tab w:val="left" w:pos="7920"/>
              </w:tabs>
              <w:spacing w:line="276" w:lineRule="auto"/>
              <w:jc w:val="both"/>
              <w:rPr>
                <w:rFonts w:ascii="Arial Narrow" w:hAnsi="Arial Narrow" w:cs="Arial"/>
                <w:b/>
                <w:bCs/>
                <w:sz w:val="22"/>
                <w:szCs w:val="22"/>
              </w:rPr>
            </w:pPr>
          </w:p>
          <w:p w:rsidR="00EF646C" w:rsidRPr="004B6EA9" w:rsidRDefault="00EF646C" w:rsidP="00EF646C">
            <w:pPr>
              <w:tabs>
                <w:tab w:val="left" w:pos="900"/>
                <w:tab w:val="left" w:pos="2880"/>
                <w:tab w:val="left" w:pos="5760"/>
                <w:tab w:val="left" w:pos="7920"/>
              </w:tabs>
              <w:spacing w:line="276" w:lineRule="auto"/>
              <w:jc w:val="both"/>
              <w:rPr>
                <w:rFonts w:ascii="Arial Narrow" w:hAnsi="Arial Narrow" w:cs="Arial"/>
                <w:b/>
                <w:bCs/>
                <w:sz w:val="22"/>
                <w:szCs w:val="22"/>
              </w:rPr>
            </w:pPr>
            <w:r w:rsidRPr="004B6EA9">
              <w:rPr>
                <w:rFonts w:ascii="Arial Narrow" w:hAnsi="Arial Narrow" w:cs="Arial"/>
                <w:b/>
                <w:bCs/>
                <w:sz w:val="22"/>
                <w:szCs w:val="22"/>
              </w:rPr>
              <w:t>Item No.</w:t>
            </w:r>
          </w:p>
        </w:tc>
        <w:tc>
          <w:tcPr>
            <w:tcW w:w="7386" w:type="dxa"/>
            <w:gridSpan w:val="2"/>
            <w:tcBorders>
              <w:top w:val="single" w:sz="4" w:space="0" w:color="auto"/>
              <w:left w:val="single" w:sz="4" w:space="0" w:color="auto"/>
              <w:bottom w:val="single" w:sz="4" w:space="0" w:color="auto"/>
              <w:right w:val="single" w:sz="4" w:space="0" w:color="auto"/>
            </w:tcBorders>
            <w:shd w:val="clear" w:color="auto" w:fill="E6E6E6"/>
          </w:tcPr>
          <w:p w:rsidR="00EF646C" w:rsidRPr="004B6EA9" w:rsidRDefault="00EF646C" w:rsidP="00EF646C">
            <w:pPr>
              <w:tabs>
                <w:tab w:val="left" w:pos="900"/>
                <w:tab w:val="left" w:pos="2880"/>
                <w:tab w:val="left" w:pos="5760"/>
                <w:tab w:val="left" w:pos="7920"/>
              </w:tabs>
              <w:spacing w:line="276" w:lineRule="auto"/>
              <w:jc w:val="both"/>
              <w:rPr>
                <w:rFonts w:ascii="Arial Narrow" w:hAnsi="Arial Narrow" w:cs="Arial"/>
                <w:b/>
                <w:bCs/>
                <w:sz w:val="22"/>
                <w:szCs w:val="22"/>
              </w:rPr>
            </w:pPr>
          </w:p>
          <w:p w:rsidR="00EF646C" w:rsidRPr="004B6EA9" w:rsidRDefault="00EF646C" w:rsidP="00EF646C">
            <w:pPr>
              <w:tabs>
                <w:tab w:val="left" w:pos="900"/>
                <w:tab w:val="left" w:pos="2880"/>
                <w:tab w:val="left" w:pos="5760"/>
                <w:tab w:val="left" w:pos="7920"/>
              </w:tabs>
              <w:spacing w:line="276" w:lineRule="auto"/>
              <w:jc w:val="both"/>
              <w:rPr>
                <w:rFonts w:ascii="Arial Narrow" w:hAnsi="Arial Narrow" w:cs="Arial"/>
                <w:b/>
                <w:bCs/>
                <w:sz w:val="22"/>
                <w:szCs w:val="22"/>
              </w:rPr>
            </w:pPr>
            <w:r w:rsidRPr="004B6EA9">
              <w:rPr>
                <w:rFonts w:ascii="Arial Narrow" w:hAnsi="Arial Narrow" w:cs="Arial"/>
                <w:b/>
                <w:bCs/>
                <w:sz w:val="22"/>
                <w:szCs w:val="22"/>
              </w:rPr>
              <w:t xml:space="preserve">Evaluation Criteria Item : </w:t>
            </w:r>
          </w:p>
          <w:p w:rsidR="00EF646C" w:rsidRPr="004B6EA9" w:rsidRDefault="00EF646C" w:rsidP="00EF646C">
            <w:pPr>
              <w:tabs>
                <w:tab w:val="left" w:pos="900"/>
                <w:tab w:val="left" w:pos="2880"/>
                <w:tab w:val="left" w:pos="5760"/>
                <w:tab w:val="left" w:pos="7920"/>
              </w:tabs>
              <w:spacing w:line="276" w:lineRule="auto"/>
              <w:jc w:val="both"/>
              <w:rPr>
                <w:rFonts w:ascii="Arial Narrow" w:hAnsi="Arial Narrow" w:cs="Arial"/>
                <w:b/>
                <w:bCs/>
                <w:sz w:val="22"/>
                <w:szCs w:val="22"/>
              </w:rPr>
            </w:pPr>
            <w:r w:rsidRPr="004B6EA9">
              <w:rPr>
                <w:rFonts w:ascii="Arial Narrow" w:hAnsi="Arial Narrow" w:cs="Arial"/>
                <w:b/>
                <w:bCs/>
                <w:sz w:val="22"/>
                <w:szCs w:val="22"/>
              </w:rPr>
              <w:t>70/30 Principle</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EF646C" w:rsidRPr="004B6EA9" w:rsidRDefault="00EF646C" w:rsidP="00EF646C">
            <w:pPr>
              <w:tabs>
                <w:tab w:val="left" w:pos="900"/>
                <w:tab w:val="left" w:pos="2880"/>
                <w:tab w:val="left" w:pos="5760"/>
                <w:tab w:val="left" w:pos="7920"/>
              </w:tabs>
              <w:spacing w:line="276" w:lineRule="auto"/>
              <w:jc w:val="both"/>
              <w:rPr>
                <w:rFonts w:ascii="Arial Narrow" w:hAnsi="Arial Narrow" w:cs="Arial"/>
                <w:b/>
                <w:bCs/>
                <w:sz w:val="22"/>
                <w:szCs w:val="22"/>
              </w:rPr>
            </w:pPr>
          </w:p>
          <w:p w:rsidR="00EF646C" w:rsidRPr="004B6EA9" w:rsidRDefault="00EF646C" w:rsidP="00EF646C">
            <w:pPr>
              <w:tabs>
                <w:tab w:val="left" w:pos="900"/>
                <w:tab w:val="left" w:pos="2880"/>
                <w:tab w:val="left" w:pos="5760"/>
                <w:tab w:val="left" w:pos="7920"/>
              </w:tabs>
              <w:spacing w:line="276" w:lineRule="auto"/>
              <w:jc w:val="both"/>
              <w:rPr>
                <w:rFonts w:ascii="Arial Narrow" w:hAnsi="Arial Narrow" w:cs="Arial"/>
                <w:b/>
                <w:bCs/>
                <w:sz w:val="22"/>
                <w:szCs w:val="22"/>
              </w:rPr>
            </w:pPr>
            <w:r w:rsidRPr="004B6EA9">
              <w:rPr>
                <w:rFonts w:ascii="Arial Narrow" w:hAnsi="Arial Narrow" w:cs="Arial"/>
                <w:b/>
                <w:bCs/>
                <w:sz w:val="22"/>
                <w:szCs w:val="22"/>
              </w:rPr>
              <w:t>Weight</w:t>
            </w:r>
          </w:p>
        </w:tc>
      </w:tr>
      <w:tr w:rsidR="00EF646C" w:rsidRPr="00EF646C" w:rsidTr="00820451">
        <w:tc>
          <w:tcPr>
            <w:tcW w:w="360" w:type="dxa"/>
            <w:tcBorders>
              <w:top w:val="single" w:sz="4" w:space="0" w:color="auto"/>
              <w:left w:val="single" w:sz="4" w:space="0" w:color="auto"/>
              <w:bottom w:val="single" w:sz="4" w:space="0" w:color="auto"/>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360" w:type="dxa"/>
            <w:tcBorders>
              <w:top w:val="single" w:sz="4" w:space="0" w:color="auto"/>
              <w:left w:val="nil"/>
              <w:bottom w:val="single" w:sz="4" w:space="0" w:color="auto"/>
              <w:right w:val="nil"/>
            </w:tcBorders>
            <w:hideMark/>
          </w:tcPr>
          <w:p w:rsidR="00EF646C" w:rsidRPr="004B6EA9" w:rsidRDefault="00EF646C" w:rsidP="00EF646C">
            <w:pPr>
              <w:keepNext/>
              <w:spacing w:line="276" w:lineRule="auto"/>
              <w:jc w:val="both"/>
              <w:outlineLvl w:val="1"/>
              <w:rPr>
                <w:rFonts w:ascii="Arial Narrow" w:hAnsi="Arial Narrow" w:cs="Arial"/>
                <w:b/>
                <w:bCs/>
                <w:sz w:val="22"/>
                <w:szCs w:val="22"/>
                <w:lang w:val="en-US"/>
              </w:rPr>
            </w:pPr>
            <w:r w:rsidRPr="004B6EA9">
              <w:rPr>
                <w:rFonts w:ascii="Arial Narrow" w:hAnsi="Arial Narrow" w:cs="Arial"/>
                <w:b/>
                <w:bCs/>
                <w:sz w:val="22"/>
                <w:szCs w:val="22"/>
                <w:lang w:val="en-US"/>
              </w:rPr>
              <w:t>B</w:t>
            </w:r>
          </w:p>
        </w:tc>
        <w:tc>
          <w:tcPr>
            <w:tcW w:w="540" w:type="dxa"/>
            <w:tcBorders>
              <w:top w:val="single" w:sz="4" w:space="0" w:color="auto"/>
              <w:left w:val="nil"/>
              <w:bottom w:val="single" w:sz="4" w:space="0" w:color="auto"/>
              <w:right w:val="single" w:sz="4" w:space="0" w:color="auto"/>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7386" w:type="dxa"/>
            <w:gridSpan w:val="2"/>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r w:rsidRPr="004B6EA9">
              <w:rPr>
                <w:rFonts w:ascii="Arial Narrow" w:hAnsi="Arial Narrow" w:cs="Arial"/>
                <w:sz w:val="22"/>
                <w:szCs w:val="22"/>
              </w:rPr>
              <w:t xml:space="preserve">Price </w:t>
            </w:r>
          </w:p>
        </w:tc>
        <w:tc>
          <w:tcPr>
            <w:tcW w:w="1134" w:type="dxa"/>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tabs>
                <w:tab w:val="left" w:pos="900"/>
                <w:tab w:val="left" w:pos="2880"/>
                <w:tab w:val="left" w:pos="5760"/>
                <w:tab w:val="left" w:pos="7920"/>
              </w:tabs>
              <w:spacing w:line="312" w:lineRule="auto"/>
              <w:jc w:val="center"/>
              <w:rPr>
                <w:rFonts w:ascii="Arial Narrow" w:hAnsi="Arial Narrow" w:cs="Arial"/>
                <w:b/>
                <w:bCs/>
                <w:sz w:val="22"/>
                <w:szCs w:val="22"/>
              </w:rPr>
            </w:pPr>
            <w:r w:rsidRPr="004B6EA9">
              <w:rPr>
                <w:rFonts w:ascii="Arial Narrow" w:hAnsi="Arial Narrow" w:cs="Arial"/>
                <w:b/>
                <w:bCs/>
                <w:sz w:val="22"/>
                <w:szCs w:val="22"/>
              </w:rPr>
              <w:t>70</w:t>
            </w:r>
          </w:p>
        </w:tc>
      </w:tr>
      <w:tr w:rsidR="00EF646C" w:rsidRPr="00EF646C" w:rsidTr="00820451">
        <w:tc>
          <w:tcPr>
            <w:tcW w:w="360" w:type="dxa"/>
            <w:tcBorders>
              <w:top w:val="single" w:sz="4" w:space="0" w:color="auto"/>
              <w:left w:val="single" w:sz="4" w:space="0" w:color="auto"/>
              <w:bottom w:val="single" w:sz="4" w:space="0" w:color="auto"/>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360" w:type="dxa"/>
            <w:tcBorders>
              <w:top w:val="single" w:sz="4" w:space="0" w:color="auto"/>
              <w:left w:val="nil"/>
              <w:bottom w:val="single" w:sz="4" w:space="0" w:color="auto"/>
              <w:right w:val="nil"/>
            </w:tcBorders>
            <w:hideMark/>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b/>
                <w:bCs/>
                <w:sz w:val="22"/>
                <w:szCs w:val="22"/>
              </w:rPr>
            </w:pPr>
            <w:r w:rsidRPr="004B6EA9">
              <w:rPr>
                <w:rFonts w:ascii="Arial Narrow" w:hAnsi="Arial Narrow" w:cs="Arial"/>
                <w:b/>
                <w:bCs/>
                <w:sz w:val="22"/>
                <w:szCs w:val="22"/>
              </w:rPr>
              <w:t>C</w:t>
            </w:r>
          </w:p>
        </w:tc>
        <w:tc>
          <w:tcPr>
            <w:tcW w:w="540" w:type="dxa"/>
            <w:tcBorders>
              <w:top w:val="single" w:sz="4" w:space="0" w:color="auto"/>
              <w:left w:val="nil"/>
              <w:bottom w:val="single" w:sz="4" w:space="0" w:color="auto"/>
              <w:right w:val="single" w:sz="4" w:space="0" w:color="auto"/>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7386" w:type="dxa"/>
            <w:gridSpan w:val="2"/>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tabs>
                <w:tab w:val="left" w:pos="900"/>
                <w:tab w:val="left" w:pos="2880"/>
                <w:tab w:val="left" w:pos="5760"/>
                <w:tab w:val="left" w:pos="7920"/>
              </w:tabs>
              <w:spacing w:line="312" w:lineRule="auto"/>
              <w:ind w:left="-648"/>
              <w:jc w:val="both"/>
              <w:rPr>
                <w:rFonts w:ascii="Arial Narrow" w:hAnsi="Arial Narrow" w:cs="Arial"/>
                <w:sz w:val="22"/>
                <w:szCs w:val="22"/>
              </w:rPr>
            </w:pPr>
            <w:proofErr w:type="spellStart"/>
            <w:r w:rsidRPr="004B6EA9">
              <w:rPr>
                <w:rFonts w:ascii="Arial Narrow" w:hAnsi="Arial Narrow" w:cs="Arial"/>
                <w:sz w:val="22"/>
                <w:szCs w:val="22"/>
              </w:rPr>
              <w:t>Socia</w:t>
            </w:r>
            <w:proofErr w:type="spellEnd"/>
            <w:r w:rsidRPr="004B6EA9">
              <w:rPr>
                <w:rFonts w:ascii="Arial Narrow" w:hAnsi="Arial Narrow" w:cs="Arial"/>
                <w:sz w:val="22"/>
                <w:szCs w:val="22"/>
              </w:rPr>
              <w:t xml:space="preserve">    BBBEE status level</w:t>
            </w:r>
          </w:p>
        </w:tc>
        <w:tc>
          <w:tcPr>
            <w:tcW w:w="1134" w:type="dxa"/>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tabs>
                <w:tab w:val="left" w:pos="900"/>
                <w:tab w:val="left" w:pos="2880"/>
                <w:tab w:val="left" w:pos="5760"/>
                <w:tab w:val="left" w:pos="7920"/>
              </w:tabs>
              <w:spacing w:line="312" w:lineRule="auto"/>
              <w:jc w:val="center"/>
              <w:rPr>
                <w:rFonts w:ascii="Arial Narrow" w:hAnsi="Arial Narrow" w:cs="Arial"/>
                <w:b/>
                <w:bCs/>
                <w:sz w:val="22"/>
                <w:szCs w:val="22"/>
              </w:rPr>
            </w:pPr>
            <w:r w:rsidRPr="004B6EA9">
              <w:rPr>
                <w:rFonts w:ascii="Arial Narrow" w:hAnsi="Arial Narrow" w:cs="Arial"/>
                <w:b/>
                <w:bCs/>
                <w:sz w:val="22"/>
                <w:szCs w:val="22"/>
              </w:rPr>
              <w:t>30</w:t>
            </w:r>
          </w:p>
        </w:tc>
      </w:tr>
      <w:tr w:rsidR="00EF646C" w:rsidRPr="00EF646C" w:rsidTr="00820451">
        <w:trPr>
          <w:cantSplit/>
        </w:trPr>
        <w:tc>
          <w:tcPr>
            <w:tcW w:w="8646" w:type="dxa"/>
            <w:gridSpan w:val="5"/>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i/>
                <w:sz w:val="22"/>
                <w:szCs w:val="22"/>
              </w:rPr>
            </w:pPr>
            <w:r w:rsidRPr="004B6EA9">
              <w:rPr>
                <w:rFonts w:ascii="Arial Narrow" w:hAnsi="Arial Narrow" w:cs="Arial"/>
                <w:i/>
                <w:sz w:val="22"/>
                <w:szCs w:val="22"/>
              </w:rPr>
              <w:t>With the individual points made up as follows:</w:t>
            </w:r>
          </w:p>
        </w:tc>
        <w:tc>
          <w:tcPr>
            <w:tcW w:w="1134" w:type="dxa"/>
            <w:tcBorders>
              <w:top w:val="single" w:sz="4" w:space="0" w:color="auto"/>
              <w:left w:val="single" w:sz="4" w:space="0" w:color="auto"/>
              <w:bottom w:val="single" w:sz="4" w:space="0" w:color="auto"/>
              <w:right w:val="single" w:sz="4" w:space="0" w:color="auto"/>
            </w:tcBorders>
          </w:tcPr>
          <w:p w:rsidR="00EF646C" w:rsidRPr="004B6EA9" w:rsidRDefault="00EF646C" w:rsidP="00EF646C">
            <w:pPr>
              <w:tabs>
                <w:tab w:val="left" w:pos="900"/>
                <w:tab w:val="left" w:pos="2880"/>
                <w:tab w:val="left" w:pos="5760"/>
                <w:tab w:val="left" w:pos="7920"/>
              </w:tabs>
              <w:spacing w:line="312" w:lineRule="auto"/>
              <w:jc w:val="center"/>
              <w:rPr>
                <w:rFonts w:ascii="Arial Narrow" w:hAnsi="Arial Narrow" w:cs="Arial"/>
                <w:b/>
                <w:sz w:val="22"/>
                <w:szCs w:val="22"/>
              </w:rPr>
            </w:pPr>
          </w:p>
        </w:tc>
      </w:tr>
      <w:tr w:rsidR="00EF646C" w:rsidRPr="00EF646C" w:rsidTr="00820451">
        <w:tc>
          <w:tcPr>
            <w:tcW w:w="360" w:type="dxa"/>
            <w:tcBorders>
              <w:top w:val="single" w:sz="4" w:space="0" w:color="auto"/>
              <w:left w:val="single" w:sz="4" w:space="0" w:color="auto"/>
              <w:bottom w:val="nil"/>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360" w:type="dxa"/>
            <w:tcBorders>
              <w:top w:val="single" w:sz="4" w:space="0" w:color="auto"/>
              <w:left w:val="nil"/>
              <w:bottom w:val="nil"/>
              <w:right w:val="nil"/>
            </w:tcBorders>
          </w:tcPr>
          <w:p w:rsidR="00EF646C" w:rsidRPr="004B6EA9" w:rsidRDefault="00EF646C" w:rsidP="00EF646C">
            <w:pPr>
              <w:keepNext/>
              <w:spacing w:line="276" w:lineRule="auto"/>
              <w:jc w:val="both"/>
              <w:outlineLvl w:val="1"/>
              <w:rPr>
                <w:rFonts w:ascii="Arial Narrow" w:hAnsi="Arial Narrow" w:cs="Arial"/>
                <w:b/>
                <w:bCs/>
                <w:sz w:val="22"/>
                <w:szCs w:val="22"/>
                <w:lang w:val="en-US"/>
              </w:rPr>
            </w:pPr>
          </w:p>
        </w:tc>
        <w:tc>
          <w:tcPr>
            <w:tcW w:w="720" w:type="dxa"/>
            <w:gridSpan w:val="2"/>
            <w:tcBorders>
              <w:top w:val="single" w:sz="4" w:space="0" w:color="auto"/>
              <w:left w:val="nil"/>
              <w:bottom w:val="nil"/>
              <w:right w:val="single" w:sz="4" w:space="0" w:color="auto"/>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b/>
                <w:bCs/>
                <w:sz w:val="22"/>
                <w:szCs w:val="22"/>
              </w:rPr>
            </w:pPr>
          </w:p>
        </w:tc>
        <w:tc>
          <w:tcPr>
            <w:tcW w:w="7206" w:type="dxa"/>
            <w:tcBorders>
              <w:top w:val="single" w:sz="4" w:space="0" w:color="auto"/>
              <w:left w:val="single" w:sz="4" w:space="0" w:color="auto"/>
              <w:bottom w:val="single" w:sz="4" w:space="0" w:color="auto"/>
              <w:right w:val="single" w:sz="4" w:space="0" w:color="auto"/>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b/>
                <w:bCs/>
                <w:sz w:val="22"/>
                <w:szCs w:val="22"/>
              </w:rPr>
            </w:pPr>
            <w:r w:rsidRPr="004B6EA9">
              <w:rPr>
                <w:rFonts w:ascii="Arial Narrow" w:hAnsi="Arial Narrow" w:cs="Arial"/>
                <w:b/>
                <w:bCs/>
                <w:sz w:val="22"/>
                <w:szCs w:val="22"/>
              </w:rPr>
              <w:t>Administrative compliance(First Phase )</w:t>
            </w:r>
          </w:p>
        </w:tc>
        <w:tc>
          <w:tcPr>
            <w:tcW w:w="1134" w:type="dxa"/>
            <w:tcBorders>
              <w:top w:val="single" w:sz="4" w:space="0" w:color="auto"/>
              <w:left w:val="single" w:sz="4" w:space="0" w:color="auto"/>
              <w:bottom w:val="single" w:sz="4" w:space="0" w:color="auto"/>
              <w:right w:val="single" w:sz="4" w:space="0" w:color="auto"/>
            </w:tcBorders>
          </w:tcPr>
          <w:p w:rsidR="00EF646C" w:rsidRPr="004B6EA9" w:rsidRDefault="00EF646C" w:rsidP="00EF646C">
            <w:pPr>
              <w:tabs>
                <w:tab w:val="left" w:pos="900"/>
                <w:tab w:val="left" w:pos="2880"/>
                <w:tab w:val="left" w:pos="5760"/>
                <w:tab w:val="left" w:pos="7920"/>
              </w:tabs>
              <w:spacing w:line="312" w:lineRule="auto"/>
              <w:rPr>
                <w:rFonts w:ascii="Arial Narrow" w:hAnsi="Arial Narrow" w:cs="Arial"/>
                <w:b/>
                <w:sz w:val="22"/>
                <w:szCs w:val="22"/>
              </w:rPr>
            </w:pPr>
          </w:p>
        </w:tc>
      </w:tr>
      <w:tr w:rsidR="00EF646C" w:rsidRPr="00EF646C" w:rsidTr="00820451">
        <w:tc>
          <w:tcPr>
            <w:tcW w:w="360" w:type="dxa"/>
            <w:tcBorders>
              <w:top w:val="single" w:sz="4" w:space="0" w:color="auto"/>
              <w:left w:val="single" w:sz="4" w:space="0" w:color="auto"/>
              <w:bottom w:val="nil"/>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360" w:type="dxa"/>
            <w:tcBorders>
              <w:top w:val="single" w:sz="4" w:space="0" w:color="auto"/>
              <w:left w:val="nil"/>
              <w:bottom w:val="nil"/>
              <w:right w:val="nil"/>
            </w:tcBorders>
          </w:tcPr>
          <w:p w:rsidR="00EF646C" w:rsidRPr="004B6EA9" w:rsidRDefault="00EF646C" w:rsidP="00EF646C">
            <w:pPr>
              <w:keepNext/>
              <w:spacing w:line="276" w:lineRule="auto"/>
              <w:jc w:val="both"/>
              <w:outlineLvl w:val="1"/>
              <w:rPr>
                <w:rFonts w:ascii="Arial Narrow" w:hAnsi="Arial Narrow" w:cs="Arial"/>
                <w:b/>
                <w:bCs/>
                <w:sz w:val="22"/>
                <w:szCs w:val="22"/>
                <w:lang w:val="en-US"/>
              </w:rPr>
            </w:pPr>
          </w:p>
        </w:tc>
        <w:tc>
          <w:tcPr>
            <w:tcW w:w="720" w:type="dxa"/>
            <w:gridSpan w:val="2"/>
            <w:tcBorders>
              <w:top w:val="single" w:sz="4" w:space="0" w:color="auto"/>
              <w:left w:val="nil"/>
              <w:bottom w:val="nil"/>
              <w:right w:val="single" w:sz="4" w:space="0" w:color="auto"/>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b/>
                <w:bCs/>
                <w:sz w:val="22"/>
                <w:szCs w:val="22"/>
              </w:rPr>
            </w:pPr>
          </w:p>
        </w:tc>
        <w:tc>
          <w:tcPr>
            <w:tcW w:w="7206" w:type="dxa"/>
            <w:tcBorders>
              <w:top w:val="single" w:sz="4" w:space="0" w:color="auto"/>
              <w:left w:val="single" w:sz="4" w:space="0" w:color="auto"/>
              <w:bottom w:val="single" w:sz="4" w:space="0" w:color="auto"/>
              <w:right w:val="single" w:sz="4" w:space="0" w:color="auto"/>
            </w:tcBorders>
          </w:tcPr>
          <w:p w:rsidR="00EF646C" w:rsidRPr="004B6EA9" w:rsidRDefault="00EF4FE7" w:rsidP="00EF646C">
            <w:pPr>
              <w:numPr>
                <w:ilvl w:val="0"/>
                <w:numId w:val="54"/>
              </w:numPr>
              <w:tabs>
                <w:tab w:val="left" w:pos="900"/>
                <w:tab w:val="left" w:pos="2880"/>
                <w:tab w:val="left" w:pos="5760"/>
                <w:tab w:val="left" w:pos="7920"/>
              </w:tabs>
              <w:jc w:val="both"/>
              <w:rPr>
                <w:rFonts w:ascii="Arial Narrow" w:hAnsi="Arial Narrow" w:cs="Arial"/>
                <w:bCs/>
                <w:sz w:val="22"/>
                <w:szCs w:val="22"/>
              </w:rPr>
            </w:pPr>
            <w:r w:rsidRPr="004B6EA9">
              <w:rPr>
                <w:rFonts w:ascii="Arial Narrow" w:hAnsi="Arial Narrow" w:cs="Arial"/>
                <w:color w:val="000000"/>
                <w:sz w:val="22"/>
                <w:szCs w:val="22"/>
              </w:rPr>
              <w:t xml:space="preserve">Include </w:t>
            </w:r>
            <w:r w:rsidRPr="004B6EA9">
              <w:rPr>
                <w:rFonts w:ascii="Arial Narrow" w:hAnsi="Arial Narrow" w:cs="Arial"/>
                <w:bCs/>
                <w:color w:val="000000"/>
                <w:sz w:val="22"/>
                <w:szCs w:val="22"/>
              </w:rPr>
              <w:t>SARS certificate or pin number</w:t>
            </w:r>
            <w:r w:rsidR="00EF646C" w:rsidRPr="004B6EA9">
              <w:rPr>
                <w:rFonts w:ascii="Arial Narrow" w:hAnsi="Arial Narrow" w:cs="Arial"/>
                <w:bCs/>
                <w:sz w:val="22"/>
                <w:szCs w:val="22"/>
              </w:rPr>
              <w:t xml:space="preserve">. </w:t>
            </w:r>
          </w:p>
          <w:p w:rsidR="00EF646C" w:rsidRPr="004B6EA9" w:rsidRDefault="00EF646C" w:rsidP="00EF646C">
            <w:pPr>
              <w:numPr>
                <w:ilvl w:val="0"/>
                <w:numId w:val="54"/>
              </w:numPr>
              <w:tabs>
                <w:tab w:val="left" w:pos="900"/>
                <w:tab w:val="left" w:pos="2880"/>
                <w:tab w:val="left" w:pos="5760"/>
                <w:tab w:val="left" w:pos="7920"/>
              </w:tabs>
              <w:jc w:val="both"/>
              <w:rPr>
                <w:rFonts w:ascii="Arial Narrow" w:hAnsi="Arial Narrow" w:cs="Arial"/>
                <w:bCs/>
                <w:sz w:val="22"/>
                <w:szCs w:val="22"/>
              </w:rPr>
            </w:pPr>
            <w:r w:rsidRPr="004B6EA9">
              <w:rPr>
                <w:rFonts w:ascii="Arial Narrow" w:hAnsi="Arial Narrow" w:cs="Arial"/>
                <w:bCs/>
                <w:sz w:val="22"/>
                <w:szCs w:val="22"/>
              </w:rPr>
              <w:t xml:space="preserve">All compulsory standard bidding documents have been </w:t>
            </w:r>
            <w:r w:rsidR="00EF4FE7" w:rsidRPr="004B6EA9">
              <w:rPr>
                <w:rFonts w:ascii="Arial Narrow" w:hAnsi="Arial Narrow" w:cs="Arial"/>
                <w:bCs/>
                <w:sz w:val="22"/>
                <w:szCs w:val="22"/>
              </w:rPr>
              <w:t xml:space="preserve">fully </w:t>
            </w:r>
            <w:proofErr w:type="gramStart"/>
            <w:r w:rsidRPr="004B6EA9">
              <w:rPr>
                <w:rFonts w:ascii="Arial Narrow" w:hAnsi="Arial Narrow" w:cs="Arial"/>
                <w:bCs/>
                <w:sz w:val="22"/>
                <w:szCs w:val="22"/>
              </w:rPr>
              <w:t>completed</w:t>
            </w:r>
            <w:r w:rsidR="00EF4FE7" w:rsidRPr="004B6EA9">
              <w:rPr>
                <w:rFonts w:ascii="Arial Narrow" w:hAnsi="Arial Narrow" w:cs="Arial"/>
                <w:bCs/>
                <w:sz w:val="22"/>
                <w:szCs w:val="22"/>
              </w:rPr>
              <w:t>,</w:t>
            </w:r>
            <w:proofErr w:type="gramEnd"/>
            <w:r w:rsidR="00EF4FE7" w:rsidRPr="004B6EA9">
              <w:rPr>
                <w:rFonts w:ascii="Arial Narrow" w:hAnsi="Arial Narrow" w:cs="Arial"/>
                <w:bCs/>
                <w:sz w:val="22"/>
                <w:szCs w:val="22"/>
              </w:rPr>
              <w:t xml:space="preserve"> dated and signed</w:t>
            </w:r>
            <w:r w:rsidRPr="004B6EA9">
              <w:rPr>
                <w:rFonts w:ascii="Arial Narrow" w:hAnsi="Arial Narrow" w:cs="Arial"/>
                <w:bCs/>
                <w:sz w:val="22"/>
                <w:szCs w:val="22"/>
              </w:rPr>
              <w:t>. (SBD documents as attached).</w:t>
            </w:r>
          </w:p>
          <w:p w:rsidR="00EF646C" w:rsidRPr="004B6EA9" w:rsidRDefault="00EF646C" w:rsidP="00EF646C">
            <w:pPr>
              <w:numPr>
                <w:ilvl w:val="0"/>
                <w:numId w:val="54"/>
              </w:numPr>
              <w:tabs>
                <w:tab w:val="left" w:pos="900"/>
                <w:tab w:val="left" w:pos="2880"/>
                <w:tab w:val="left" w:pos="5760"/>
                <w:tab w:val="left" w:pos="7920"/>
              </w:tabs>
              <w:jc w:val="both"/>
              <w:rPr>
                <w:rFonts w:ascii="Arial Narrow" w:hAnsi="Arial Narrow" w:cs="Arial"/>
                <w:bCs/>
                <w:sz w:val="22"/>
                <w:szCs w:val="22"/>
              </w:rPr>
            </w:pPr>
            <w:r w:rsidRPr="004B6EA9">
              <w:rPr>
                <w:rFonts w:ascii="Arial Narrow" w:hAnsi="Arial Narrow" w:cs="Arial"/>
                <w:bCs/>
                <w:sz w:val="22"/>
                <w:szCs w:val="22"/>
              </w:rPr>
              <w:t xml:space="preserve">Contains technical/functional proposal. </w:t>
            </w:r>
          </w:p>
          <w:p w:rsidR="00EF646C" w:rsidRPr="004B6EA9" w:rsidRDefault="00EF646C" w:rsidP="00EF646C">
            <w:pPr>
              <w:numPr>
                <w:ilvl w:val="0"/>
                <w:numId w:val="54"/>
              </w:numPr>
              <w:tabs>
                <w:tab w:val="left" w:pos="900"/>
                <w:tab w:val="left" w:pos="2880"/>
                <w:tab w:val="left" w:pos="5760"/>
                <w:tab w:val="left" w:pos="7920"/>
              </w:tabs>
              <w:jc w:val="both"/>
              <w:rPr>
                <w:rFonts w:ascii="Arial Narrow" w:hAnsi="Arial Narrow" w:cs="Arial"/>
                <w:bCs/>
                <w:sz w:val="22"/>
                <w:szCs w:val="22"/>
              </w:rPr>
            </w:pPr>
            <w:r w:rsidRPr="004B6EA9">
              <w:rPr>
                <w:rFonts w:ascii="Arial Narrow" w:hAnsi="Arial Narrow" w:cs="Arial"/>
                <w:bCs/>
                <w:sz w:val="22"/>
                <w:szCs w:val="22"/>
              </w:rPr>
              <w:t>Contains a pricing proposal. These should be in line with the structure laid out in SDB 3.1 in order to facilitate price comparison.</w:t>
            </w:r>
          </w:p>
          <w:p w:rsidR="00EF646C" w:rsidRPr="004B6EA9" w:rsidRDefault="00EF646C" w:rsidP="00EF646C">
            <w:pPr>
              <w:numPr>
                <w:ilvl w:val="0"/>
                <w:numId w:val="54"/>
              </w:numPr>
              <w:tabs>
                <w:tab w:val="left" w:pos="900"/>
                <w:tab w:val="left" w:pos="2880"/>
                <w:tab w:val="left" w:pos="5760"/>
                <w:tab w:val="left" w:pos="7920"/>
              </w:tabs>
              <w:jc w:val="both"/>
              <w:rPr>
                <w:rFonts w:ascii="Arial Narrow" w:hAnsi="Arial Narrow" w:cs="Arial"/>
                <w:bCs/>
                <w:sz w:val="22"/>
                <w:szCs w:val="22"/>
              </w:rPr>
            </w:pPr>
            <w:r w:rsidRPr="004B6EA9">
              <w:rPr>
                <w:rFonts w:ascii="Arial Narrow" w:hAnsi="Arial Narrow" w:cs="Arial"/>
                <w:bCs/>
                <w:sz w:val="22"/>
                <w:szCs w:val="22"/>
              </w:rPr>
              <w:t>Attendance of compulsory briefing session.</w:t>
            </w:r>
          </w:p>
          <w:p w:rsidR="00EF646C" w:rsidRPr="004B6EA9" w:rsidRDefault="00EF646C" w:rsidP="00EF646C">
            <w:pPr>
              <w:tabs>
                <w:tab w:val="left" w:pos="900"/>
                <w:tab w:val="left" w:pos="2880"/>
                <w:tab w:val="left" w:pos="5760"/>
                <w:tab w:val="left" w:pos="7920"/>
              </w:tabs>
              <w:jc w:val="both"/>
              <w:rPr>
                <w:rFonts w:ascii="Arial Narrow" w:hAnsi="Arial Narrow" w:cs="Arial"/>
                <w:bCs/>
                <w:sz w:val="22"/>
                <w:szCs w:val="22"/>
              </w:rPr>
            </w:pPr>
          </w:p>
          <w:p w:rsidR="00EF646C" w:rsidRPr="004B6EA9" w:rsidRDefault="00EF646C" w:rsidP="00EF646C">
            <w:pPr>
              <w:tabs>
                <w:tab w:val="left" w:pos="900"/>
                <w:tab w:val="left" w:pos="2880"/>
                <w:tab w:val="left" w:pos="5760"/>
                <w:tab w:val="left" w:pos="7920"/>
              </w:tabs>
              <w:jc w:val="both"/>
              <w:rPr>
                <w:rFonts w:ascii="Arial Narrow" w:hAnsi="Arial Narrow" w:cs="Arial"/>
                <w:b/>
                <w:bCs/>
                <w:sz w:val="22"/>
                <w:szCs w:val="22"/>
              </w:rPr>
            </w:pPr>
            <w:r w:rsidRPr="004B6EA9">
              <w:rPr>
                <w:rFonts w:ascii="Arial Narrow" w:hAnsi="Arial Narrow" w:cs="Arial"/>
                <w:b/>
                <w:bCs/>
                <w:sz w:val="22"/>
                <w:szCs w:val="22"/>
              </w:rPr>
              <w:t>FAILURE TO COMPLY WITH ANY OF THE ABOVE ADMINISTRATIVE REQUIIREMENTS WILL RENDER YOUR BID NOT RESPONSIVE AND IT WILL BE DISQUALIFIED.</w:t>
            </w:r>
          </w:p>
          <w:p w:rsidR="00EF646C" w:rsidRPr="004B6EA9" w:rsidRDefault="00EF646C" w:rsidP="00EF646C">
            <w:pPr>
              <w:tabs>
                <w:tab w:val="left" w:pos="900"/>
                <w:tab w:val="left" w:pos="2880"/>
                <w:tab w:val="left" w:pos="5760"/>
                <w:tab w:val="left" w:pos="7920"/>
              </w:tabs>
              <w:jc w:val="both"/>
              <w:rPr>
                <w:rFonts w:ascii="Arial Narrow" w:hAnsi="Arial Narrow" w:cs="Arial"/>
                <w:bCs/>
                <w:sz w:val="22"/>
                <w:szCs w:val="22"/>
              </w:rPr>
            </w:pPr>
          </w:p>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EF646C" w:rsidRPr="004B6EA9" w:rsidRDefault="00EF646C" w:rsidP="00EF646C">
            <w:pPr>
              <w:tabs>
                <w:tab w:val="left" w:pos="900"/>
                <w:tab w:val="left" w:pos="2880"/>
                <w:tab w:val="left" w:pos="5760"/>
                <w:tab w:val="left" w:pos="7920"/>
              </w:tabs>
              <w:spacing w:line="312" w:lineRule="auto"/>
              <w:rPr>
                <w:rFonts w:ascii="Arial Narrow" w:hAnsi="Arial Narrow" w:cs="Arial"/>
                <w:b/>
                <w:sz w:val="22"/>
                <w:szCs w:val="22"/>
              </w:rPr>
            </w:pPr>
          </w:p>
        </w:tc>
      </w:tr>
      <w:tr w:rsidR="00EF646C" w:rsidRPr="00EF646C" w:rsidTr="00820451">
        <w:tc>
          <w:tcPr>
            <w:tcW w:w="360" w:type="dxa"/>
            <w:tcBorders>
              <w:top w:val="single" w:sz="4" w:space="0" w:color="auto"/>
              <w:left w:val="single" w:sz="4" w:space="0" w:color="auto"/>
              <w:bottom w:val="nil"/>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360" w:type="dxa"/>
            <w:tcBorders>
              <w:top w:val="single" w:sz="4" w:space="0" w:color="auto"/>
              <w:left w:val="nil"/>
              <w:bottom w:val="nil"/>
              <w:right w:val="nil"/>
            </w:tcBorders>
            <w:hideMark/>
          </w:tcPr>
          <w:p w:rsidR="00EF646C" w:rsidRPr="004B6EA9" w:rsidRDefault="00EF646C" w:rsidP="00EF646C">
            <w:pPr>
              <w:keepNext/>
              <w:spacing w:line="276" w:lineRule="auto"/>
              <w:jc w:val="both"/>
              <w:outlineLvl w:val="1"/>
              <w:rPr>
                <w:rFonts w:ascii="Arial Narrow" w:hAnsi="Arial Narrow" w:cs="Arial"/>
                <w:b/>
                <w:bCs/>
                <w:sz w:val="22"/>
                <w:szCs w:val="22"/>
                <w:lang w:val="en-US"/>
              </w:rPr>
            </w:pPr>
            <w:r w:rsidRPr="004B6EA9">
              <w:rPr>
                <w:rFonts w:ascii="Arial Narrow" w:hAnsi="Arial Narrow" w:cs="Arial"/>
                <w:b/>
                <w:bCs/>
                <w:sz w:val="22"/>
                <w:szCs w:val="22"/>
                <w:lang w:val="en-US"/>
              </w:rPr>
              <w:t>A</w:t>
            </w:r>
          </w:p>
        </w:tc>
        <w:tc>
          <w:tcPr>
            <w:tcW w:w="720" w:type="dxa"/>
            <w:gridSpan w:val="2"/>
            <w:tcBorders>
              <w:top w:val="single" w:sz="4" w:space="0" w:color="auto"/>
              <w:left w:val="nil"/>
              <w:bottom w:val="nil"/>
              <w:right w:val="single" w:sz="4" w:space="0" w:color="auto"/>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b/>
                <w:bCs/>
                <w:sz w:val="22"/>
                <w:szCs w:val="22"/>
              </w:rPr>
            </w:pPr>
          </w:p>
        </w:tc>
        <w:tc>
          <w:tcPr>
            <w:tcW w:w="7206" w:type="dxa"/>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b/>
                <w:bCs/>
                <w:sz w:val="22"/>
                <w:szCs w:val="22"/>
              </w:rPr>
            </w:pPr>
            <w:r w:rsidRPr="004B6EA9">
              <w:rPr>
                <w:rFonts w:ascii="Arial Narrow" w:hAnsi="Arial Narrow" w:cs="Arial"/>
                <w:b/>
                <w:bCs/>
                <w:sz w:val="22"/>
                <w:szCs w:val="22"/>
              </w:rPr>
              <w:t>Functionality (Second  Phase)</w:t>
            </w:r>
          </w:p>
        </w:tc>
        <w:tc>
          <w:tcPr>
            <w:tcW w:w="1134" w:type="dxa"/>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tabs>
                <w:tab w:val="left" w:pos="900"/>
                <w:tab w:val="left" w:pos="2880"/>
                <w:tab w:val="left" w:pos="5760"/>
                <w:tab w:val="left" w:pos="7920"/>
              </w:tabs>
              <w:spacing w:line="312" w:lineRule="auto"/>
              <w:rPr>
                <w:rFonts w:ascii="Arial Narrow" w:hAnsi="Arial Narrow" w:cs="Arial"/>
                <w:b/>
                <w:sz w:val="22"/>
                <w:szCs w:val="22"/>
              </w:rPr>
            </w:pPr>
            <w:r w:rsidRPr="004B6EA9">
              <w:rPr>
                <w:rFonts w:ascii="Arial Narrow" w:hAnsi="Arial Narrow" w:cs="Arial"/>
                <w:b/>
                <w:sz w:val="22"/>
                <w:szCs w:val="22"/>
              </w:rPr>
              <w:t>100</w:t>
            </w:r>
          </w:p>
        </w:tc>
      </w:tr>
      <w:tr w:rsidR="00EF646C" w:rsidRPr="00EF646C" w:rsidTr="00820451">
        <w:trPr>
          <w:trHeight w:val="557"/>
        </w:trPr>
        <w:tc>
          <w:tcPr>
            <w:tcW w:w="360" w:type="dxa"/>
            <w:tcBorders>
              <w:top w:val="nil"/>
              <w:left w:val="single" w:sz="4" w:space="0" w:color="auto"/>
              <w:bottom w:val="nil"/>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360" w:type="dxa"/>
            <w:tcBorders>
              <w:top w:val="nil"/>
              <w:left w:val="nil"/>
              <w:bottom w:val="nil"/>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720" w:type="dxa"/>
            <w:gridSpan w:val="2"/>
            <w:tcBorders>
              <w:top w:val="nil"/>
              <w:left w:val="nil"/>
              <w:bottom w:val="nil"/>
              <w:right w:val="single" w:sz="4" w:space="0" w:color="auto"/>
            </w:tcBorders>
            <w:hideMark/>
          </w:tcPr>
          <w:p w:rsidR="00EF646C" w:rsidRPr="004B6EA9" w:rsidRDefault="00EF646C" w:rsidP="00EF646C">
            <w:pPr>
              <w:spacing w:line="276" w:lineRule="auto"/>
              <w:rPr>
                <w:rFonts w:ascii="Arial Narrow" w:eastAsia="Calibri" w:hAnsi="Arial Narrow" w:cs="Arial"/>
                <w:sz w:val="22"/>
                <w:szCs w:val="22"/>
                <w:lang w:val="en-ZA"/>
              </w:rPr>
            </w:pPr>
          </w:p>
        </w:tc>
        <w:tc>
          <w:tcPr>
            <w:tcW w:w="7206" w:type="dxa"/>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overflowPunct w:val="0"/>
              <w:adjustRightInd w:val="0"/>
              <w:spacing w:line="276" w:lineRule="auto"/>
              <w:rPr>
                <w:rFonts w:ascii="Arial Narrow" w:hAnsi="Arial Narrow" w:cs="Arial"/>
                <w:bCs/>
                <w:sz w:val="22"/>
                <w:szCs w:val="22"/>
                <w:lang w:val="en-US"/>
              </w:rPr>
            </w:pPr>
            <w:r w:rsidRPr="004B6EA9">
              <w:rPr>
                <w:rFonts w:ascii="Arial Narrow" w:hAnsi="Arial Narrow" w:cs="Arial"/>
                <w:bCs/>
                <w:sz w:val="22"/>
                <w:szCs w:val="22"/>
                <w:lang w:val="en-US"/>
              </w:rPr>
              <w:t>At least five years’ experience of key team members leading the election</w:t>
            </w:r>
          </w:p>
        </w:tc>
        <w:tc>
          <w:tcPr>
            <w:tcW w:w="1134" w:type="dxa"/>
            <w:tcBorders>
              <w:top w:val="single" w:sz="4" w:space="0" w:color="auto"/>
              <w:left w:val="single" w:sz="4" w:space="0" w:color="auto"/>
              <w:bottom w:val="single" w:sz="4" w:space="0" w:color="auto"/>
              <w:right w:val="single" w:sz="4" w:space="0" w:color="auto"/>
            </w:tcBorders>
            <w:hideMark/>
          </w:tcPr>
          <w:p w:rsidR="00EF646C" w:rsidRPr="004B6EA9" w:rsidRDefault="00B12EE8" w:rsidP="00EF646C">
            <w:pPr>
              <w:tabs>
                <w:tab w:val="left" w:pos="900"/>
                <w:tab w:val="left" w:pos="2880"/>
                <w:tab w:val="left" w:pos="5760"/>
                <w:tab w:val="left" w:pos="7920"/>
              </w:tabs>
              <w:spacing w:line="312" w:lineRule="auto"/>
              <w:jc w:val="center"/>
              <w:rPr>
                <w:rFonts w:ascii="Arial Narrow" w:hAnsi="Arial Narrow" w:cs="Arial"/>
                <w:sz w:val="22"/>
                <w:szCs w:val="22"/>
              </w:rPr>
            </w:pPr>
            <w:r>
              <w:rPr>
                <w:rFonts w:ascii="Arial Narrow" w:hAnsi="Arial Narrow" w:cs="Arial"/>
                <w:sz w:val="22"/>
                <w:szCs w:val="22"/>
              </w:rPr>
              <w:t>20</w:t>
            </w:r>
          </w:p>
        </w:tc>
      </w:tr>
      <w:tr w:rsidR="00EF646C" w:rsidRPr="00EF646C" w:rsidTr="00820451">
        <w:trPr>
          <w:trHeight w:val="557"/>
        </w:trPr>
        <w:tc>
          <w:tcPr>
            <w:tcW w:w="360" w:type="dxa"/>
            <w:tcBorders>
              <w:top w:val="nil"/>
              <w:left w:val="single" w:sz="4" w:space="0" w:color="auto"/>
              <w:bottom w:val="nil"/>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360" w:type="dxa"/>
            <w:tcBorders>
              <w:top w:val="nil"/>
              <w:left w:val="nil"/>
              <w:bottom w:val="nil"/>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720" w:type="dxa"/>
            <w:gridSpan w:val="2"/>
            <w:tcBorders>
              <w:top w:val="nil"/>
              <w:left w:val="nil"/>
              <w:bottom w:val="nil"/>
              <w:right w:val="single" w:sz="4" w:space="0" w:color="auto"/>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7206" w:type="dxa"/>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overflowPunct w:val="0"/>
              <w:adjustRightInd w:val="0"/>
              <w:spacing w:line="276" w:lineRule="auto"/>
              <w:rPr>
                <w:rFonts w:ascii="Arial Narrow" w:hAnsi="Arial Narrow" w:cs="Arial"/>
                <w:bCs/>
                <w:sz w:val="22"/>
                <w:szCs w:val="22"/>
                <w:lang w:val="en-US"/>
              </w:rPr>
            </w:pPr>
            <w:r w:rsidRPr="004B6EA9">
              <w:rPr>
                <w:rFonts w:ascii="Arial Narrow" w:hAnsi="Arial Narrow" w:cs="Arial"/>
                <w:bCs/>
                <w:sz w:val="22"/>
                <w:szCs w:val="22"/>
                <w:lang w:val="en-US"/>
              </w:rPr>
              <w:t xml:space="preserve">At least five years company experience  in handling projects of the same/similar nature in the past </w:t>
            </w:r>
          </w:p>
        </w:tc>
        <w:tc>
          <w:tcPr>
            <w:tcW w:w="1134" w:type="dxa"/>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tabs>
                <w:tab w:val="left" w:pos="900"/>
                <w:tab w:val="left" w:pos="2880"/>
                <w:tab w:val="left" w:pos="5760"/>
                <w:tab w:val="left" w:pos="7920"/>
              </w:tabs>
              <w:spacing w:line="312" w:lineRule="auto"/>
              <w:jc w:val="center"/>
              <w:rPr>
                <w:rFonts w:ascii="Arial Narrow" w:hAnsi="Arial Narrow" w:cs="Arial"/>
                <w:sz w:val="22"/>
                <w:szCs w:val="22"/>
              </w:rPr>
            </w:pPr>
            <w:r w:rsidRPr="004B6EA9">
              <w:rPr>
                <w:rFonts w:ascii="Arial Narrow" w:hAnsi="Arial Narrow" w:cs="Arial"/>
                <w:sz w:val="22"/>
                <w:szCs w:val="22"/>
              </w:rPr>
              <w:t>20</w:t>
            </w:r>
          </w:p>
        </w:tc>
      </w:tr>
      <w:tr w:rsidR="00EF646C" w:rsidRPr="00EF646C" w:rsidTr="00820451">
        <w:trPr>
          <w:trHeight w:val="557"/>
        </w:trPr>
        <w:tc>
          <w:tcPr>
            <w:tcW w:w="360" w:type="dxa"/>
            <w:tcBorders>
              <w:top w:val="nil"/>
              <w:left w:val="single" w:sz="4" w:space="0" w:color="auto"/>
              <w:bottom w:val="nil"/>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360" w:type="dxa"/>
            <w:tcBorders>
              <w:top w:val="nil"/>
              <w:left w:val="nil"/>
              <w:bottom w:val="nil"/>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720" w:type="dxa"/>
            <w:gridSpan w:val="2"/>
            <w:tcBorders>
              <w:top w:val="nil"/>
              <w:left w:val="nil"/>
              <w:bottom w:val="nil"/>
              <w:right w:val="single" w:sz="4" w:space="0" w:color="auto"/>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7206" w:type="dxa"/>
            <w:tcBorders>
              <w:top w:val="single" w:sz="4" w:space="0" w:color="auto"/>
              <w:left w:val="single" w:sz="4" w:space="0" w:color="auto"/>
              <w:bottom w:val="single" w:sz="4" w:space="0" w:color="auto"/>
              <w:right w:val="single" w:sz="4" w:space="0" w:color="auto"/>
            </w:tcBorders>
            <w:hideMark/>
          </w:tcPr>
          <w:p w:rsidR="00EF646C" w:rsidRPr="004B6EA9" w:rsidRDefault="00EF646C" w:rsidP="004454DE">
            <w:pPr>
              <w:overflowPunct w:val="0"/>
              <w:adjustRightInd w:val="0"/>
              <w:spacing w:line="276" w:lineRule="auto"/>
              <w:rPr>
                <w:rFonts w:ascii="Arial Narrow" w:hAnsi="Arial Narrow" w:cs="Arial"/>
                <w:bCs/>
                <w:sz w:val="22"/>
                <w:szCs w:val="22"/>
                <w:lang w:val="en-US"/>
              </w:rPr>
            </w:pPr>
            <w:r w:rsidRPr="004B6EA9">
              <w:rPr>
                <w:rFonts w:ascii="Arial Narrow" w:hAnsi="Arial Narrow" w:cs="Arial"/>
                <w:bCs/>
                <w:sz w:val="22"/>
                <w:szCs w:val="22"/>
                <w:lang w:val="en-US"/>
              </w:rPr>
              <w:t xml:space="preserve">Proposed project plan </w:t>
            </w:r>
            <w:r w:rsidR="004454DE" w:rsidRPr="004B6EA9">
              <w:rPr>
                <w:rFonts w:ascii="Arial Narrow" w:hAnsi="Arial Narrow" w:cs="Arial"/>
                <w:bCs/>
                <w:sz w:val="22"/>
                <w:szCs w:val="22"/>
                <w:lang w:val="en-US"/>
              </w:rPr>
              <w:t xml:space="preserve">and time frame </w:t>
            </w:r>
            <w:r w:rsidRPr="004B6EA9">
              <w:rPr>
                <w:rFonts w:ascii="Arial Narrow" w:hAnsi="Arial Narrow" w:cs="Arial"/>
                <w:bCs/>
                <w:sz w:val="22"/>
                <w:szCs w:val="22"/>
                <w:lang w:val="en-US"/>
              </w:rPr>
              <w:t>render the service.</w:t>
            </w:r>
          </w:p>
        </w:tc>
        <w:tc>
          <w:tcPr>
            <w:tcW w:w="1134" w:type="dxa"/>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tabs>
                <w:tab w:val="left" w:pos="900"/>
                <w:tab w:val="left" w:pos="2880"/>
                <w:tab w:val="left" w:pos="5760"/>
                <w:tab w:val="left" w:pos="7920"/>
              </w:tabs>
              <w:spacing w:line="312" w:lineRule="auto"/>
              <w:jc w:val="center"/>
              <w:rPr>
                <w:rFonts w:ascii="Arial Narrow" w:hAnsi="Arial Narrow" w:cs="Arial"/>
                <w:sz w:val="22"/>
                <w:szCs w:val="22"/>
              </w:rPr>
            </w:pPr>
            <w:r w:rsidRPr="004B6EA9">
              <w:rPr>
                <w:rFonts w:ascii="Arial Narrow" w:hAnsi="Arial Narrow" w:cs="Arial"/>
                <w:sz w:val="22"/>
                <w:szCs w:val="22"/>
              </w:rPr>
              <w:t>20</w:t>
            </w:r>
          </w:p>
        </w:tc>
      </w:tr>
      <w:tr w:rsidR="00EF646C" w:rsidRPr="00EF646C" w:rsidTr="00820451">
        <w:trPr>
          <w:trHeight w:val="563"/>
        </w:trPr>
        <w:tc>
          <w:tcPr>
            <w:tcW w:w="360" w:type="dxa"/>
            <w:vMerge w:val="restart"/>
            <w:tcBorders>
              <w:top w:val="nil"/>
              <w:left w:val="single" w:sz="4" w:space="0" w:color="auto"/>
              <w:bottom w:val="single" w:sz="4" w:space="0" w:color="auto"/>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360" w:type="dxa"/>
            <w:vMerge w:val="restart"/>
            <w:tcBorders>
              <w:top w:val="nil"/>
              <w:left w:val="nil"/>
              <w:bottom w:val="single" w:sz="4" w:space="0" w:color="auto"/>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720" w:type="dxa"/>
            <w:gridSpan w:val="2"/>
            <w:vMerge w:val="restart"/>
            <w:tcBorders>
              <w:top w:val="nil"/>
              <w:left w:val="nil"/>
              <w:bottom w:val="single" w:sz="4" w:space="0" w:color="auto"/>
              <w:right w:val="single" w:sz="4" w:space="0" w:color="auto"/>
            </w:tcBorders>
            <w:hideMark/>
          </w:tcPr>
          <w:p w:rsidR="00EF646C" w:rsidRPr="004B6EA9" w:rsidRDefault="00EF646C" w:rsidP="00EF646C">
            <w:pPr>
              <w:spacing w:line="276" w:lineRule="auto"/>
              <w:rPr>
                <w:rFonts w:ascii="Arial Narrow" w:eastAsia="Calibri" w:hAnsi="Arial Narrow" w:cs="Arial"/>
                <w:sz w:val="22"/>
                <w:szCs w:val="22"/>
                <w:lang w:val="en-ZA"/>
              </w:rPr>
            </w:pPr>
          </w:p>
        </w:tc>
        <w:tc>
          <w:tcPr>
            <w:tcW w:w="7206" w:type="dxa"/>
            <w:tcBorders>
              <w:top w:val="single" w:sz="4" w:space="0" w:color="auto"/>
              <w:left w:val="single" w:sz="4" w:space="0" w:color="auto"/>
              <w:bottom w:val="single" w:sz="4" w:space="0" w:color="auto"/>
              <w:right w:val="single" w:sz="4" w:space="0" w:color="auto"/>
            </w:tcBorders>
            <w:hideMark/>
          </w:tcPr>
          <w:p w:rsidR="00EF646C" w:rsidRPr="004B6EA9" w:rsidRDefault="004454DE" w:rsidP="004454DE">
            <w:pPr>
              <w:tabs>
                <w:tab w:val="left" w:pos="900"/>
                <w:tab w:val="left" w:pos="2880"/>
                <w:tab w:val="left" w:pos="5760"/>
                <w:tab w:val="left" w:pos="7920"/>
              </w:tabs>
              <w:spacing w:line="276" w:lineRule="auto"/>
              <w:jc w:val="both"/>
              <w:rPr>
                <w:rFonts w:ascii="Arial Narrow" w:hAnsi="Arial Narrow" w:cs="Arial"/>
                <w:sz w:val="22"/>
                <w:szCs w:val="22"/>
              </w:rPr>
            </w:pPr>
            <w:r w:rsidRPr="004B6EA9">
              <w:rPr>
                <w:rFonts w:ascii="Arial Narrow" w:hAnsi="Arial Narrow" w:cs="Arial"/>
                <w:bCs/>
                <w:sz w:val="22"/>
                <w:szCs w:val="22"/>
                <w:lang w:val="en-US"/>
              </w:rPr>
              <w:t xml:space="preserve">Planned methodology with activities to render the service </w:t>
            </w:r>
            <w:r w:rsidR="00B12EE8">
              <w:rPr>
                <w:rFonts w:ascii="Arial Narrow" w:hAnsi="Arial Narrow" w:cs="Arial"/>
                <w:bCs/>
                <w:sz w:val="22"/>
                <w:szCs w:val="22"/>
                <w:lang w:val="en-US"/>
              </w:rPr>
              <w:t>(The planned methodology must include a detailed communication plan indicating the manner in which the service provider will communicate the planned election to eligible voters.)</w:t>
            </w:r>
          </w:p>
        </w:tc>
        <w:tc>
          <w:tcPr>
            <w:tcW w:w="1134" w:type="dxa"/>
            <w:tcBorders>
              <w:top w:val="single" w:sz="4" w:space="0" w:color="auto"/>
              <w:left w:val="single" w:sz="4" w:space="0" w:color="auto"/>
              <w:bottom w:val="single" w:sz="4" w:space="0" w:color="auto"/>
              <w:right w:val="single" w:sz="4" w:space="0" w:color="auto"/>
            </w:tcBorders>
            <w:hideMark/>
          </w:tcPr>
          <w:p w:rsidR="00EF646C" w:rsidRPr="004B6EA9" w:rsidRDefault="00B12EE8" w:rsidP="00EF646C">
            <w:pPr>
              <w:tabs>
                <w:tab w:val="left" w:pos="900"/>
                <w:tab w:val="left" w:pos="2880"/>
                <w:tab w:val="left" w:pos="5760"/>
                <w:tab w:val="left" w:pos="7920"/>
              </w:tabs>
              <w:spacing w:line="312" w:lineRule="auto"/>
              <w:jc w:val="center"/>
              <w:rPr>
                <w:rFonts w:ascii="Arial Narrow" w:hAnsi="Arial Narrow" w:cs="Arial"/>
                <w:sz w:val="22"/>
                <w:szCs w:val="22"/>
              </w:rPr>
            </w:pPr>
            <w:r>
              <w:rPr>
                <w:rFonts w:ascii="Arial Narrow" w:hAnsi="Arial Narrow" w:cs="Arial"/>
                <w:sz w:val="22"/>
                <w:szCs w:val="22"/>
              </w:rPr>
              <w:t>30</w:t>
            </w:r>
          </w:p>
        </w:tc>
      </w:tr>
      <w:tr w:rsidR="00EF646C" w:rsidRPr="00EF646C" w:rsidTr="00820451">
        <w:trPr>
          <w:trHeight w:val="700"/>
        </w:trPr>
        <w:tc>
          <w:tcPr>
            <w:tcW w:w="360" w:type="dxa"/>
            <w:vMerge/>
            <w:tcBorders>
              <w:top w:val="nil"/>
              <w:left w:val="single" w:sz="4" w:space="0" w:color="auto"/>
              <w:bottom w:val="single" w:sz="4" w:space="0" w:color="auto"/>
              <w:right w:val="nil"/>
            </w:tcBorders>
            <w:vAlign w:val="center"/>
            <w:hideMark/>
          </w:tcPr>
          <w:p w:rsidR="00EF646C" w:rsidRPr="004B6EA9" w:rsidRDefault="00EF646C" w:rsidP="00EF646C">
            <w:pPr>
              <w:rPr>
                <w:rFonts w:ascii="Arial Narrow" w:hAnsi="Arial Narrow" w:cs="Arial"/>
                <w:sz w:val="22"/>
                <w:szCs w:val="22"/>
              </w:rPr>
            </w:pPr>
          </w:p>
        </w:tc>
        <w:tc>
          <w:tcPr>
            <w:tcW w:w="360" w:type="dxa"/>
            <w:vMerge/>
            <w:tcBorders>
              <w:top w:val="nil"/>
              <w:left w:val="nil"/>
              <w:bottom w:val="single" w:sz="4" w:space="0" w:color="auto"/>
              <w:right w:val="nil"/>
            </w:tcBorders>
            <w:vAlign w:val="center"/>
            <w:hideMark/>
          </w:tcPr>
          <w:p w:rsidR="00EF646C" w:rsidRPr="004B6EA9" w:rsidRDefault="00EF646C" w:rsidP="00EF646C">
            <w:pPr>
              <w:rPr>
                <w:rFonts w:ascii="Arial Narrow" w:hAnsi="Arial Narrow" w:cs="Arial"/>
                <w:sz w:val="22"/>
                <w:szCs w:val="22"/>
              </w:rPr>
            </w:pPr>
          </w:p>
        </w:tc>
        <w:tc>
          <w:tcPr>
            <w:tcW w:w="720" w:type="dxa"/>
            <w:gridSpan w:val="2"/>
            <w:vMerge/>
            <w:tcBorders>
              <w:top w:val="nil"/>
              <w:left w:val="nil"/>
              <w:bottom w:val="single" w:sz="4" w:space="0" w:color="auto"/>
              <w:right w:val="single" w:sz="4" w:space="0" w:color="auto"/>
            </w:tcBorders>
            <w:vAlign w:val="center"/>
            <w:hideMark/>
          </w:tcPr>
          <w:p w:rsidR="00EF646C" w:rsidRPr="004B6EA9" w:rsidRDefault="00EF646C" w:rsidP="00EF646C">
            <w:pPr>
              <w:rPr>
                <w:rFonts w:ascii="Arial Narrow" w:eastAsia="Calibri" w:hAnsi="Arial Narrow" w:cs="Arial"/>
                <w:sz w:val="22"/>
                <w:szCs w:val="22"/>
                <w:lang w:val="en-ZA"/>
              </w:rPr>
            </w:pPr>
          </w:p>
        </w:tc>
        <w:tc>
          <w:tcPr>
            <w:tcW w:w="7206" w:type="dxa"/>
            <w:tcBorders>
              <w:top w:val="single" w:sz="4" w:space="0" w:color="auto"/>
              <w:left w:val="single" w:sz="4" w:space="0" w:color="auto"/>
              <w:bottom w:val="single" w:sz="4" w:space="0" w:color="auto"/>
              <w:right w:val="single" w:sz="4" w:space="0" w:color="auto"/>
            </w:tcBorders>
            <w:hideMark/>
          </w:tcPr>
          <w:p w:rsidR="00EF646C" w:rsidRPr="004B6EA9" w:rsidRDefault="00EF646C" w:rsidP="00B1736E">
            <w:pPr>
              <w:tabs>
                <w:tab w:val="left" w:pos="900"/>
                <w:tab w:val="left" w:pos="2880"/>
                <w:tab w:val="left" w:pos="5760"/>
                <w:tab w:val="left" w:pos="7920"/>
              </w:tabs>
              <w:spacing w:line="276" w:lineRule="auto"/>
              <w:jc w:val="both"/>
              <w:rPr>
                <w:rFonts w:ascii="Arial Narrow" w:hAnsi="Arial Narrow" w:cs="Arial"/>
                <w:sz w:val="22"/>
                <w:szCs w:val="22"/>
              </w:rPr>
            </w:pPr>
            <w:r w:rsidRPr="004B6EA9">
              <w:rPr>
                <w:rFonts w:ascii="Arial Narrow" w:hAnsi="Arial Narrow" w:cs="Arial"/>
                <w:sz w:val="22"/>
                <w:szCs w:val="22"/>
              </w:rPr>
              <w:t xml:space="preserve">Reference letters (a minimum of </w:t>
            </w:r>
            <w:r w:rsidR="00B1736E" w:rsidRPr="004B6EA9">
              <w:rPr>
                <w:rFonts w:ascii="Arial Narrow" w:hAnsi="Arial Narrow" w:cs="Arial"/>
                <w:sz w:val="22"/>
                <w:szCs w:val="22"/>
              </w:rPr>
              <w:t xml:space="preserve">five </w:t>
            </w:r>
            <w:r w:rsidRPr="004B6EA9">
              <w:rPr>
                <w:rFonts w:ascii="Arial Narrow" w:hAnsi="Arial Narrow" w:cs="Arial"/>
                <w:sz w:val="22"/>
                <w:szCs w:val="22"/>
              </w:rPr>
              <w:t>letters from different clients where the same services were provided)</w:t>
            </w:r>
          </w:p>
        </w:tc>
        <w:tc>
          <w:tcPr>
            <w:tcW w:w="1134" w:type="dxa"/>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tabs>
                <w:tab w:val="left" w:pos="900"/>
                <w:tab w:val="left" w:pos="2880"/>
                <w:tab w:val="left" w:pos="5760"/>
                <w:tab w:val="left" w:pos="7920"/>
              </w:tabs>
              <w:spacing w:line="312" w:lineRule="auto"/>
              <w:jc w:val="center"/>
              <w:rPr>
                <w:rFonts w:ascii="Arial Narrow" w:hAnsi="Arial Narrow" w:cs="Arial"/>
                <w:sz w:val="22"/>
                <w:szCs w:val="22"/>
              </w:rPr>
            </w:pPr>
            <w:r w:rsidRPr="004B6EA9">
              <w:rPr>
                <w:rFonts w:ascii="Arial Narrow" w:hAnsi="Arial Narrow" w:cs="Arial"/>
                <w:sz w:val="22"/>
                <w:szCs w:val="22"/>
              </w:rPr>
              <w:t>10</w:t>
            </w:r>
          </w:p>
        </w:tc>
      </w:tr>
      <w:tr w:rsidR="00EF646C" w:rsidRPr="00EF646C" w:rsidTr="00820451">
        <w:trPr>
          <w:trHeight w:val="347"/>
        </w:trPr>
        <w:tc>
          <w:tcPr>
            <w:tcW w:w="9780" w:type="dxa"/>
            <w:gridSpan w:val="6"/>
            <w:tcBorders>
              <w:top w:val="single" w:sz="4" w:space="0" w:color="auto"/>
              <w:left w:val="single" w:sz="4" w:space="0" w:color="auto"/>
              <w:bottom w:val="single" w:sz="4" w:space="0" w:color="auto"/>
              <w:right w:val="single" w:sz="4" w:space="0" w:color="auto"/>
            </w:tcBorders>
            <w:hideMark/>
          </w:tcPr>
          <w:p w:rsidR="00EF646C" w:rsidRPr="004B6EA9" w:rsidRDefault="00EF646C" w:rsidP="00EF646C">
            <w:pPr>
              <w:tabs>
                <w:tab w:val="left" w:pos="900"/>
                <w:tab w:val="left" w:pos="2880"/>
                <w:tab w:val="left" w:pos="5760"/>
                <w:tab w:val="left" w:pos="7920"/>
              </w:tabs>
              <w:spacing w:line="312" w:lineRule="auto"/>
              <w:jc w:val="center"/>
              <w:rPr>
                <w:rFonts w:ascii="Arial Narrow" w:hAnsi="Arial Narrow" w:cs="Arial"/>
                <w:sz w:val="22"/>
                <w:szCs w:val="22"/>
              </w:rPr>
            </w:pPr>
            <w:r w:rsidRPr="004B6EA9">
              <w:rPr>
                <w:rFonts w:ascii="Arial Narrow" w:hAnsi="Arial Narrow" w:cs="Arial"/>
                <w:sz w:val="22"/>
                <w:szCs w:val="22"/>
              </w:rPr>
              <w:t xml:space="preserve">NB Minimum qualification of </w:t>
            </w:r>
            <w:r w:rsidRPr="004B6EA9">
              <w:rPr>
                <w:rFonts w:ascii="Arial Narrow" w:hAnsi="Arial Narrow" w:cs="Arial"/>
                <w:b/>
                <w:sz w:val="22"/>
                <w:szCs w:val="22"/>
              </w:rPr>
              <w:t>70%</w:t>
            </w:r>
            <w:r w:rsidRPr="004B6EA9">
              <w:rPr>
                <w:rFonts w:ascii="Arial Narrow" w:hAnsi="Arial Narrow" w:cs="Arial"/>
                <w:sz w:val="22"/>
                <w:szCs w:val="22"/>
              </w:rPr>
              <w:t xml:space="preserve"> on functionality</w:t>
            </w:r>
          </w:p>
        </w:tc>
      </w:tr>
      <w:tr w:rsidR="00EF646C" w:rsidRPr="00EF646C" w:rsidTr="00820451">
        <w:trPr>
          <w:trHeight w:val="356"/>
        </w:trPr>
        <w:tc>
          <w:tcPr>
            <w:tcW w:w="360" w:type="dxa"/>
            <w:tcBorders>
              <w:top w:val="nil"/>
              <w:left w:val="single" w:sz="4" w:space="0" w:color="auto"/>
              <w:bottom w:val="single" w:sz="4" w:space="0" w:color="auto"/>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360" w:type="dxa"/>
            <w:tcBorders>
              <w:top w:val="nil"/>
              <w:left w:val="nil"/>
              <w:bottom w:val="single" w:sz="4" w:space="0" w:color="auto"/>
              <w:right w:val="nil"/>
            </w:tcBorders>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sz w:val="22"/>
                <w:szCs w:val="22"/>
              </w:rPr>
            </w:pPr>
          </w:p>
        </w:tc>
        <w:tc>
          <w:tcPr>
            <w:tcW w:w="720" w:type="dxa"/>
            <w:gridSpan w:val="2"/>
            <w:tcBorders>
              <w:top w:val="nil"/>
              <w:left w:val="nil"/>
              <w:bottom w:val="single" w:sz="4" w:space="0" w:color="auto"/>
              <w:right w:val="single" w:sz="4" w:space="0" w:color="auto"/>
            </w:tcBorders>
          </w:tcPr>
          <w:p w:rsidR="00EF646C" w:rsidRPr="004B6EA9" w:rsidRDefault="00EF646C" w:rsidP="00EF646C">
            <w:pPr>
              <w:spacing w:line="276" w:lineRule="auto"/>
              <w:jc w:val="both"/>
              <w:rPr>
                <w:rFonts w:ascii="Arial Narrow" w:hAnsi="Arial Narrow" w:cs="Arial"/>
                <w:sz w:val="22"/>
                <w:szCs w:val="22"/>
              </w:rPr>
            </w:pPr>
          </w:p>
        </w:tc>
        <w:tc>
          <w:tcPr>
            <w:tcW w:w="7206" w:type="dxa"/>
            <w:tcBorders>
              <w:top w:val="single" w:sz="4" w:space="0" w:color="auto"/>
              <w:left w:val="single" w:sz="4" w:space="0" w:color="auto"/>
              <w:bottom w:val="single" w:sz="4" w:space="0" w:color="auto"/>
              <w:right w:val="single" w:sz="4" w:space="0" w:color="auto"/>
            </w:tcBorders>
            <w:shd w:val="clear" w:color="auto" w:fill="E6E6E6"/>
            <w:hideMark/>
          </w:tcPr>
          <w:p w:rsidR="00EF646C" w:rsidRPr="004B6EA9" w:rsidRDefault="00EF646C" w:rsidP="00EF646C">
            <w:pPr>
              <w:tabs>
                <w:tab w:val="left" w:pos="900"/>
                <w:tab w:val="left" w:pos="2880"/>
                <w:tab w:val="left" w:pos="5760"/>
                <w:tab w:val="left" w:pos="7920"/>
              </w:tabs>
              <w:spacing w:line="312" w:lineRule="auto"/>
              <w:jc w:val="both"/>
              <w:rPr>
                <w:rFonts w:ascii="Arial Narrow" w:hAnsi="Arial Narrow" w:cs="Arial"/>
                <w:b/>
                <w:bCs/>
                <w:sz w:val="22"/>
                <w:szCs w:val="22"/>
              </w:rPr>
            </w:pPr>
            <w:r w:rsidRPr="004B6EA9">
              <w:rPr>
                <w:rFonts w:ascii="Arial Narrow" w:hAnsi="Arial Narrow" w:cs="Arial"/>
                <w:b/>
                <w:bCs/>
                <w:sz w:val="22"/>
                <w:szCs w:val="22"/>
              </w:rPr>
              <w:t>Total</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EF646C" w:rsidRPr="004B6EA9" w:rsidRDefault="00EF646C" w:rsidP="00EF646C">
            <w:pPr>
              <w:tabs>
                <w:tab w:val="left" w:pos="900"/>
                <w:tab w:val="left" w:pos="2880"/>
                <w:tab w:val="left" w:pos="5760"/>
                <w:tab w:val="left" w:pos="7920"/>
              </w:tabs>
              <w:spacing w:line="312" w:lineRule="auto"/>
              <w:jc w:val="center"/>
              <w:rPr>
                <w:rFonts w:ascii="Arial Narrow" w:hAnsi="Arial Narrow" w:cs="Arial"/>
                <w:b/>
                <w:bCs/>
                <w:sz w:val="22"/>
                <w:szCs w:val="22"/>
              </w:rPr>
            </w:pPr>
            <w:r w:rsidRPr="004B6EA9">
              <w:rPr>
                <w:rFonts w:ascii="Arial Narrow" w:hAnsi="Arial Narrow" w:cs="Arial"/>
                <w:b/>
                <w:bCs/>
                <w:sz w:val="22"/>
                <w:szCs w:val="22"/>
              </w:rPr>
              <w:t>100</w:t>
            </w:r>
          </w:p>
        </w:tc>
      </w:tr>
    </w:tbl>
    <w:p w:rsidR="00EF646C" w:rsidRDefault="00EF646C" w:rsidP="00E817C8">
      <w:pPr>
        <w:jc w:val="both"/>
        <w:rPr>
          <w:rFonts w:ascii="Arial Narrow" w:hAnsi="Arial Narrow"/>
        </w:rPr>
      </w:pPr>
    </w:p>
    <w:p w:rsidR="00E817C8" w:rsidRDefault="000C5106" w:rsidP="00E817C8">
      <w:pPr>
        <w:jc w:val="both"/>
        <w:rPr>
          <w:rFonts w:ascii="Arial Narrow" w:hAnsi="Arial Narrow"/>
        </w:rPr>
      </w:pPr>
      <w:r>
        <w:rPr>
          <w:rFonts w:ascii="Arial Narrow" w:hAnsi="Arial Narrow"/>
        </w:rPr>
        <w:t>*</w:t>
      </w:r>
      <w:r w:rsidR="00E817C8" w:rsidRPr="00E40403">
        <w:rPr>
          <w:rFonts w:ascii="Arial Narrow" w:hAnsi="Arial Narrow"/>
        </w:rPr>
        <w:t xml:space="preserve">The bidder who attains the highest score on price and </w:t>
      </w:r>
      <w:r w:rsidRPr="00E40403">
        <w:rPr>
          <w:rFonts w:ascii="Arial Narrow" w:hAnsi="Arial Narrow"/>
        </w:rPr>
        <w:t>BBBEE</w:t>
      </w:r>
      <w:r w:rsidR="00E817C8" w:rsidRPr="00E40403">
        <w:rPr>
          <w:rFonts w:ascii="Arial Narrow" w:hAnsi="Arial Narrow"/>
        </w:rPr>
        <w:t xml:space="preserve"> will be chosen. There will be a due diligence </w:t>
      </w:r>
      <w:r w:rsidR="00820451" w:rsidRPr="00E40403">
        <w:rPr>
          <w:rFonts w:ascii="Arial Narrow" w:hAnsi="Arial Narrow"/>
        </w:rPr>
        <w:t xml:space="preserve">exercise </w:t>
      </w:r>
      <w:r w:rsidR="00E817C8" w:rsidRPr="00E40403">
        <w:rPr>
          <w:rFonts w:ascii="Arial Narrow" w:hAnsi="Arial Narrow"/>
        </w:rPr>
        <w:t xml:space="preserve">preceding the final </w:t>
      </w:r>
      <w:r w:rsidR="00B1736E" w:rsidRPr="00E40403">
        <w:rPr>
          <w:rFonts w:ascii="Arial Narrow" w:hAnsi="Arial Narrow"/>
        </w:rPr>
        <w:t>appointment</w:t>
      </w:r>
      <w:r w:rsidR="00E817C8" w:rsidRPr="00E40403">
        <w:rPr>
          <w:rFonts w:ascii="Arial Narrow" w:hAnsi="Arial Narrow"/>
        </w:rPr>
        <w:t xml:space="preserve"> of a service provider.</w:t>
      </w:r>
      <w:r w:rsidR="00A2032E" w:rsidRPr="00E40403">
        <w:rPr>
          <w:rFonts w:ascii="Arial Narrow" w:hAnsi="Arial Narrow"/>
        </w:rPr>
        <w:t xml:space="preserve"> A successful bidder will be chosen based on meeting stage one of the evaluation; attaining the highest score on price</w:t>
      </w:r>
      <w:r w:rsidRPr="00E40403">
        <w:rPr>
          <w:rFonts w:ascii="Arial Narrow" w:hAnsi="Arial Narrow"/>
        </w:rPr>
        <w:t xml:space="preserve"> and BBBEE,</w:t>
      </w:r>
      <w:r w:rsidR="00A2032E" w:rsidRPr="00E40403">
        <w:rPr>
          <w:rFonts w:ascii="Arial Narrow" w:hAnsi="Arial Narrow"/>
        </w:rPr>
        <w:t xml:space="preserve"> the outcome of the due diligence process</w:t>
      </w:r>
      <w:r w:rsidRPr="00E40403">
        <w:rPr>
          <w:rFonts w:ascii="Arial Narrow" w:hAnsi="Arial Narrow"/>
        </w:rPr>
        <w:t xml:space="preserve"> and the risk assessment.</w:t>
      </w:r>
      <w:r w:rsidR="00E817C8">
        <w:rPr>
          <w:rFonts w:ascii="Arial Narrow" w:hAnsi="Arial Narrow"/>
        </w:rPr>
        <w:t xml:space="preserve"> </w:t>
      </w:r>
    </w:p>
    <w:p w:rsidR="00D90A0D" w:rsidRPr="00981026" w:rsidRDefault="00D90A0D" w:rsidP="00981026">
      <w:pPr>
        <w:rPr>
          <w:lang w:val="en-US"/>
        </w:rPr>
      </w:pPr>
    </w:p>
    <w:p w:rsidR="00981026" w:rsidRPr="00981026" w:rsidRDefault="00EB6784" w:rsidP="00AE1975">
      <w:pPr>
        <w:numPr>
          <w:ilvl w:val="1"/>
          <w:numId w:val="12"/>
        </w:numPr>
        <w:shd w:val="clear" w:color="auto" w:fill="D9D9D9"/>
        <w:ind w:left="1134" w:hanging="1134"/>
        <w:rPr>
          <w:rFonts w:ascii="Arial Narrow" w:hAnsi="Arial Narrow"/>
          <w:b/>
        </w:rPr>
      </w:pPr>
      <w:r>
        <w:rPr>
          <w:rFonts w:ascii="Arial Narrow" w:hAnsi="Arial Narrow"/>
          <w:b/>
        </w:rPr>
        <w:t>Enquiries</w:t>
      </w:r>
    </w:p>
    <w:p w:rsidR="00981026" w:rsidRDefault="00981026" w:rsidP="00EB6784">
      <w:pPr>
        <w:rPr>
          <w:rFonts w:ascii="Arial Narrow" w:hAnsi="Arial Narrow"/>
        </w:rPr>
      </w:pPr>
    </w:p>
    <w:p w:rsidR="001B5529" w:rsidRDefault="00EB6784" w:rsidP="001B5529">
      <w:pPr>
        <w:rPr>
          <w:rFonts w:ascii="Arial Narrow" w:hAnsi="Arial Narrow"/>
        </w:rPr>
      </w:pPr>
      <w:r w:rsidRPr="00E162F5">
        <w:rPr>
          <w:rFonts w:ascii="Arial Narrow" w:hAnsi="Arial Narrow"/>
        </w:rPr>
        <w:t xml:space="preserve">Enquiries must be submitted </w:t>
      </w:r>
      <w:r w:rsidR="00E429A6">
        <w:rPr>
          <w:rFonts w:ascii="Arial Narrow" w:hAnsi="Arial Narrow"/>
        </w:rPr>
        <w:t>to:</w:t>
      </w:r>
      <w:r w:rsidR="00A859D0">
        <w:rPr>
          <w:rFonts w:ascii="Arial Narrow" w:hAnsi="Arial Narrow"/>
        </w:rPr>
        <w:t xml:space="preserve"> </w:t>
      </w:r>
      <w:r w:rsidR="00821406" w:rsidRPr="00A93514">
        <w:rPr>
          <w:rFonts w:ascii="Arial Narrow" w:hAnsi="Arial Narrow"/>
          <w:b/>
        </w:rPr>
        <w:t>Technical enquiries:</w:t>
      </w:r>
      <w:r w:rsidR="001B5529">
        <w:rPr>
          <w:rFonts w:ascii="Arial Narrow" w:hAnsi="Arial Narrow"/>
          <w:b/>
        </w:rPr>
        <w:tab/>
        <w:t xml:space="preserve"> </w:t>
      </w:r>
      <w:proofErr w:type="spellStart"/>
      <w:r w:rsidR="00E429A6">
        <w:rPr>
          <w:rFonts w:ascii="Arial Narrow" w:hAnsi="Arial Narrow"/>
        </w:rPr>
        <w:t>Adri</w:t>
      </w:r>
      <w:proofErr w:type="spellEnd"/>
      <w:r w:rsidR="00E429A6">
        <w:rPr>
          <w:rFonts w:ascii="Arial Narrow" w:hAnsi="Arial Narrow"/>
        </w:rPr>
        <w:t xml:space="preserve"> van Niekerk </w:t>
      </w:r>
      <w:r w:rsidR="00C16716">
        <w:rPr>
          <w:rFonts w:ascii="Arial Narrow" w:hAnsi="Arial Narrow"/>
        </w:rPr>
        <w:tab/>
      </w:r>
      <w:r w:rsidR="00C16716">
        <w:rPr>
          <w:rFonts w:ascii="Arial Narrow" w:hAnsi="Arial Narrow"/>
        </w:rPr>
        <w:tab/>
      </w:r>
      <w:r w:rsidR="00C16716">
        <w:rPr>
          <w:rFonts w:ascii="Arial Narrow" w:hAnsi="Arial Narrow"/>
        </w:rPr>
        <w:tab/>
      </w:r>
      <w:r w:rsidR="00C16716">
        <w:rPr>
          <w:rFonts w:ascii="Arial Narrow" w:hAnsi="Arial Narrow"/>
        </w:rPr>
        <w:tab/>
      </w:r>
      <w:r w:rsidR="00C16716">
        <w:rPr>
          <w:rFonts w:ascii="Arial Narrow" w:hAnsi="Arial Narrow"/>
        </w:rPr>
        <w:tab/>
      </w:r>
      <w:r w:rsidR="001B5529">
        <w:rPr>
          <w:rFonts w:ascii="Arial Narrow" w:hAnsi="Arial Narrow"/>
        </w:rPr>
        <w:tab/>
      </w:r>
      <w:r w:rsidR="001B5529">
        <w:rPr>
          <w:rFonts w:ascii="Arial Narrow" w:hAnsi="Arial Narrow"/>
        </w:rPr>
        <w:tab/>
      </w:r>
      <w:r w:rsidR="001B5529">
        <w:rPr>
          <w:rFonts w:ascii="Arial Narrow" w:hAnsi="Arial Narrow"/>
        </w:rPr>
        <w:tab/>
      </w:r>
      <w:r w:rsidR="001B5529">
        <w:rPr>
          <w:rFonts w:ascii="Arial Narrow" w:hAnsi="Arial Narrow"/>
        </w:rPr>
        <w:tab/>
      </w:r>
      <w:r w:rsidR="001B5529">
        <w:rPr>
          <w:rFonts w:ascii="Arial Narrow" w:hAnsi="Arial Narrow"/>
        </w:rPr>
        <w:tab/>
      </w:r>
      <w:r w:rsidR="00E429A6">
        <w:rPr>
          <w:rFonts w:ascii="Arial Narrow" w:hAnsi="Arial Narrow"/>
        </w:rPr>
        <w:t xml:space="preserve">Company Secretary </w:t>
      </w:r>
      <w:r w:rsidR="001B5529">
        <w:rPr>
          <w:rFonts w:ascii="Arial Narrow" w:hAnsi="Arial Narrow"/>
        </w:rPr>
        <w:t>–</w:t>
      </w:r>
      <w:r w:rsidR="00E429A6">
        <w:rPr>
          <w:rFonts w:ascii="Arial Narrow" w:hAnsi="Arial Narrow"/>
        </w:rPr>
        <w:t xml:space="preserve"> GEPF</w:t>
      </w:r>
    </w:p>
    <w:p w:rsidR="00820451" w:rsidRDefault="001B5529" w:rsidP="001B552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21406" w:rsidRPr="00821406">
        <w:rPr>
          <w:rFonts w:ascii="Arial Narrow" w:hAnsi="Arial Narrow"/>
        </w:rPr>
        <w:t>Email</w:t>
      </w:r>
      <w:r w:rsidR="00821406" w:rsidRPr="00394EEB">
        <w:rPr>
          <w:rFonts w:ascii="Arial Narrow" w:hAnsi="Arial Narrow"/>
          <w:b/>
        </w:rPr>
        <w:t>:</w:t>
      </w:r>
      <w:r w:rsidR="00821406">
        <w:rPr>
          <w:rFonts w:ascii="Arial Narrow" w:hAnsi="Arial Narrow"/>
        </w:rPr>
        <w:t xml:space="preserve"> </w:t>
      </w:r>
      <w:hyperlink r:id="rId8" w:history="1">
        <w:r w:rsidR="00820451" w:rsidRPr="0073405D">
          <w:rPr>
            <w:rStyle w:val="Hyperlink"/>
            <w:rFonts w:ascii="Arial Narrow" w:hAnsi="Arial Narrow"/>
          </w:rPr>
          <w:t>adri.vanniekerk@gepf.co.za</w:t>
        </w:r>
      </w:hyperlink>
    </w:p>
    <w:p w:rsidR="00821406" w:rsidRPr="00225D23" w:rsidRDefault="00C16716" w:rsidP="001B5529">
      <w:pPr>
        <w:rPr>
          <w:rFonts w:ascii="Arial Narrow" w:hAnsi="Arial Narrow"/>
        </w:rPr>
      </w:pPr>
      <w:r>
        <w:rPr>
          <w:rFonts w:ascii="Arial Narrow" w:hAnsi="Arial Narrow"/>
        </w:rPr>
        <w:tab/>
      </w:r>
      <w:r w:rsidR="00F1164A" w:rsidDel="00F1164A">
        <w:rPr>
          <w:rFonts w:ascii="Arial Narrow" w:hAnsi="Arial Narrow"/>
        </w:rPr>
        <w:t xml:space="preserve"> </w:t>
      </w:r>
    </w:p>
    <w:p w:rsidR="00981026" w:rsidRPr="002003C5" w:rsidRDefault="00821406" w:rsidP="001B5529">
      <w:pPr>
        <w:ind w:left="2160" w:firstLine="720"/>
        <w:rPr>
          <w:rFonts w:ascii="Arial Narrow" w:hAnsi="Arial Narrow"/>
        </w:rPr>
      </w:pPr>
      <w:r w:rsidRPr="00A93514">
        <w:rPr>
          <w:rFonts w:ascii="Arial Narrow" w:hAnsi="Arial Narrow"/>
          <w:b/>
        </w:rPr>
        <w:t>General enquiries:</w:t>
      </w:r>
      <w:r w:rsidR="001B5529">
        <w:rPr>
          <w:rFonts w:ascii="Arial Narrow" w:hAnsi="Arial Narrow"/>
          <w:b/>
        </w:rPr>
        <w:tab/>
      </w:r>
      <w:r w:rsidRPr="002003C5">
        <w:rPr>
          <w:rFonts w:ascii="Arial Narrow" w:hAnsi="Arial Narrow"/>
        </w:rPr>
        <w:t>William Ramoroka</w:t>
      </w:r>
    </w:p>
    <w:p w:rsidR="002003C5" w:rsidRDefault="002003C5" w:rsidP="001B5529">
      <w:pPr>
        <w:ind w:left="5040"/>
        <w:rPr>
          <w:rFonts w:ascii="Arial Narrow" w:hAnsi="Arial Narrow"/>
          <w:bCs/>
          <w:lang w:val="en-US"/>
        </w:rPr>
      </w:pPr>
      <w:r w:rsidRPr="002003C5">
        <w:rPr>
          <w:rFonts w:ascii="Arial Narrow" w:hAnsi="Arial Narrow"/>
          <w:bCs/>
          <w:lang w:val="en-US"/>
        </w:rPr>
        <w:t xml:space="preserve">Assistant </w:t>
      </w:r>
      <w:r w:rsidR="00BA27D8" w:rsidRPr="002003C5">
        <w:rPr>
          <w:rFonts w:ascii="Arial Narrow" w:hAnsi="Arial Narrow"/>
          <w:bCs/>
          <w:lang w:val="en-US"/>
        </w:rPr>
        <w:t>Manager: Demand</w:t>
      </w:r>
      <w:r w:rsidRPr="002003C5">
        <w:rPr>
          <w:rFonts w:ascii="Arial Narrow" w:hAnsi="Arial Narrow"/>
          <w:bCs/>
          <w:lang w:val="en-US"/>
        </w:rPr>
        <w:t xml:space="preserve"> &amp; Acquisition:</w:t>
      </w:r>
      <w:r w:rsidR="00BA27D8">
        <w:rPr>
          <w:rFonts w:ascii="Arial Narrow" w:hAnsi="Arial Narrow"/>
          <w:bCs/>
          <w:lang w:val="en-US"/>
        </w:rPr>
        <w:t xml:space="preserve"> </w:t>
      </w:r>
      <w:r w:rsidR="001B5529">
        <w:rPr>
          <w:rFonts w:ascii="Arial Narrow" w:hAnsi="Arial Narrow"/>
          <w:bCs/>
          <w:lang w:val="en-US"/>
        </w:rPr>
        <w:t>G</w:t>
      </w:r>
      <w:r w:rsidRPr="002003C5">
        <w:rPr>
          <w:rFonts w:ascii="Arial Narrow" w:hAnsi="Arial Narrow"/>
          <w:bCs/>
          <w:lang w:val="en-US"/>
        </w:rPr>
        <w:t>PAA</w:t>
      </w:r>
    </w:p>
    <w:p w:rsidR="00821406" w:rsidRDefault="00821406" w:rsidP="001B5529">
      <w:pPr>
        <w:ind w:left="4320" w:firstLine="720"/>
        <w:rPr>
          <w:rStyle w:val="Hyperlink"/>
          <w:rFonts w:ascii="Arial Narrow" w:hAnsi="Arial Narrow"/>
        </w:rPr>
      </w:pPr>
      <w:r w:rsidRPr="002003C5">
        <w:rPr>
          <w:rFonts w:ascii="Arial Narrow" w:hAnsi="Arial Narrow"/>
        </w:rPr>
        <w:t xml:space="preserve">E-mail: </w:t>
      </w:r>
      <w:hyperlink r:id="rId9" w:history="1">
        <w:r w:rsidR="002003C5" w:rsidRPr="00291AAC">
          <w:rPr>
            <w:rStyle w:val="Hyperlink"/>
            <w:rFonts w:ascii="Arial Narrow" w:hAnsi="Arial Narrow"/>
          </w:rPr>
          <w:t>william.ramoroka@gpaa.gov.za</w:t>
        </w:r>
      </w:hyperlink>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8F7F22" w:rsidRDefault="008F7F22" w:rsidP="001B5529">
      <w:pPr>
        <w:ind w:left="4320" w:firstLine="720"/>
        <w:rPr>
          <w:rFonts w:ascii="Arial Narrow" w:hAnsi="Arial Narrow"/>
        </w:rPr>
      </w:pPr>
    </w:p>
    <w:p w:rsidR="00682D48" w:rsidRPr="00571A38" w:rsidRDefault="00146177" w:rsidP="003D78B6">
      <w:pPr>
        <w:rPr>
          <w:rFonts w:ascii="Arial Narrow" w:hAnsi="Arial Narrow" w:cs="Arial"/>
          <w:b/>
          <w:sz w:val="36"/>
          <w:szCs w:val="36"/>
        </w:rPr>
      </w:pPr>
      <w:r>
        <w:rPr>
          <w:rFonts w:ascii="Arial Narrow" w:hAnsi="Arial Narrow"/>
          <w:b/>
          <w:sz w:val="36"/>
          <w:szCs w:val="36"/>
        </w:rPr>
        <w:t xml:space="preserve">Guide to </w:t>
      </w:r>
      <w:r w:rsidR="004D21C4">
        <w:rPr>
          <w:rFonts w:ascii="Arial Narrow" w:hAnsi="Arial Narrow"/>
          <w:b/>
          <w:sz w:val="36"/>
          <w:szCs w:val="36"/>
        </w:rPr>
        <w:t>R</w:t>
      </w:r>
      <w:r>
        <w:rPr>
          <w:rFonts w:ascii="Arial Narrow" w:hAnsi="Arial Narrow"/>
          <w:b/>
          <w:sz w:val="36"/>
          <w:szCs w:val="36"/>
        </w:rPr>
        <w:t>esponses</w:t>
      </w:r>
    </w:p>
    <w:p w:rsidR="00682D48" w:rsidRDefault="00682D48" w:rsidP="00682D48">
      <w:pPr>
        <w:jc w:val="both"/>
        <w:rPr>
          <w:rFonts w:ascii="Arial Narrow" w:hAnsi="Arial Narrow" w:cs="Arial"/>
        </w:rPr>
      </w:pPr>
    </w:p>
    <w:p w:rsidR="001C6744" w:rsidRPr="00B10D67" w:rsidRDefault="001C6744" w:rsidP="00CF165E">
      <w:pPr>
        <w:numPr>
          <w:ilvl w:val="0"/>
          <w:numId w:val="55"/>
        </w:numPr>
        <w:spacing w:after="240"/>
        <w:jc w:val="both"/>
        <w:rPr>
          <w:rFonts w:ascii="Arial Narrow" w:hAnsi="Arial Narrow" w:cs="Arial"/>
          <w:b/>
          <w:sz w:val="22"/>
          <w:szCs w:val="22"/>
        </w:rPr>
      </w:pPr>
      <w:r w:rsidRPr="00B10D67">
        <w:rPr>
          <w:rFonts w:ascii="Arial Narrow" w:hAnsi="Arial Narrow" w:cs="Arial"/>
          <w:b/>
          <w:sz w:val="22"/>
          <w:szCs w:val="22"/>
        </w:rPr>
        <w:t>Administrative Compliance</w:t>
      </w:r>
    </w:p>
    <w:p w:rsidR="00237489" w:rsidRPr="00CF165E" w:rsidRDefault="00237489" w:rsidP="00237489">
      <w:pPr>
        <w:numPr>
          <w:ilvl w:val="0"/>
          <w:numId w:val="54"/>
        </w:numPr>
        <w:tabs>
          <w:tab w:val="left" w:pos="900"/>
          <w:tab w:val="left" w:pos="2880"/>
          <w:tab w:val="left" w:pos="5760"/>
          <w:tab w:val="left" w:pos="7920"/>
        </w:tabs>
        <w:jc w:val="both"/>
        <w:rPr>
          <w:rFonts w:ascii="Arial Narrow" w:hAnsi="Arial Narrow" w:cs="Arial"/>
          <w:bCs/>
        </w:rPr>
      </w:pPr>
      <w:r w:rsidRPr="00CF165E">
        <w:rPr>
          <w:rFonts w:ascii="Arial Narrow" w:hAnsi="Arial Narrow" w:cs="Arial"/>
          <w:bCs/>
        </w:rPr>
        <w:t>Include</w:t>
      </w:r>
      <w:r>
        <w:rPr>
          <w:rFonts w:ascii="Arial Narrow" w:hAnsi="Arial Narrow" w:cs="Arial"/>
          <w:bCs/>
        </w:rPr>
        <w:t xml:space="preserve"> a</w:t>
      </w:r>
      <w:r w:rsidRPr="00CF165E">
        <w:rPr>
          <w:rFonts w:ascii="Arial Narrow" w:hAnsi="Arial Narrow" w:cs="Arial"/>
          <w:bCs/>
        </w:rPr>
        <w:t xml:space="preserve"> </w:t>
      </w:r>
      <w:r w:rsidRPr="00534EEE">
        <w:rPr>
          <w:rFonts w:ascii="Arial Narrow" w:hAnsi="Arial Narrow" w:cs="Arial"/>
          <w:bCs/>
        </w:rPr>
        <w:t>SARS</w:t>
      </w:r>
      <w:r>
        <w:rPr>
          <w:rFonts w:ascii="Arial Narrow" w:hAnsi="Arial Narrow" w:cs="Arial"/>
          <w:bCs/>
        </w:rPr>
        <w:t xml:space="preserve"> certificate/</w:t>
      </w:r>
      <w:r w:rsidRPr="00534EEE">
        <w:rPr>
          <w:rFonts w:ascii="Arial Narrow" w:hAnsi="Arial Narrow" w:cs="Arial"/>
          <w:bCs/>
        </w:rPr>
        <w:t>pin number</w:t>
      </w:r>
      <w:r>
        <w:rPr>
          <w:rFonts w:ascii="Arial Narrow" w:hAnsi="Arial Narrow" w:cs="Arial"/>
          <w:bCs/>
        </w:rPr>
        <w:t xml:space="preserve">/original tax clearance certificate. </w:t>
      </w:r>
    </w:p>
    <w:p w:rsidR="001C6744" w:rsidRPr="001C6744" w:rsidRDefault="001C6744" w:rsidP="00CF165E">
      <w:pPr>
        <w:numPr>
          <w:ilvl w:val="0"/>
          <w:numId w:val="56"/>
        </w:numPr>
        <w:jc w:val="both"/>
        <w:rPr>
          <w:rFonts w:ascii="Arial Narrow" w:hAnsi="Arial Narrow" w:cs="Arial"/>
          <w:sz w:val="22"/>
          <w:szCs w:val="22"/>
        </w:rPr>
      </w:pPr>
      <w:r w:rsidRPr="001C6744">
        <w:rPr>
          <w:rFonts w:ascii="Arial Narrow" w:hAnsi="Arial Narrow" w:cs="Arial"/>
          <w:sz w:val="22"/>
          <w:szCs w:val="22"/>
        </w:rPr>
        <w:t>All compulsory standard bidding document</w:t>
      </w:r>
      <w:r w:rsidR="00DD3552">
        <w:rPr>
          <w:rFonts w:ascii="Arial Narrow" w:hAnsi="Arial Narrow" w:cs="Arial"/>
          <w:sz w:val="22"/>
          <w:szCs w:val="22"/>
        </w:rPr>
        <w:t xml:space="preserve">s have been properly </w:t>
      </w:r>
      <w:r w:rsidRPr="001C6744">
        <w:rPr>
          <w:rFonts w:ascii="Arial Narrow" w:hAnsi="Arial Narrow" w:cs="Arial"/>
          <w:sz w:val="22"/>
          <w:szCs w:val="22"/>
        </w:rPr>
        <w:t>completed (SBD documents)</w:t>
      </w:r>
      <w:r w:rsidR="006F49E9">
        <w:rPr>
          <w:rFonts w:ascii="Arial Narrow" w:hAnsi="Arial Narrow" w:cs="Arial"/>
          <w:sz w:val="22"/>
          <w:szCs w:val="22"/>
        </w:rPr>
        <w:t>.</w:t>
      </w:r>
    </w:p>
    <w:p w:rsidR="001C6744" w:rsidRPr="001C6744" w:rsidRDefault="001C6744" w:rsidP="00CF165E">
      <w:pPr>
        <w:numPr>
          <w:ilvl w:val="0"/>
          <w:numId w:val="56"/>
        </w:numPr>
        <w:jc w:val="both"/>
        <w:rPr>
          <w:rFonts w:ascii="Arial Narrow" w:hAnsi="Arial Narrow" w:cs="Arial"/>
          <w:sz w:val="22"/>
          <w:szCs w:val="22"/>
        </w:rPr>
      </w:pPr>
      <w:r w:rsidRPr="001C6744">
        <w:rPr>
          <w:rFonts w:ascii="Arial Narrow" w:hAnsi="Arial Narrow" w:cs="Arial"/>
          <w:sz w:val="22"/>
          <w:szCs w:val="22"/>
        </w:rPr>
        <w:t xml:space="preserve">Contains </w:t>
      </w:r>
      <w:r w:rsidR="00DD3552">
        <w:rPr>
          <w:rFonts w:ascii="Arial Narrow" w:hAnsi="Arial Narrow" w:cs="Arial"/>
          <w:sz w:val="22"/>
          <w:szCs w:val="22"/>
        </w:rPr>
        <w:t>t</w:t>
      </w:r>
      <w:r w:rsidRPr="001C6744">
        <w:rPr>
          <w:rFonts w:ascii="Arial Narrow" w:hAnsi="Arial Narrow" w:cs="Arial"/>
          <w:sz w:val="22"/>
          <w:szCs w:val="22"/>
        </w:rPr>
        <w:t>echnical/functional proposal</w:t>
      </w:r>
      <w:r w:rsidR="008970F7">
        <w:rPr>
          <w:rFonts w:ascii="Arial Narrow" w:hAnsi="Arial Narrow" w:cs="Arial"/>
          <w:sz w:val="22"/>
          <w:szCs w:val="22"/>
        </w:rPr>
        <w:t>s</w:t>
      </w:r>
      <w:r w:rsidR="006F49E9">
        <w:rPr>
          <w:rFonts w:ascii="Arial Narrow" w:hAnsi="Arial Narrow" w:cs="Arial"/>
          <w:sz w:val="22"/>
          <w:szCs w:val="22"/>
        </w:rPr>
        <w:t>.</w:t>
      </w:r>
      <w:r w:rsidRPr="001C6744">
        <w:rPr>
          <w:rFonts w:ascii="Arial Narrow" w:hAnsi="Arial Narrow" w:cs="Arial"/>
          <w:sz w:val="22"/>
          <w:szCs w:val="22"/>
        </w:rPr>
        <w:t xml:space="preserve"> </w:t>
      </w:r>
    </w:p>
    <w:p w:rsidR="001C6744" w:rsidRPr="001C6744" w:rsidRDefault="001C6744" w:rsidP="00CF165E">
      <w:pPr>
        <w:numPr>
          <w:ilvl w:val="0"/>
          <w:numId w:val="56"/>
        </w:numPr>
        <w:jc w:val="both"/>
        <w:rPr>
          <w:rFonts w:ascii="Arial Narrow" w:hAnsi="Arial Narrow" w:cs="Arial"/>
          <w:sz w:val="22"/>
          <w:szCs w:val="22"/>
        </w:rPr>
      </w:pPr>
      <w:r w:rsidRPr="001C6744">
        <w:rPr>
          <w:rFonts w:ascii="Arial Narrow" w:hAnsi="Arial Narrow" w:cs="Arial"/>
          <w:sz w:val="22"/>
          <w:szCs w:val="22"/>
        </w:rPr>
        <w:t>Contains</w:t>
      </w:r>
      <w:r w:rsidR="00D2185F">
        <w:rPr>
          <w:rFonts w:ascii="Arial Narrow" w:hAnsi="Arial Narrow" w:cs="Arial"/>
          <w:sz w:val="22"/>
          <w:szCs w:val="22"/>
        </w:rPr>
        <w:t xml:space="preserve"> </w:t>
      </w:r>
      <w:r w:rsidRPr="001C6744">
        <w:rPr>
          <w:rFonts w:ascii="Arial Narrow" w:hAnsi="Arial Narrow" w:cs="Arial"/>
          <w:sz w:val="22"/>
          <w:szCs w:val="22"/>
        </w:rPr>
        <w:t>pricing proposals</w:t>
      </w:r>
      <w:r w:rsidR="006F49E9">
        <w:rPr>
          <w:rFonts w:ascii="Arial Narrow" w:hAnsi="Arial Narrow" w:cs="Arial"/>
          <w:sz w:val="22"/>
          <w:szCs w:val="22"/>
        </w:rPr>
        <w:t>.</w:t>
      </w:r>
    </w:p>
    <w:p w:rsidR="001C6744" w:rsidRPr="00EB0DBD" w:rsidRDefault="001C6744" w:rsidP="00CF165E">
      <w:pPr>
        <w:numPr>
          <w:ilvl w:val="0"/>
          <w:numId w:val="56"/>
        </w:numPr>
        <w:jc w:val="both"/>
        <w:rPr>
          <w:rFonts w:ascii="Arial Narrow" w:hAnsi="Arial Narrow" w:cs="Arial"/>
          <w:sz w:val="22"/>
          <w:szCs w:val="22"/>
        </w:rPr>
      </w:pPr>
      <w:r w:rsidRPr="00EB0DBD">
        <w:rPr>
          <w:rFonts w:ascii="Arial Narrow" w:hAnsi="Arial Narrow" w:cs="Arial"/>
          <w:sz w:val="22"/>
          <w:szCs w:val="22"/>
        </w:rPr>
        <w:t>Proof of attendance of compulsory briefing session.</w:t>
      </w:r>
    </w:p>
    <w:p w:rsidR="001C6744" w:rsidRPr="001C6744" w:rsidRDefault="001C6744" w:rsidP="001C6744">
      <w:pPr>
        <w:jc w:val="both"/>
        <w:rPr>
          <w:rFonts w:ascii="Arial Narrow" w:hAnsi="Arial Narrow" w:cs="Arial"/>
          <w:sz w:val="22"/>
          <w:szCs w:val="22"/>
        </w:rPr>
      </w:pPr>
    </w:p>
    <w:p w:rsidR="001C6744" w:rsidRDefault="001C6744" w:rsidP="001C6744">
      <w:pPr>
        <w:jc w:val="both"/>
        <w:rPr>
          <w:rFonts w:ascii="Arial Narrow" w:hAnsi="Arial Narrow" w:cs="Arial"/>
          <w:sz w:val="22"/>
          <w:szCs w:val="22"/>
        </w:rPr>
      </w:pPr>
      <w:r w:rsidRPr="001C6744">
        <w:rPr>
          <w:rFonts w:ascii="Arial Narrow" w:hAnsi="Arial Narrow" w:cs="Arial"/>
          <w:sz w:val="22"/>
          <w:szCs w:val="22"/>
        </w:rPr>
        <w:t xml:space="preserve">FAILURE TO COMPLY </w:t>
      </w:r>
      <w:r w:rsidR="004F0F4E">
        <w:rPr>
          <w:rFonts w:ascii="Arial Narrow" w:hAnsi="Arial Narrow" w:cs="Arial"/>
          <w:sz w:val="22"/>
          <w:szCs w:val="22"/>
        </w:rPr>
        <w:t>WITH ANY OF THE ABOVE</w:t>
      </w:r>
      <w:r w:rsidRPr="001C6744">
        <w:rPr>
          <w:rFonts w:ascii="Arial Narrow" w:hAnsi="Arial Narrow" w:cs="Arial"/>
          <w:sz w:val="22"/>
          <w:szCs w:val="22"/>
        </w:rPr>
        <w:t xml:space="preserve"> ADMINISTRATIVE REQUIREMENTS WILL RENDER YOUR BID NOT RESPONSIVE AND IT WILL BE DISQUALIFIED.</w:t>
      </w:r>
    </w:p>
    <w:p w:rsidR="001C6744" w:rsidRDefault="001C6744" w:rsidP="001C6744">
      <w:pPr>
        <w:jc w:val="both"/>
        <w:rPr>
          <w:rFonts w:ascii="Arial Narrow" w:hAnsi="Arial Narrow" w:cs="Arial"/>
          <w:sz w:val="22"/>
          <w:szCs w:val="22"/>
        </w:rPr>
      </w:pPr>
    </w:p>
    <w:p w:rsidR="00682D48" w:rsidRPr="00B10D67" w:rsidRDefault="00682D48" w:rsidP="00CF165E">
      <w:pPr>
        <w:numPr>
          <w:ilvl w:val="0"/>
          <w:numId w:val="55"/>
        </w:numPr>
        <w:jc w:val="both"/>
        <w:rPr>
          <w:rFonts w:ascii="Arial Narrow" w:hAnsi="Arial Narrow" w:cs="Arial"/>
          <w:b/>
          <w:sz w:val="22"/>
          <w:szCs w:val="22"/>
        </w:rPr>
      </w:pPr>
      <w:r w:rsidRPr="00B10D67">
        <w:rPr>
          <w:rFonts w:ascii="Arial Narrow" w:hAnsi="Arial Narrow" w:cs="Arial"/>
          <w:b/>
          <w:sz w:val="22"/>
          <w:szCs w:val="22"/>
        </w:rPr>
        <w:t>F</w:t>
      </w:r>
      <w:r w:rsidR="003060F9" w:rsidRPr="00B10D67">
        <w:rPr>
          <w:rFonts w:ascii="Arial Narrow" w:hAnsi="Arial Narrow" w:cs="Arial"/>
          <w:b/>
          <w:sz w:val="22"/>
          <w:szCs w:val="22"/>
        </w:rPr>
        <w:t>unctionality</w:t>
      </w:r>
      <w:r w:rsidR="00336499" w:rsidRPr="00B10D67">
        <w:rPr>
          <w:rFonts w:ascii="Arial Narrow" w:hAnsi="Arial Narrow" w:cs="Arial"/>
          <w:b/>
          <w:sz w:val="22"/>
          <w:szCs w:val="22"/>
        </w:rPr>
        <w:t>:</w:t>
      </w:r>
    </w:p>
    <w:p w:rsidR="00A048FC" w:rsidRPr="00A048FC" w:rsidRDefault="00A048FC" w:rsidP="002642A7">
      <w:pPr>
        <w:jc w:val="both"/>
        <w:rPr>
          <w:rFonts w:ascii="Arial Narrow" w:hAnsi="Arial Narrow" w:cs="Arial"/>
          <w:sz w:val="22"/>
          <w:szCs w:val="22"/>
        </w:rPr>
      </w:pPr>
    </w:p>
    <w:p w:rsidR="00682D48" w:rsidRPr="004F3418" w:rsidRDefault="00820451" w:rsidP="00682D48">
      <w:pPr>
        <w:numPr>
          <w:ilvl w:val="0"/>
          <w:numId w:val="44"/>
        </w:numPr>
        <w:jc w:val="both"/>
        <w:rPr>
          <w:rFonts w:ascii="Arial Narrow" w:hAnsi="Arial Narrow" w:cs="Arial"/>
          <w:sz w:val="22"/>
          <w:szCs w:val="22"/>
        </w:rPr>
      </w:pPr>
      <w:r>
        <w:rPr>
          <w:rFonts w:ascii="Arial Narrow" w:hAnsi="Arial Narrow" w:cs="Arial"/>
          <w:sz w:val="22"/>
          <w:szCs w:val="22"/>
        </w:rPr>
        <w:t>Experience of key team members leading/managing the election</w:t>
      </w:r>
      <w:r w:rsidR="00DD3552">
        <w:rPr>
          <w:rFonts w:ascii="Arial Narrow" w:hAnsi="Arial Narrow" w:cs="Arial"/>
          <w:sz w:val="22"/>
          <w:szCs w:val="22"/>
        </w:rPr>
        <w:t>.</w:t>
      </w:r>
    </w:p>
    <w:p w:rsidR="00003603" w:rsidRPr="005D1A3F" w:rsidRDefault="00820451" w:rsidP="005D1A3F">
      <w:pPr>
        <w:numPr>
          <w:ilvl w:val="0"/>
          <w:numId w:val="47"/>
        </w:numPr>
        <w:jc w:val="both"/>
        <w:rPr>
          <w:rFonts w:ascii="Arial Narrow" w:hAnsi="Arial Narrow" w:cs="Arial"/>
          <w:sz w:val="22"/>
          <w:szCs w:val="22"/>
        </w:rPr>
      </w:pPr>
      <w:r>
        <w:rPr>
          <w:rFonts w:ascii="Arial Narrow" w:hAnsi="Arial Narrow" w:cs="Arial"/>
          <w:sz w:val="22"/>
          <w:szCs w:val="22"/>
        </w:rPr>
        <w:t>The key team members must each have a</w:t>
      </w:r>
      <w:r w:rsidR="00866911">
        <w:rPr>
          <w:rFonts w:ascii="Arial Narrow" w:hAnsi="Arial Narrow" w:cs="Arial"/>
          <w:sz w:val="22"/>
          <w:szCs w:val="22"/>
        </w:rPr>
        <w:t>t least</w:t>
      </w:r>
      <w:r w:rsidR="005D1A3F">
        <w:rPr>
          <w:rFonts w:ascii="Arial Narrow" w:hAnsi="Arial Narrow" w:cs="Arial"/>
          <w:sz w:val="22"/>
          <w:szCs w:val="22"/>
        </w:rPr>
        <w:t xml:space="preserve"> 5 years company experience </w:t>
      </w:r>
      <w:r w:rsidR="003A7184" w:rsidRPr="005D1A3F">
        <w:rPr>
          <w:rFonts w:ascii="Arial Narrow" w:hAnsi="Arial Narrow" w:cs="Arial"/>
          <w:sz w:val="22"/>
          <w:szCs w:val="22"/>
        </w:rPr>
        <w:t xml:space="preserve">in </w:t>
      </w:r>
      <w:r>
        <w:rPr>
          <w:rFonts w:ascii="Arial Narrow" w:hAnsi="Arial Narrow" w:cs="Arial"/>
          <w:sz w:val="22"/>
          <w:szCs w:val="22"/>
        </w:rPr>
        <w:t xml:space="preserve">managing election processes in the pension fund </w:t>
      </w:r>
      <w:r w:rsidR="00A8005A">
        <w:rPr>
          <w:rFonts w:ascii="Arial Narrow" w:hAnsi="Arial Narrow" w:cs="Arial"/>
          <w:sz w:val="22"/>
          <w:szCs w:val="22"/>
        </w:rPr>
        <w:t xml:space="preserve">or similar </w:t>
      </w:r>
      <w:r>
        <w:rPr>
          <w:rFonts w:ascii="Arial Narrow" w:hAnsi="Arial Narrow" w:cs="Arial"/>
          <w:sz w:val="22"/>
          <w:szCs w:val="22"/>
        </w:rPr>
        <w:t>environment</w:t>
      </w:r>
      <w:r w:rsidR="00DD3552">
        <w:rPr>
          <w:rFonts w:ascii="Arial Narrow" w:hAnsi="Arial Narrow" w:cs="Arial"/>
          <w:sz w:val="22"/>
          <w:szCs w:val="22"/>
        </w:rPr>
        <w:t>.</w:t>
      </w:r>
    </w:p>
    <w:p w:rsidR="00D2185F" w:rsidRPr="00DD3552" w:rsidRDefault="00820451" w:rsidP="00A8005A">
      <w:pPr>
        <w:numPr>
          <w:ilvl w:val="0"/>
          <w:numId w:val="47"/>
        </w:numPr>
        <w:jc w:val="both"/>
        <w:rPr>
          <w:rFonts w:ascii="Arial Narrow" w:hAnsi="Arial Narrow" w:cs="Arial"/>
          <w:sz w:val="22"/>
          <w:szCs w:val="22"/>
        </w:rPr>
      </w:pPr>
      <w:r>
        <w:rPr>
          <w:rFonts w:ascii="Arial Narrow" w:hAnsi="Arial Narrow" w:cs="Arial"/>
          <w:sz w:val="22"/>
          <w:szCs w:val="22"/>
        </w:rPr>
        <w:t xml:space="preserve">The key team members must have </w:t>
      </w:r>
      <w:r w:rsidR="00D2185F" w:rsidRPr="00DD3552">
        <w:rPr>
          <w:rFonts w:ascii="Arial Narrow" w:hAnsi="Arial Narrow" w:cs="Arial"/>
          <w:sz w:val="22"/>
          <w:szCs w:val="22"/>
        </w:rPr>
        <w:t xml:space="preserve">and in-depth </w:t>
      </w:r>
      <w:r>
        <w:rPr>
          <w:rFonts w:ascii="Arial Narrow" w:hAnsi="Arial Narrow" w:cs="Arial"/>
          <w:sz w:val="22"/>
          <w:szCs w:val="22"/>
        </w:rPr>
        <w:t xml:space="preserve">knowledge of managing election processes in the pension fund </w:t>
      </w:r>
      <w:r w:rsidR="00A8005A" w:rsidRPr="00A8005A">
        <w:rPr>
          <w:rFonts w:ascii="Arial Narrow" w:hAnsi="Arial Narrow" w:cs="Arial"/>
          <w:sz w:val="22"/>
          <w:szCs w:val="22"/>
        </w:rPr>
        <w:t xml:space="preserve">or similar </w:t>
      </w:r>
      <w:r>
        <w:rPr>
          <w:rFonts w:ascii="Arial Narrow" w:hAnsi="Arial Narrow" w:cs="Arial"/>
          <w:sz w:val="22"/>
          <w:szCs w:val="22"/>
        </w:rPr>
        <w:t>environment</w:t>
      </w:r>
      <w:r w:rsidR="00D2185F" w:rsidRPr="00DD3552">
        <w:rPr>
          <w:rFonts w:ascii="Arial Narrow" w:hAnsi="Arial Narrow" w:cs="Arial"/>
          <w:sz w:val="22"/>
          <w:szCs w:val="22"/>
        </w:rPr>
        <w:t>.</w:t>
      </w:r>
    </w:p>
    <w:p w:rsidR="00820451" w:rsidRPr="00E162F5" w:rsidRDefault="00820451" w:rsidP="00820451">
      <w:pPr>
        <w:numPr>
          <w:ilvl w:val="0"/>
          <w:numId w:val="47"/>
        </w:numPr>
        <w:jc w:val="both"/>
        <w:rPr>
          <w:rFonts w:ascii="Arial Narrow" w:hAnsi="Arial Narrow" w:cs="Arial"/>
          <w:sz w:val="22"/>
          <w:szCs w:val="22"/>
        </w:rPr>
      </w:pPr>
      <w:r>
        <w:rPr>
          <w:rFonts w:ascii="Arial Narrow" w:hAnsi="Arial Narrow" w:cs="Arial"/>
          <w:sz w:val="22"/>
          <w:szCs w:val="22"/>
        </w:rPr>
        <w:t>The structure and composition of the proposed team.</w:t>
      </w:r>
    </w:p>
    <w:p w:rsidR="00820451" w:rsidRPr="00E162F5" w:rsidRDefault="00820451" w:rsidP="00820451">
      <w:pPr>
        <w:numPr>
          <w:ilvl w:val="0"/>
          <w:numId w:val="47"/>
        </w:numPr>
        <w:rPr>
          <w:rFonts w:ascii="Arial Narrow" w:hAnsi="Arial Narrow" w:cs="Arial"/>
          <w:sz w:val="22"/>
          <w:szCs w:val="22"/>
        </w:rPr>
      </w:pPr>
      <w:r w:rsidRPr="00C05F0D">
        <w:rPr>
          <w:rFonts w:ascii="Arial Narrow" w:hAnsi="Arial Narrow" w:cs="Arial"/>
          <w:sz w:val="22"/>
          <w:szCs w:val="22"/>
        </w:rPr>
        <w:t>Qualifications and CVs of the proposed team leader(s)</w:t>
      </w:r>
      <w:r w:rsidRPr="007A03C9">
        <w:rPr>
          <w:rFonts w:ascii="Arial Narrow" w:hAnsi="Arial Narrow" w:cs="Arial"/>
          <w:sz w:val="22"/>
          <w:szCs w:val="22"/>
        </w:rPr>
        <w:t xml:space="preserve">. </w:t>
      </w:r>
    </w:p>
    <w:p w:rsidR="004F7998" w:rsidRDefault="004F7998" w:rsidP="00682D48">
      <w:pPr>
        <w:jc w:val="both"/>
        <w:rPr>
          <w:rFonts w:ascii="Arial Narrow" w:hAnsi="Arial Narrow" w:cs="Arial"/>
        </w:rPr>
      </w:pPr>
    </w:p>
    <w:p w:rsidR="004F7998" w:rsidRPr="004F3418" w:rsidRDefault="00820451" w:rsidP="004F3418">
      <w:pPr>
        <w:numPr>
          <w:ilvl w:val="0"/>
          <w:numId w:val="44"/>
        </w:numPr>
        <w:jc w:val="both"/>
        <w:rPr>
          <w:rFonts w:ascii="Arial Narrow" w:hAnsi="Arial Narrow" w:cs="Arial"/>
          <w:sz w:val="22"/>
          <w:szCs w:val="22"/>
        </w:rPr>
      </w:pPr>
      <w:r>
        <w:rPr>
          <w:rFonts w:ascii="Arial Narrow" w:hAnsi="Arial Narrow" w:cs="Arial"/>
          <w:sz w:val="22"/>
          <w:szCs w:val="22"/>
        </w:rPr>
        <w:t>Company experience</w:t>
      </w:r>
    </w:p>
    <w:p w:rsidR="001F508F" w:rsidRDefault="00DC2BCE" w:rsidP="00BB5704">
      <w:pPr>
        <w:numPr>
          <w:ilvl w:val="0"/>
          <w:numId w:val="50"/>
        </w:numPr>
        <w:jc w:val="both"/>
        <w:rPr>
          <w:rFonts w:ascii="Arial Narrow" w:hAnsi="Arial Narrow" w:cs="Arial"/>
          <w:sz w:val="22"/>
          <w:szCs w:val="22"/>
        </w:rPr>
      </w:pPr>
      <w:r w:rsidRPr="00E162F5">
        <w:rPr>
          <w:rFonts w:ascii="Arial Narrow" w:hAnsi="Arial Narrow" w:cs="Arial"/>
          <w:sz w:val="22"/>
          <w:szCs w:val="22"/>
        </w:rPr>
        <w:t>Bidders must</w:t>
      </w:r>
      <w:r w:rsidR="00DD3552">
        <w:rPr>
          <w:rFonts w:ascii="Arial Narrow" w:hAnsi="Arial Narrow" w:cs="Arial"/>
          <w:sz w:val="22"/>
          <w:szCs w:val="22"/>
        </w:rPr>
        <w:t xml:space="preserve"> demonstrate skill </w:t>
      </w:r>
      <w:r w:rsidR="00820451">
        <w:rPr>
          <w:rFonts w:ascii="Arial Narrow" w:hAnsi="Arial Narrow" w:cs="Arial"/>
          <w:sz w:val="22"/>
          <w:szCs w:val="22"/>
        </w:rPr>
        <w:t>and expertise in managing election processes in either the pension fund industry</w:t>
      </w:r>
      <w:proofErr w:type="gramStart"/>
      <w:r w:rsidR="005008B5">
        <w:rPr>
          <w:rFonts w:ascii="Arial Narrow" w:hAnsi="Arial Narrow" w:cs="Arial"/>
          <w:sz w:val="22"/>
          <w:szCs w:val="22"/>
        </w:rPr>
        <w:t xml:space="preserve">, </w:t>
      </w:r>
      <w:r w:rsidR="00820451">
        <w:rPr>
          <w:rFonts w:ascii="Arial Narrow" w:hAnsi="Arial Narrow" w:cs="Arial"/>
          <w:sz w:val="22"/>
          <w:szCs w:val="22"/>
        </w:rPr>
        <w:t xml:space="preserve"> medical</w:t>
      </w:r>
      <w:proofErr w:type="gramEnd"/>
      <w:r w:rsidR="00820451">
        <w:rPr>
          <w:rFonts w:ascii="Arial Narrow" w:hAnsi="Arial Narrow" w:cs="Arial"/>
          <w:sz w:val="22"/>
          <w:szCs w:val="22"/>
        </w:rPr>
        <w:t xml:space="preserve"> aid industry</w:t>
      </w:r>
      <w:r w:rsidR="005008B5">
        <w:rPr>
          <w:rFonts w:ascii="Arial Narrow" w:hAnsi="Arial Narrow" w:cs="Arial"/>
          <w:sz w:val="22"/>
          <w:szCs w:val="22"/>
        </w:rPr>
        <w:t xml:space="preserve"> or similar environment.</w:t>
      </w:r>
      <w:r w:rsidR="00820451">
        <w:rPr>
          <w:rFonts w:ascii="Arial Narrow" w:hAnsi="Arial Narrow" w:cs="Arial"/>
          <w:sz w:val="22"/>
          <w:szCs w:val="22"/>
        </w:rPr>
        <w:t xml:space="preserve">. </w:t>
      </w:r>
    </w:p>
    <w:p w:rsidR="001F508F" w:rsidRDefault="00820451" w:rsidP="001F508F">
      <w:pPr>
        <w:numPr>
          <w:ilvl w:val="0"/>
          <w:numId w:val="50"/>
        </w:numPr>
        <w:jc w:val="both"/>
        <w:rPr>
          <w:rFonts w:ascii="Arial Narrow" w:hAnsi="Arial Narrow" w:cs="Arial"/>
          <w:sz w:val="22"/>
          <w:szCs w:val="22"/>
        </w:rPr>
      </w:pPr>
      <w:r w:rsidRPr="00820451">
        <w:rPr>
          <w:rFonts w:ascii="Arial Narrow" w:hAnsi="Arial Narrow" w:cs="Arial"/>
          <w:sz w:val="22"/>
          <w:szCs w:val="22"/>
        </w:rPr>
        <w:t xml:space="preserve">A detailed description of the company’s profile and background demonstrating the above skills and experience must be included in the RFP. </w:t>
      </w:r>
    </w:p>
    <w:p w:rsidR="00820451" w:rsidRPr="00820451" w:rsidRDefault="00820451" w:rsidP="00820451">
      <w:pPr>
        <w:ind w:left="1440"/>
        <w:jc w:val="both"/>
        <w:rPr>
          <w:rFonts w:ascii="Arial Narrow" w:hAnsi="Arial Narrow" w:cs="Arial"/>
          <w:sz w:val="22"/>
          <w:szCs w:val="22"/>
        </w:rPr>
      </w:pPr>
    </w:p>
    <w:p w:rsidR="001F508F" w:rsidRPr="004F3418" w:rsidRDefault="004E6C0B" w:rsidP="004F3418">
      <w:pPr>
        <w:numPr>
          <w:ilvl w:val="0"/>
          <w:numId w:val="44"/>
        </w:numPr>
        <w:jc w:val="both"/>
        <w:rPr>
          <w:rFonts w:ascii="Arial Narrow" w:hAnsi="Arial Narrow" w:cs="Arial"/>
          <w:sz w:val="22"/>
          <w:szCs w:val="22"/>
        </w:rPr>
      </w:pPr>
      <w:r>
        <w:rPr>
          <w:rFonts w:ascii="Arial Narrow" w:hAnsi="Arial Narrow" w:cs="Arial"/>
          <w:sz w:val="22"/>
          <w:szCs w:val="22"/>
        </w:rPr>
        <w:t>Project plan and methodology</w:t>
      </w:r>
    </w:p>
    <w:p w:rsidR="001A45D2" w:rsidRDefault="004E6C0B" w:rsidP="00BB5704">
      <w:pPr>
        <w:numPr>
          <w:ilvl w:val="0"/>
          <w:numId w:val="48"/>
        </w:numPr>
        <w:jc w:val="both"/>
        <w:rPr>
          <w:rFonts w:ascii="Arial Narrow" w:hAnsi="Arial Narrow" w:cs="Arial"/>
          <w:sz w:val="22"/>
          <w:szCs w:val="22"/>
        </w:rPr>
      </w:pPr>
      <w:r w:rsidRPr="004F3418">
        <w:rPr>
          <w:rFonts w:ascii="Arial Narrow" w:hAnsi="Arial Narrow" w:cs="Arial"/>
          <w:sz w:val="22"/>
          <w:szCs w:val="22"/>
        </w:rPr>
        <w:t>The service provider must submit a proposed project plan taking into account the key deliverables</w:t>
      </w:r>
      <w:r>
        <w:rPr>
          <w:rFonts w:ascii="Arial Narrow" w:hAnsi="Arial Narrow" w:cs="Arial"/>
          <w:sz w:val="22"/>
          <w:szCs w:val="22"/>
        </w:rPr>
        <w:t xml:space="preserve"> of an election process</w:t>
      </w:r>
      <w:r w:rsidR="001A45D2">
        <w:rPr>
          <w:rFonts w:ascii="Arial Narrow" w:hAnsi="Arial Narrow" w:cs="Arial"/>
          <w:sz w:val="22"/>
          <w:szCs w:val="22"/>
        </w:rPr>
        <w:t xml:space="preserve">. </w:t>
      </w:r>
    </w:p>
    <w:p w:rsidR="004E6C0B" w:rsidRDefault="004E6C0B" w:rsidP="00BB5704">
      <w:pPr>
        <w:numPr>
          <w:ilvl w:val="0"/>
          <w:numId w:val="48"/>
        </w:numPr>
        <w:jc w:val="both"/>
        <w:rPr>
          <w:rFonts w:ascii="Arial Narrow" w:hAnsi="Arial Narrow" w:cs="Arial"/>
          <w:sz w:val="22"/>
          <w:szCs w:val="22"/>
        </w:rPr>
      </w:pPr>
      <w:r>
        <w:rPr>
          <w:rFonts w:ascii="Arial Narrow" w:hAnsi="Arial Narrow" w:cs="Arial"/>
          <w:sz w:val="22"/>
          <w:szCs w:val="22"/>
        </w:rPr>
        <w:t>The methodology that the bidder plans to use to reach each deliverable must be included in the proposal.</w:t>
      </w:r>
    </w:p>
    <w:p w:rsidR="004E6C0B" w:rsidRDefault="004E6C0B" w:rsidP="00BB5704">
      <w:pPr>
        <w:numPr>
          <w:ilvl w:val="0"/>
          <w:numId w:val="48"/>
        </w:numPr>
        <w:jc w:val="both"/>
        <w:rPr>
          <w:rFonts w:ascii="Arial Narrow" w:hAnsi="Arial Narrow" w:cs="Arial"/>
          <w:sz w:val="22"/>
          <w:szCs w:val="22"/>
        </w:rPr>
      </w:pPr>
      <w:r>
        <w:rPr>
          <w:rFonts w:ascii="Arial Narrow" w:hAnsi="Arial Narrow" w:cs="Arial"/>
          <w:sz w:val="22"/>
          <w:szCs w:val="22"/>
        </w:rPr>
        <w:t xml:space="preserve">The </w:t>
      </w:r>
      <w:r w:rsidR="00C262FF">
        <w:rPr>
          <w:rFonts w:ascii="Arial Narrow" w:hAnsi="Arial Narrow" w:cs="Arial"/>
          <w:sz w:val="22"/>
          <w:szCs w:val="22"/>
        </w:rPr>
        <w:t>methodology</w:t>
      </w:r>
      <w:r>
        <w:rPr>
          <w:rFonts w:ascii="Arial Narrow" w:hAnsi="Arial Narrow" w:cs="Arial"/>
          <w:sz w:val="22"/>
          <w:szCs w:val="22"/>
        </w:rPr>
        <w:t xml:space="preserve"> must include a high-leve</w:t>
      </w:r>
      <w:r w:rsidR="00584F9E">
        <w:rPr>
          <w:rFonts w:ascii="Arial Narrow" w:hAnsi="Arial Narrow" w:cs="Arial"/>
          <w:sz w:val="22"/>
          <w:szCs w:val="22"/>
        </w:rPr>
        <w:t>l</w:t>
      </w:r>
      <w:r>
        <w:rPr>
          <w:rFonts w:ascii="Arial Narrow" w:hAnsi="Arial Narrow" w:cs="Arial"/>
          <w:sz w:val="22"/>
          <w:szCs w:val="22"/>
        </w:rPr>
        <w:t xml:space="preserve"> communication strategy for eligible voters.</w:t>
      </w:r>
    </w:p>
    <w:p w:rsidR="00981026" w:rsidRPr="001A45D2" w:rsidRDefault="00981026" w:rsidP="00E162F5">
      <w:pPr>
        <w:jc w:val="both"/>
        <w:rPr>
          <w:rFonts w:ascii="Arial Narrow" w:hAnsi="Arial Narrow" w:cs="Arial"/>
          <w:sz w:val="22"/>
          <w:szCs w:val="22"/>
        </w:rPr>
      </w:pPr>
    </w:p>
    <w:p w:rsidR="00D6576B" w:rsidRPr="001A45D2" w:rsidRDefault="004E6C0B" w:rsidP="00BB5704">
      <w:pPr>
        <w:numPr>
          <w:ilvl w:val="0"/>
          <w:numId w:val="44"/>
        </w:numPr>
        <w:jc w:val="both"/>
        <w:rPr>
          <w:rFonts w:ascii="Arial Narrow" w:hAnsi="Arial Narrow" w:cs="Arial"/>
          <w:sz w:val="22"/>
          <w:szCs w:val="22"/>
        </w:rPr>
      </w:pPr>
      <w:r>
        <w:rPr>
          <w:rFonts w:ascii="Arial Narrow" w:hAnsi="Arial Narrow" w:cs="Arial"/>
          <w:sz w:val="22"/>
          <w:szCs w:val="22"/>
        </w:rPr>
        <w:t>Timeframe</w:t>
      </w:r>
    </w:p>
    <w:p w:rsidR="004F3418" w:rsidRDefault="004E6C0B" w:rsidP="004F3418">
      <w:pPr>
        <w:numPr>
          <w:ilvl w:val="0"/>
          <w:numId w:val="49"/>
        </w:numPr>
        <w:jc w:val="both"/>
        <w:rPr>
          <w:rFonts w:ascii="Arial Narrow" w:hAnsi="Arial Narrow" w:cs="Arial"/>
          <w:sz w:val="22"/>
          <w:szCs w:val="22"/>
        </w:rPr>
      </w:pPr>
      <w:r>
        <w:rPr>
          <w:rFonts w:ascii="Arial Narrow" w:hAnsi="Arial Narrow" w:cs="Arial"/>
          <w:sz w:val="22"/>
          <w:szCs w:val="22"/>
        </w:rPr>
        <w:t xml:space="preserve">The successful bidder must </w:t>
      </w:r>
      <w:r w:rsidR="00584F9E">
        <w:rPr>
          <w:rFonts w:ascii="Arial Narrow" w:hAnsi="Arial Narrow" w:cs="Arial"/>
          <w:sz w:val="22"/>
          <w:szCs w:val="22"/>
        </w:rPr>
        <w:t>provide the target</w:t>
      </w:r>
      <w:r>
        <w:rPr>
          <w:rFonts w:ascii="Arial Narrow" w:hAnsi="Arial Narrow" w:cs="Arial"/>
          <w:sz w:val="22"/>
          <w:szCs w:val="22"/>
        </w:rPr>
        <w:t xml:space="preserve"> time frame that it will require to finalise the election process.</w:t>
      </w:r>
    </w:p>
    <w:p w:rsidR="004E6C0B" w:rsidRDefault="004E6C0B" w:rsidP="004F3418">
      <w:pPr>
        <w:numPr>
          <w:ilvl w:val="0"/>
          <w:numId w:val="49"/>
        </w:numPr>
        <w:jc w:val="both"/>
        <w:rPr>
          <w:rFonts w:ascii="Arial Narrow" w:hAnsi="Arial Narrow" w:cs="Arial"/>
          <w:sz w:val="22"/>
          <w:szCs w:val="22"/>
        </w:rPr>
      </w:pPr>
      <w:r>
        <w:rPr>
          <w:rFonts w:ascii="Arial Narrow" w:hAnsi="Arial Narrow" w:cs="Arial"/>
          <w:sz w:val="22"/>
          <w:szCs w:val="22"/>
        </w:rPr>
        <w:t>The timeframe must be divided into pre-election, election and post-election phase.</w:t>
      </w:r>
    </w:p>
    <w:p w:rsidR="007231B7" w:rsidRPr="007231B7" w:rsidRDefault="007231B7" w:rsidP="007231B7">
      <w:pPr>
        <w:ind w:left="1440"/>
        <w:jc w:val="both"/>
        <w:rPr>
          <w:rFonts w:ascii="Arial Narrow" w:hAnsi="Arial Narrow" w:cs="Arial"/>
          <w:sz w:val="22"/>
          <w:szCs w:val="22"/>
        </w:rPr>
      </w:pPr>
    </w:p>
    <w:p w:rsidR="004F3418" w:rsidRPr="004F3418" w:rsidRDefault="004E6C0B" w:rsidP="004F3418">
      <w:pPr>
        <w:pStyle w:val="ListParagraph"/>
        <w:numPr>
          <w:ilvl w:val="0"/>
          <w:numId w:val="44"/>
        </w:numPr>
        <w:jc w:val="both"/>
        <w:rPr>
          <w:rFonts w:ascii="Arial Narrow" w:hAnsi="Arial Narrow" w:cs="Arial"/>
        </w:rPr>
      </w:pPr>
      <w:r>
        <w:rPr>
          <w:rFonts w:ascii="Arial Narrow" w:hAnsi="Arial Narrow" w:cs="Arial"/>
          <w:sz w:val="22"/>
          <w:szCs w:val="22"/>
        </w:rPr>
        <w:t>Reference letters</w:t>
      </w:r>
    </w:p>
    <w:p w:rsidR="007A03C9" w:rsidRPr="004F3418" w:rsidRDefault="004E6C0B" w:rsidP="004F3418">
      <w:pPr>
        <w:numPr>
          <w:ilvl w:val="0"/>
          <w:numId w:val="49"/>
        </w:numPr>
        <w:jc w:val="both"/>
        <w:rPr>
          <w:rFonts w:ascii="Arial Narrow" w:hAnsi="Arial Narrow" w:cs="Arial"/>
          <w:sz w:val="22"/>
          <w:szCs w:val="22"/>
        </w:rPr>
      </w:pPr>
      <w:r>
        <w:rPr>
          <w:rFonts w:ascii="Arial Narrow" w:hAnsi="Arial Narrow" w:cs="Arial"/>
          <w:sz w:val="22"/>
          <w:szCs w:val="22"/>
        </w:rPr>
        <w:t>The bidder must submit at least three reference letters (not older than 12-months) from previous clients</w:t>
      </w:r>
    </w:p>
    <w:p w:rsidR="00534F43" w:rsidRDefault="00534F43" w:rsidP="00F2576A">
      <w:pPr>
        <w:ind w:left="720"/>
        <w:jc w:val="both"/>
        <w:rPr>
          <w:rFonts w:ascii="Arial" w:hAnsi="Arial" w:cs="Arial"/>
          <w:sz w:val="22"/>
          <w:szCs w:val="22"/>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F36B80" w:rsidRDefault="00F36B80" w:rsidP="00F2576A">
      <w:pPr>
        <w:ind w:left="720"/>
        <w:jc w:val="both"/>
        <w:rPr>
          <w:rFonts w:ascii="Arial Narrow" w:hAnsi="Arial Narrow" w:cs="Arial"/>
        </w:rPr>
      </w:pPr>
    </w:p>
    <w:p w:rsidR="00B10D67" w:rsidRDefault="00B10D67" w:rsidP="00F2576A">
      <w:pPr>
        <w:ind w:left="720"/>
        <w:jc w:val="both"/>
        <w:rPr>
          <w:rFonts w:ascii="Arial Narrow" w:hAnsi="Arial Narrow" w:cs="Arial"/>
        </w:rPr>
      </w:pPr>
    </w:p>
    <w:p w:rsidR="00B10D67" w:rsidRDefault="00B10D67" w:rsidP="008970F7">
      <w:pPr>
        <w:jc w:val="both"/>
        <w:rPr>
          <w:rFonts w:ascii="Arial Narrow" w:hAnsi="Arial Narrow" w:cs="Arial"/>
        </w:rPr>
      </w:pPr>
    </w:p>
    <w:p w:rsidR="00F36B80" w:rsidRDefault="00F36B80" w:rsidP="00DC2BCE">
      <w:pPr>
        <w:jc w:val="both"/>
        <w:rPr>
          <w:rFonts w:ascii="Arial Narrow" w:hAnsi="Arial Narrow" w:cs="Arial"/>
        </w:rPr>
      </w:pPr>
    </w:p>
    <w:p w:rsidR="00F36B80" w:rsidRPr="00723FE8" w:rsidRDefault="00F36B80" w:rsidP="002029E0">
      <w:pPr>
        <w:rPr>
          <w:rFonts w:ascii="Arial Narrow" w:hAnsi="Arial Narrow" w:cs="Arial"/>
        </w:rPr>
      </w:pPr>
    </w:p>
    <w:p w:rsidR="004B6EA9" w:rsidRDefault="004B6EA9">
      <w:pPr>
        <w:rPr>
          <w:rFonts w:ascii="Arial Narrow" w:hAnsi="Arial Narrow" w:cs="Arial"/>
        </w:rPr>
      </w:pPr>
      <w:r>
        <w:rPr>
          <w:rFonts w:ascii="Arial Narrow" w:hAnsi="Arial Narrow" w:cs="Arial"/>
        </w:rPr>
        <w:br w:type="page"/>
      </w:r>
    </w:p>
    <w:p w:rsidR="00682D48" w:rsidRPr="00723FE8" w:rsidRDefault="00682D48" w:rsidP="00682D48">
      <w:pPr>
        <w:jc w:val="both"/>
        <w:rPr>
          <w:rFonts w:ascii="Arial Narrow" w:hAnsi="Arial Narrow" w:cs="Arial"/>
        </w:rPr>
      </w:pPr>
    </w:p>
    <w:p w:rsidR="004A03D0" w:rsidRDefault="004A03D0" w:rsidP="004A03D0">
      <w:pPr>
        <w:jc w:val="center"/>
        <w:rPr>
          <w:rFonts w:ascii="Arial" w:hAnsi="Arial" w:cs="Arial"/>
          <w:b/>
          <w:sz w:val="22"/>
          <w:szCs w:val="22"/>
        </w:rPr>
      </w:pPr>
      <w:r w:rsidRPr="00D75FF3">
        <w:rPr>
          <w:rFonts w:ascii="Arial" w:hAnsi="Arial" w:cs="Arial"/>
          <w:b/>
          <w:sz w:val="22"/>
          <w:szCs w:val="22"/>
        </w:rPr>
        <w:t>A</w:t>
      </w:r>
      <w:r>
        <w:rPr>
          <w:rFonts w:ascii="Arial" w:hAnsi="Arial" w:cs="Arial"/>
          <w:b/>
          <w:sz w:val="22"/>
          <w:szCs w:val="22"/>
        </w:rPr>
        <w:t xml:space="preserve">nnexure </w:t>
      </w:r>
      <w:r w:rsidR="00E95375">
        <w:rPr>
          <w:rFonts w:ascii="Arial" w:hAnsi="Arial" w:cs="Arial"/>
          <w:b/>
          <w:sz w:val="22"/>
          <w:szCs w:val="22"/>
        </w:rPr>
        <w:t>A</w:t>
      </w:r>
    </w:p>
    <w:p w:rsidR="004A03D0" w:rsidRPr="00D75FF3" w:rsidRDefault="004A03D0" w:rsidP="004A03D0">
      <w:pPr>
        <w:jc w:val="center"/>
        <w:rPr>
          <w:rFonts w:ascii="Arial" w:hAnsi="Arial" w:cs="Arial"/>
          <w:sz w:val="22"/>
          <w:szCs w:val="22"/>
        </w:rPr>
      </w:pPr>
    </w:p>
    <w:p w:rsidR="004A03D0" w:rsidRPr="00D75FF3" w:rsidRDefault="004A03D0" w:rsidP="004A03D0">
      <w:pPr>
        <w:rPr>
          <w:rFonts w:ascii="Arial" w:hAnsi="Arial" w:cs="Arial"/>
          <w:sz w:val="22"/>
          <w:szCs w:val="22"/>
        </w:rPr>
      </w:pPr>
    </w:p>
    <w:p w:rsidR="004A03D0" w:rsidRPr="00D75FF3" w:rsidRDefault="004A03D0" w:rsidP="004A03D0">
      <w:pPr>
        <w:rPr>
          <w:rFonts w:ascii="Arial" w:hAnsi="Arial" w:cs="Arial"/>
          <w:sz w:val="22"/>
          <w:szCs w:val="22"/>
        </w:rPr>
      </w:pPr>
    </w:p>
    <w:p w:rsidR="004A03D0" w:rsidRPr="00D75FF3" w:rsidRDefault="004A03D0" w:rsidP="004A03D0">
      <w:pPr>
        <w:jc w:val="center"/>
        <w:rPr>
          <w:rFonts w:ascii="Arial" w:hAnsi="Arial" w:cs="Arial"/>
          <w:sz w:val="22"/>
          <w:szCs w:val="22"/>
        </w:rPr>
      </w:pPr>
    </w:p>
    <w:p w:rsidR="004A03D0" w:rsidRPr="00D75FF3" w:rsidRDefault="004A03D0" w:rsidP="004A03D0">
      <w:pPr>
        <w:jc w:val="center"/>
        <w:rPr>
          <w:rFonts w:ascii="Arial" w:hAnsi="Arial" w:cs="Arial"/>
          <w:sz w:val="22"/>
          <w:szCs w:val="22"/>
        </w:rPr>
      </w:pPr>
    </w:p>
    <w:p w:rsidR="004A03D0" w:rsidRPr="00D75FF3" w:rsidRDefault="004A03D0" w:rsidP="004A03D0">
      <w:pPr>
        <w:rPr>
          <w:rFonts w:ascii="Arial" w:hAnsi="Arial" w:cs="Arial"/>
          <w:sz w:val="22"/>
          <w:szCs w:val="22"/>
        </w:rPr>
      </w:pPr>
    </w:p>
    <w:p w:rsidR="004A03D0" w:rsidRPr="00D75FF3" w:rsidRDefault="004A03D0" w:rsidP="004A03D0">
      <w:pPr>
        <w:spacing w:line="312" w:lineRule="auto"/>
        <w:jc w:val="center"/>
        <w:rPr>
          <w:rFonts w:ascii="Arial" w:hAnsi="Arial" w:cs="Arial"/>
          <w:b/>
          <w:bCs/>
          <w:sz w:val="22"/>
          <w:szCs w:val="22"/>
        </w:rPr>
      </w:pPr>
      <w:r w:rsidRPr="00D75FF3">
        <w:rPr>
          <w:rFonts w:ascii="Arial" w:hAnsi="Arial" w:cs="Arial"/>
          <w:b/>
          <w:bCs/>
          <w:sz w:val="22"/>
          <w:szCs w:val="22"/>
        </w:rPr>
        <w:t xml:space="preserve"> (GEPF)</w:t>
      </w:r>
    </w:p>
    <w:p w:rsidR="004A03D0" w:rsidRPr="00D75FF3" w:rsidRDefault="004A03D0" w:rsidP="004A03D0">
      <w:pPr>
        <w:spacing w:line="312" w:lineRule="auto"/>
        <w:jc w:val="center"/>
        <w:rPr>
          <w:rFonts w:ascii="Arial" w:hAnsi="Arial" w:cs="Arial"/>
          <w:b/>
          <w:bCs/>
          <w:sz w:val="22"/>
          <w:szCs w:val="22"/>
        </w:rPr>
      </w:pPr>
    </w:p>
    <w:p w:rsidR="004A03D0" w:rsidRPr="00D75FF3" w:rsidRDefault="004A03D0" w:rsidP="004A03D0">
      <w:pPr>
        <w:spacing w:line="312" w:lineRule="auto"/>
        <w:jc w:val="center"/>
        <w:rPr>
          <w:rFonts w:ascii="Arial" w:hAnsi="Arial" w:cs="Arial"/>
          <w:b/>
          <w:bCs/>
          <w:sz w:val="22"/>
          <w:szCs w:val="22"/>
        </w:rPr>
      </w:pPr>
    </w:p>
    <w:p w:rsidR="004A03D0" w:rsidRPr="00D75FF3" w:rsidRDefault="004A03D0" w:rsidP="004A03D0">
      <w:pPr>
        <w:spacing w:line="312" w:lineRule="auto"/>
        <w:jc w:val="center"/>
        <w:rPr>
          <w:rFonts w:ascii="Arial" w:hAnsi="Arial" w:cs="Arial"/>
          <w:b/>
          <w:bCs/>
          <w:sz w:val="22"/>
          <w:szCs w:val="22"/>
        </w:rPr>
      </w:pPr>
    </w:p>
    <w:p w:rsidR="004A03D0" w:rsidRDefault="004A03D0" w:rsidP="004A03D0">
      <w:pPr>
        <w:spacing w:line="312" w:lineRule="auto"/>
        <w:jc w:val="center"/>
        <w:rPr>
          <w:rFonts w:ascii="Arial" w:hAnsi="Arial" w:cs="Arial"/>
          <w:b/>
          <w:bCs/>
          <w:sz w:val="22"/>
          <w:szCs w:val="22"/>
        </w:rPr>
      </w:pPr>
      <w:r w:rsidRPr="00D75FF3">
        <w:rPr>
          <w:rFonts w:ascii="Arial" w:hAnsi="Arial" w:cs="Arial"/>
          <w:b/>
          <w:bCs/>
          <w:sz w:val="22"/>
          <w:szCs w:val="22"/>
        </w:rPr>
        <w:t xml:space="preserve">SCM </w:t>
      </w:r>
    </w:p>
    <w:p w:rsidR="004A03D0" w:rsidRDefault="004A03D0" w:rsidP="004A03D0">
      <w:pPr>
        <w:spacing w:line="312" w:lineRule="auto"/>
        <w:jc w:val="center"/>
        <w:rPr>
          <w:rFonts w:ascii="Arial" w:hAnsi="Arial" w:cs="Arial"/>
          <w:b/>
          <w:bCs/>
          <w:sz w:val="22"/>
          <w:szCs w:val="22"/>
        </w:rPr>
      </w:pPr>
    </w:p>
    <w:p w:rsidR="004A03D0" w:rsidRPr="00D75FF3" w:rsidRDefault="004A03D0" w:rsidP="004A03D0">
      <w:pPr>
        <w:spacing w:line="312" w:lineRule="auto"/>
        <w:jc w:val="center"/>
        <w:rPr>
          <w:rFonts w:ascii="Arial" w:hAnsi="Arial" w:cs="Arial"/>
          <w:b/>
          <w:bCs/>
          <w:sz w:val="22"/>
          <w:szCs w:val="22"/>
        </w:rPr>
      </w:pPr>
    </w:p>
    <w:p w:rsidR="004A03D0" w:rsidRPr="00D75FF3" w:rsidRDefault="004A03D0" w:rsidP="004A03D0">
      <w:pPr>
        <w:jc w:val="center"/>
        <w:rPr>
          <w:rFonts w:ascii="Arial" w:hAnsi="Arial" w:cs="Arial"/>
          <w:b/>
          <w:bCs/>
          <w:i/>
          <w:sz w:val="22"/>
          <w:szCs w:val="22"/>
        </w:rPr>
      </w:pPr>
      <w:r>
        <w:rPr>
          <w:rFonts w:ascii="Arial" w:hAnsi="Arial" w:cs="Arial"/>
          <w:b/>
          <w:bCs/>
          <w:i/>
          <w:sz w:val="22"/>
          <w:szCs w:val="22"/>
        </w:rPr>
        <w:t xml:space="preserve">Standard Bid Document </w:t>
      </w:r>
    </w:p>
    <w:p w:rsidR="004A03D0" w:rsidRDefault="004A03D0" w:rsidP="004A03D0">
      <w:pPr>
        <w:pStyle w:val="Heading2"/>
        <w:rPr>
          <w:rFonts w:ascii="Arial Narrow" w:hAnsi="Arial Narrow"/>
        </w:rPr>
      </w:pPr>
    </w:p>
    <w:p w:rsidR="004A03D0" w:rsidRDefault="004A03D0" w:rsidP="004A03D0"/>
    <w:p w:rsidR="004A03D0" w:rsidRDefault="004A03D0" w:rsidP="00682D48">
      <w:pPr>
        <w:jc w:val="right"/>
        <w:rPr>
          <w:rFonts w:ascii="Arial" w:hAnsi="Arial" w:cs="Arial"/>
          <w:b/>
          <w:sz w:val="32"/>
          <w:szCs w:val="32"/>
          <w:lang w:val="en-ZA"/>
        </w:rPr>
      </w:pPr>
    </w:p>
    <w:p w:rsidR="004A03D0" w:rsidRDefault="004A03D0" w:rsidP="00682D48">
      <w:pPr>
        <w:jc w:val="right"/>
        <w:rPr>
          <w:rFonts w:ascii="Arial" w:hAnsi="Arial" w:cs="Arial"/>
          <w:b/>
          <w:sz w:val="32"/>
          <w:szCs w:val="32"/>
          <w:lang w:val="en-ZA"/>
        </w:rPr>
      </w:pPr>
    </w:p>
    <w:p w:rsidR="004A03D0" w:rsidRDefault="004A03D0" w:rsidP="00682D48">
      <w:pPr>
        <w:jc w:val="right"/>
        <w:rPr>
          <w:rFonts w:ascii="Arial" w:hAnsi="Arial" w:cs="Arial"/>
          <w:b/>
          <w:sz w:val="32"/>
          <w:szCs w:val="32"/>
          <w:lang w:val="en-ZA"/>
        </w:rPr>
      </w:pPr>
    </w:p>
    <w:p w:rsidR="004A03D0" w:rsidRDefault="004A03D0" w:rsidP="00682D48">
      <w:pPr>
        <w:jc w:val="right"/>
        <w:rPr>
          <w:rFonts w:ascii="Arial" w:hAnsi="Arial" w:cs="Arial"/>
          <w:b/>
          <w:sz w:val="32"/>
          <w:szCs w:val="32"/>
          <w:lang w:val="en-ZA"/>
        </w:rPr>
      </w:pPr>
    </w:p>
    <w:p w:rsidR="004A03D0" w:rsidRDefault="004A03D0" w:rsidP="00682D48">
      <w:pPr>
        <w:jc w:val="right"/>
        <w:rPr>
          <w:rFonts w:ascii="Arial" w:hAnsi="Arial" w:cs="Arial"/>
          <w:b/>
          <w:sz w:val="32"/>
          <w:szCs w:val="32"/>
          <w:lang w:val="en-ZA"/>
        </w:rPr>
      </w:pPr>
    </w:p>
    <w:p w:rsidR="00F36B80" w:rsidRDefault="00F36B80" w:rsidP="00682D48">
      <w:pPr>
        <w:jc w:val="right"/>
        <w:rPr>
          <w:rFonts w:ascii="Arial" w:hAnsi="Arial" w:cs="Arial"/>
          <w:b/>
          <w:sz w:val="32"/>
          <w:szCs w:val="32"/>
          <w:lang w:val="en-ZA"/>
        </w:rPr>
      </w:pPr>
    </w:p>
    <w:p w:rsidR="00F36B80" w:rsidRDefault="00F36B80" w:rsidP="00682D48">
      <w:pPr>
        <w:jc w:val="right"/>
        <w:rPr>
          <w:rFonts w:ascii="Arial" w:hAnsi="Arial" w:cs="Arial"/>
          <w:b/>
          <w:sz w:val="32"/>
          <w:szCs w:val="32"/>
          <w:lang w:val="en-ZA"/>
        </w:rPr>
      </w:pPr>
    </w:p>
    <w:p w:rsidR="00F36B80" w:rsidRDefault="00F36B80" w:rsidP="00682D48">
      <w:pPr>
        <w:jc w:val="right"/>
        <w:rPr>
          <w:rFonts w:ascii="Arial" w:hAnsi="Arial" w:cs="Arial"/>
          <w:b/>
          <w:sz w:val="32"/>
          <w:szCs w:val="32"/>
          <w:lang w:val="en-ZA"/>
        </w:rPr>
      </w:pPr>
    </w:p>
    <w:p w:rsidR="00F36B80" w:rsidRDefault="00F36B80" w:rsidP="00682D48">
      <w:pPr>
        <w:jc w:val="right"/>
        <w:rPr>
          <w:rFonts w:ascii="Arial" w:hAnsi="Arial" w:cs="Arial"/>
          <w:b/>
          <w:sz w:val="32"/>
          <w:szCs w:val="32"/>
          <w:lang w:val="en-ZA"/>
        </w:rPr>
      </w:pPr>
    </w:p>
    <w:p w:rsidR="00DC2BCE" w:rsidRDefault="00DC2BCE" w:rsidP="00682D48">
      <w:pPr>
        <w:jc w:val="right"/>
        <w:rPr>
          <w:rFonts w:ascii="Arial" w:hAnsi="Arial" w:cs="Arial"/>
          <w:b/>
          <w:sz w:val="32"/>
          <w:szCs w:val="32"/>
          <w:lang w:val="en-ZA"/>
        </w:rPr>
      </w:pPr>
    </w:p>
    <w:p w:rsidR="00DC2BCE" w:rsidRDefault="00DC2BCE" w:rsidP="00682D48">
      <w:pPr>
        <w:jc w:val="right"/>
        <w:rPr>
          <w:rFonts w:ascii="Arial" w:hAnsi="Arial" w:cs="Arial"/>
          <w:b/>
          <w:sz w:val="32"/>
          <w:szCs w:val="32"/>
          <w:lang w:val="en-ZA"/>
        </w:rPr>
      </w:pPr>
    </w:p>
    <w:p w:rsidR="00DC2BCE" w:rsidRDefault="00DC2BCE" w:rsidP="00682D48">
      <w:pPr>
        <w:jc w:val="right"/>
        <w:rPr>
          <w:rFonts w:ascii="Arial" w:hAnsi="Arial" w:cs="Arial"/>
          <w:b/>
          <w:sz w:val="32"/>
          <w:szCs w:val="32"/>
          <w:lang w:val="en-ZA"/>
        </w:rPr>
      </w:pPr>
    </w:p>
    <w:p w:rsidR="00DC2BCE" w:rsidRDefault="00DC2BCE" w:rsidP="00682D48">
      <w:pPr>
        <w:jc w:val="right"/>
        <w:rPr>
          <w:rFonts w:ascii="Arial" w:hAnsi="Arial" w:cs="Arial"/>
          <w:b/>
          <w:sz w:val="32"/>
          <w:szCs w:val="32"/>
          <w:lang w:val="en-ZA"/>
        </w:rPr>
      </w:pPr>
    </w:p>
    <w:p w:rsidR="00DC2BCE" w:rsidRDefault="00DC2BCE" w:rsidP="00682D48">
      <w:pPr>
        <w:jc w:val="right"/>
        <w:rPr>
          <w:rFonts w:ascii="Arial" w:hAnsi="Arial" w:cs="Arial"/>
          <w:b/>
          <w:sz w:val="32"/>
          <w:szCs w:val="32"/>
          <w:lang w:val="en-ZA"/>
        </w:rPr>
      </w:pPr>
    </w:p>
    <w:p w:rsidR="00F36B80" w:rsidRDefault="00F36B80" w:rsidP="00682D48">
      <w:pPr>
        <w:jc w:val="right"/>
        <w:rPr>
          <w:rFonts w:ascii="Arial" w:hAnsi="Arial" w:cs="Arial"/>
          <w:b/>
          <w:sz w:val="32"/>
          <w:szCs w:val="32"/>
          <w:lang w:val="en-ZA"/>
        </w:rPr>
      </w:pPr>
    </w:p>
    <w:p w:rsidR="001238F3" w:rsidRDefault="001238F3" w:rsidP="00682D48">
      <w:pPr>
        <w:jc w:val="right"/>
        <w:rPr>
          <w:rFonts w:ascii="Arial" w:hAnsi="Arial" w:cs="Arial"/>
          <w:b/>
          <w:sz w:val="32"/>
          <w:szCs w:val="32"/>
          <w:lang w:val="en-ZA"/>
        </w:rPr>
      </w:pPr>
    </w:p>
    <w:p w:rsidR="004F3418" w:rsidRDefault="004F3418" w:rsidP="00682D48">
      <w:pPr>
        <w:jc w:val="right"/>
        <w:rPr>
          <w:rFonts w:ascii="Arial" w:hAnsi="Arial" w:cs="Arial"/>
          <w:b/>
          <w:sz w:val="32"/>
          <w:szCs w:val="32"/>
          <w:lang w:val="en-ZA"/>
        </w:rPr>
      </w:pPr>
    </w:p>
    <w:p w:rsidR="004F3418" w:rsidRDefault="004F3418" w:rsidP="00682D48">
      <w:pPr>
        <w:jc w:val="right"/>
        <w:rPr>
          <w:rFonts w:ascii="Arial" w:hAnsi="Arial" w:cs="Arial"/>
          <w:b/>
          <w:sz w:val="32"/>
          <w:szCs w:val="32"/>
          <w:lang w:val="en-ZA"/>
        </w:rPr>
      </w:pPr>
    </w:p>
    <w:p w:rsidR="004F3418" w:rsidRDefault="004F3418" w:rsidP="00682D48">
      <w:pPr>
        <w:jc w:val="right"/>
        <w:rPr>
          <w:rFonts w:ascii="Arial" w:hAnsi="Arial" w:cs="Arial"/>
          <w:b/>
          <w:sz w:val="32"/>
          <w:szCs w:val="32"/>
          <w:lang w:val="en-ZA"/>
        </w:rPr>
      </w:pPr>
    </w:p>
    <w:p w:rsidR="001B5529" w:rsidRDefault="001B5529" w:rsidP="00682D48">
      <w:pPr>
        <w:jc w:val="right"/>
        <w:rPr>
          <w:rFonts w:ascii="Arial" w:hAnsi="Arial" w:cs="Arial"/>
          <w:b/>
          <w:sz w:val="32"/>
          <w:szCs w:val="32"/>
          <w:lang w:val="en-ZA"/>
        </w:rPr>
      </w:pPr>
    </w:p>
    <w:p w:rsidR="001B5529" w:rsidRDefault="001B5529" w:rsidP="00682D48">
      <w:pPr>
        <w:jc w:val="right"/>
        <w:rPr>
          <w:rFonts w:ascii="Arial" w:hAnsi="Arial" w:cs="Arial"/>
          <w:b/>
          <w:sz w:val="32"/>
          <w:szCs w:val="32"/>
          <w:lang w:val="en-ZA"/>
        </w:rPr>
      </w:pPr>
    </w:p>
    <w:p w:rsidR="004F3418" w:rsidRDefault="004F3418" w:rsidP="00682D48">
      <w:pPr>
        <w:jc w:val="right"/>
        <w:rPr>
          <w:rFonts w:ascii="Arial" w:hAnsi="Arial" w:cs="Arial"/>
          <w:b/>
          <w:sz w:val="32"/>
          <w:szCs w:val="32"/>
          <w:lang w:val="en-ZA"/>
        </w:rPr>
      </w:pPr>
    </w:p>
    <w:p w:rsidR="004F3418" w:rsidRDefault="004F3418" w:rsidP="00682D48">
      <w:pPr>
        <w:jc w:val="right"/>
        <w:rPr>
          <w:rFonts w:ascii="Arial" w:hAnsi="Arial" w:cs="Arial"/>
          <w:b/>
          <w:sz w:val="32"/>
          <w:szCs w:val="32"/>
          <w:lang w:val="en-ZA"/>
        </w:rPr>
      </w:pPr>
    </w:p>
    <w:p w:rsidR="004E6C0B" w:rsidRDefault="004E6C0B">
      <w:pPr>
        <w:rPr>
          <w:rFonts w:ascii="Arial" w:hAnsi="Arial" w:cs="Arial"/>
          <w:b/>
          <w:sz w:val="32"/>
          <w:szCs w:val="32"/>
          <w:lang w:val="en-ZA"/>
        </w:rPr>
      </w:pPr>
      <w:r>
        <w:rPr>
          <w:rFonts w:ascii="Arial" w:hAnsi="Arial" w:cs="Arial"/>
          <w:b/>
          <w:sz w:val="32"/>
          <w:szCs w:val="32"/>
          <w:lang w:val="en-ZA"/>
        </w:rPr>
        <w:br w:type="page"/>
      </w:r>
    </w:p>
    <w:p w:rsidR="00682D48" w:rsidRPr="004F3418" w:rsidRDefault="00682D48" w:rsidP="004F3418">
      <w:pPr>
        <w:jc w:val="right"/>
        <w:rPr>
          <w:rFonts w:ascii="Arial" w:hAnsi="Arial" w:cs="Arial"/>
          <w:b/>
          <w:sz w:val="32"/>
          <w:szCs w:val="32"/>
          <w:lang w:val="en-ZA"/>
        </w:rPr>
      </w:pPr>
      <w:r>
        <w:rPr>
          <w:rFonts w:ascii="Arial" w:hAnsi="Arial" w:cs="Arial"/>
          <w:b/>
          <w:sz w:val="32"/>
          <w:szCs w:val="32"/>
          <w:lang w:val="en-ZA"/>
        </w:rPr>
        <w:lastRenderedPageBreak/>
        <w:t>SBD1</w:t>
      </w:r>
    </w:p>
    <w:p w:rsidR="00682D48" w:rsidRPr="005A1F22" w:rsidRDefault="00682D48" w:rsidP="00682D48">
      <w:pPr>
        <w:jc w:val="both"/>
        <w:rPr>
          <w:rFonts w:ascii="Arial" w:hAnsi="Arial" w:cs="Arial"/>
          <w:b/>
          <w:bCs/>
          <w:color w:val="000000"/>
          <w:sz w:val="28"/>
          <w:szCs w:val="28"/>
        </w:rPr>
      </w:pPr>
      <w:r w:rsidRPr="005A1F22">
        <w:rPr>
          <w:rFonts w:ascii="Arial" w:hAnsi="Arial" w:cs="Arial"/>
          <w:b/>
          <w:bCs/>
          <w:color w:val="000000"/>
          <w:sz w:val="28"/>
          <w:szCs w:val="28"/>
        </w:rPr>
        <w:t>INVITATION TO BID</w:t>
      </w:r>
    </w:p>
    <w:p w:rsidR="00682D48" w:rsidRDefault="00682D48" w:rsidP="00682D48">
      <w:pPr>
        <w:jc w:val="both"/>
        <w:rPr>
          <w:rFonts w:ascii="Arial" w:hAnsi="Arial" w:cs="Arial"/>
          <w:color w:val="000000"/>
        </w:rPr>
      </w:pPr>
    </w:p>
    <w:tbl>
      <w:tblPr>
        <w:tblW w:w="10260" w:type="dxa"/>
        <w:tblLayout w:type="fixed"/>
        <w:tblCellMar>
          <w:left w:w="120" w:type="dxa"/>
          <w:right w:w="120" w:type="dxa"/>
        </w:tblCellMar>
        <w:tblLook w:val="0000"/>
      </w:tblPr>
      <w:tblGrid>
        <w:gridCol w:w="10260"/>
      </w:tblGrid>
      <w:tr w:rsidR="00682D48" w:rsidRPr="00E80E25" w:rsidTr="004F7998">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A048FC" w:rsidRDefault="00682D48" w:rsidP="007B34F9">
            <w:pPr>
              <w:pStyle w:val="Heading1"/>
              <w:jc w:val="both"/>
              <w:rPr>
                <w:b w:val="0"/>
                <w:szCs w:val="18"/>
              </w:rPr>
            </w:pPr>
            <w:r w:rsidRPr="00A048FC">
              <w:rPr>
                <w:b w:val="0"/>
                <w:szCs w:val="18"/>
              </w:rPr>
              <w:t>YOU ARE HEREBY INVITED TO BID FOR REQUIREMENTS OF GOVERNMENT EMPLOYEE PENSION FUND (GEPF)</w:t>
            </w:r>
          </w:p>
        </w:tc>
      </w:tr>
    </w:tbl>
    <w:p w:rsidR="00682D48"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82D48" w:rsidRPr="00E162F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18"/>
          <w:szCs w:val="18"/>
        </w:rPr>
      </w:pPr>
      <w:r w:rsidRPr="00E40403">
        <w:rPr>
          <w:rFonts w:ascii="Arial" w:hAnsi="Arial" w:cs="Arial"/>
          <w:sz w:val="18"/>
          <w:szCs w:val="18"/>
        </w:rPr>
        <w:t xml:space="preserve">BID NUMBER: </w:t>
      </w:r>
      <w:r w:rsidRPr="00E40403">
        <w:rPr>
          <w:rFonts w:ascii="Arial" w:hAnsi="Arial" w:cs="Arial"/>
          <w:b/>
          <w:sz w:val="18"/>
          <w:szCs w:val="18"/>
        </w:rPr>
        <w:t>GEPF</w:t>
      </w:r>
      <w:r w:rsidR="00F10D90" w:rsidRPr="00E40403">
        <w:rPr>
          <w:rFonts w:ascii="Arial" w:hAnsi="Arial" w:cs="Arial"/>
          <w:b/>
          <w:sz w:val="18"/>
          <w:szCs w:val="18"/>
        </w:rPr>
        <w:t xml:space="preserve"> </w:t>
      </w:r>
      <w:r w:rsidR="00904041" w:rsidRPr="00E40403">
        <w:rPr>
          <w:rFonts w:ascii="Arial" w:hAnsi="Arial" w:cs="Arial"/>
          <w:b/>
          <w:sz w:val="18"/>
          <w:szCs w:val="18"/>
        </w:rPr>
        <w:t>02/2017</w:t>
      </w:r>
      <w:r w:rsidRPr="00E40403">
        <w:rPr>
          <w:rFonts w:ascii="Arial" w:hAnsi="Arial" w:cs="Arial"/>
          <w:sz w:val="18"/>
          <w:szCs w:val="18"/>
        </w:rPr>
        <w:tab/>
      </w:r>
      <w:r w:rsidRPr="00E40403">
        <w:rPr>
          <w:rFonts w:ascii="Arial" w:hAnsi="Arial" w:cs="Arial"/>
          <w:sz w:val="18"/>
          <w:szCs w:val="18"/>
        </w:rPr>
        <w:tab/>
        <w:t xml:space="preserve">CLOSING </w:t>
      </w:r>
      <w:r w:rsidRPr="00E40403">
        <w:rPr>
          <w:rFonts w:ascii="Arial" w:hAnsi="Arial" w:cs="Arial"/>
          <w:color w:val="000000"/>
          <w:sz w:val="18"/>
          <w:szCs w:val="18"/>
        </w:rPr>
        <w:t>DATE:</w:t>
      </w:r>
      <w:r w:rsidR="008E4F15" w:rsidRPr="00E40403">
        <w:rPr>
          <w:rFonts w:ascii="Arial" w:hAnsi="Arial" w:cs="Arial"/>
          <w:color w:val="000000"/>
          <w:sz w:val="18"/>
          <w:szCs w:val="18"/>
        </w:rPr>
        <w:t xml:space="preserve"> </w:t>
      </w:r>
      <w:r w:rsidR="00E40403">
        <w:rPr>
          <w:rFonts w:ascii="Arial" w:hAnsi="Arial" w:cs="Arial"/>
          <w:b/>
          <w:color w:val="000000"/>
          <w:sz w:val="18"/>
          <w:szCs w:val="18"/>
        </w:rPr>
        <w:t>2</w:t>
      </w:r>
      <w:r w:rsidR="005E7B23">
        <w:rPr>
          <w:rFonts w:ascii="Arial" w:hAnsi="Arial" w:cs="Arial"/>
          <w:b/>
          <w:color w:val="000000"/>
          <w:sz w:val="18"/>
          <w:szCs w:val="18"/>
        </w:rPr>
        <w:t>5</w:t>
      </w:r>
      <w:r w:rsidR="00AE1975" w:rsidRPr="00E40403">
        <w:rPr>
          <w:rFonts w:ascii="Arial" w:hAnsi="Arial" w:cs="Arial"/>
          <w:b/>
          <w:color w:val="000000"/>
          <w:sz w:val="18"/>
          <w:szCs w:val="18"/>
        </w:rPr>
        <w:t xml:space="preserve"> </w:t>
      </w:r>
      <w:r w:rsidR="003C4F9F">
        <w:rPr>
          <w:rFonts w:ascii="Arial" w:hAnsi="Arial" w:cs="Arial"/>
          <w:b/>
          <w:color w:val="000000"/>
          <w:sz w:val="18"/>
          <w:szCs w:val="18"/>
        </w:rPr>
        <w:t>April 2</w:t>
      </w:r>
      <w:r w:rsidR="00AE1975" w:rsidRPr="00E40403">
        <w:rPr>
          <w:rFonts w:ascii="Arial" w:hAnsi="Arial" w:cs="Arial"/>
          <w:b/>
          <w:color w:val="000000"/>
          <w:sz w:val="18"/>
          <w:szCs w:val="18"/>
        </w:rPr>
        <w:t>017</w:t>
      </w:r>
      <w:r w:rsidR="00AE1975">
        <w:rPr>
          <w:rFonts w:ascii="Arial" w:hAnsi="Arial" w:cs="Arial"/>
          <w:b/>
          <w:color w:val="000000"/>
          <w:sz w:val="18"/>
          <w:szCs w:val="18"/>
        </w:rPr>
        <w:t xml:space="preserve"> </w:t>
      </w:r>
    </w:p>
    <w:p w:rsidR="00682D48" w:rsidRPr="00E162F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162F5">
        <w:rPr>
          <w:rFonts w:ascii="Arial" w:hAnsi="Arial" w:cs="Arial"/>
          <w:sz w:val="18"/>
          <w:szCs w:val="18"/>
        </w:rPr>
        <w:t xml:space="preserve">CLOSING TIME: </w:t>
      </w:r>
      <w:r w:rsidRPr="00E162F5">
        <w:rPr>
          <w:rFonts w:ascii="Arial" w:hAnsi="Arial" w:cs="Arial"/>
          <w:b/>
          <w:sz w:val="18"/>
          <w:szCs w:val="18"/>
        </w:rPr>
        <w:t>1</w:t>
      </w:r>
      <w:r w:rsidR="0095721C" w:rsidRPr="00E162F5">
        <w:rPr>
          <w:rFonts w:ascii="Arial" w:hAnsi="Arial" w:cs="Arial"/>
          <w:b/>
          <w:sz w:val="18"/>
          <w:szCs w:val="18"/>
        </w:rPr>
        <w:t>2:00 p</w:t>
      </w:r>
      <w:r w:rsidRPr="00E162F5">
        <w:rPr>
          <w:rFonts w:ascii="Arial" w:hAnsi="Arial" w:cs="Arial"/>
          <w:b/>
          <w:sz w:val="18"/>
          <w:szCs w:val="18"/>
        </w:rPr>
        <w:t>m</w:t>
      </w:r>
    </w:p>
    <w:p w:rsidR="00682D48" w:rsidRPr="00E80E2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162F5">
        <w:rPr>
          <w:rFonts w:ascii="Arial" w:hAnsi="Arial" w:cs="Arial"/>
          <w:sz w:val="18"/>
          <w:szCs w:val="18"/>
        </w:rPr>
        <w:t>DESCRIPTION</w:t>
      </w:r>
      <w:r w:rsidR="00F84F20" w:rsidRPr="00E162F5">
        <w:rPr>
          <w:rFonts w:ascii="Arial" w:hAnsi="Arial" w:cs="Arial"/>
          <w:sz w:val="18"/>
          <w:szCs w:val="18"/>
        </w:rPr>
        <w:t>:</w:t>
      </w:r>
      <w:r w:rsidRPr="00E162F5">
        <w:rPr>
          <w:rFonts w:ascii="Arial" w:hAnsi="Arial" w:cs="Arial"/>
          <w:sz w:val="18"/>
          <w:szCs w:val="18"/>
        </w:rPr>
        <w:t xml:space="preserve"> </w:t>
      </w:r>
      <w:r w:rsidR="00AE1975">
        <w:rPr>
          <w:rFonts w:ascii="Arial" w:hAnsi="Arial" w:cs="Arial"/>
          <w:b/>
          <w:sz w:val="18"/>
          <w:szCs w:val="18"/>
        </w:rPr>
        <w:t xml:space="preserve">Trustee Election Tender </w:t>
      </w:r>
    </w:p>
    <w:p w:rsidR="00682D48" w:rsidRDefault="00682D48" w:rsidP="00682D48">
      <w:pPr>
        <w:jc w:val="both"/>
        <w:rPr>
          <w:rFonts w:ascii="Arial" w:hAnsi="Arial" w:cs="Arial"/>
          <w:color w:val="000000"/>
        </w:rPr>
      </w:pPr>
    </w:p>
    <w:tbl>
      <w:tblPr>
        <w:tblW w:w="10260" w:type="dxa"/>
        <w:tblLayout w:type="fixed"/>
        <w:tblCellMar>
          <w:left w:w="120" w:type="dxa"/>
          <w:right w:w="120" w:type="dxa"/>
        </w:tblCellMar>
        <w:tblLook w:val="0000"/>
      </w:tblPr>
      <w:tblGrid>
        <w:gridCol w:w="10260"/>
      </w:tblGrid>
      <w:tr w:rsidR="00682D48" w:rsidRPr="00E80E25" w:rsidTr="004F7998">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E80E25" w:rsidRDefault="00682D48" w:rsidP="007B34F9">
            <w:pPr>
              <w:pStyle w:val="Heading1"/>
              <w:jc w:val="both"/>
              <w:rPr>
                <w:b w:val="0"/>
                <w:szCs w:val="18"/>
              </w:rPr>
            </w:pPr>
            <w:r>
              <w:rPr>
                <w:b w:val="0"/>
                <w:szCs w:val="18"/>
              </w:rPr>
              <w:t>THE SUCCESSFUL BIDDER WILL BE REQUIRED TO FILL IN AND SIGN A WRITTEN CONTRACT</w:t>
            </w:r>
          </w:p>
        </w:tc>
      </w:tr>
    </w:tbl>
    <w:p w:rsidR="00682D48" w:rsidRPr="00E80E2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B26F4D"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Pr>
          <w:rFonts w:ascii="Arial" w:hAnsi="Arial" w:cs="Arial"/>
          <w:sz w:val="18"/>
          <w:szCs w:val="18"/>
        </w:rPr>
        <w:t xml:space="preserve">BID DOCUMENTS </w:t>
      </w:r>
      <w:r w:rsidR="0070529E">
        <w:rPr>
          <w:rFonts w:ascii="Arial" w:hAnsi="Arial" w:cs="Arial"/>
          <w:sz w:val="18"/>
          <w:szCs w:val="18"/>
        </w:rPr>
        <w:t xml:space="preserve">MUST BE </w:t>
      </w:r>
      <w:r w:rsidRPr="00E80E25">
        <w:rPr>
          <w:rFonts w:ascii="Arial" w:hAnsi="Arial" w:cs="Arial"/>
          <w:sz w:val="18"/>
          <w:szCs w:val="18"/>
        </w:rPr>
        <w:t>DEPOSITED IN THE BID BOX SITUATED AT</w:t>
      </w:r>
      <w:r w:rsidR="00B26F4D">
        <w:rPr>
          <w:rFonts w:ascii="Arial" w:hAnsi="Arial" w:cs="Arial"/>
          <w:sz w:val="18"/>
          <w:szCs w:val="18"/>
        </w:rPr>
        <w:t>:</w:t>
      </w:r>
    </w:p>
    <w:p w:rsidR="003060F9" w:rsidRDefault="003060F9"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82D48" w:rsidRPr="003060F9" w:rsidRDefault="005B01A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sidRPr="003060F9">
        <w:rPr>
          <w:rFonts w:ascii="Arial" w:hAnsi="Arial" w:cs="Arial"/>
          <w:sz w:val="22"/>
          <w:szCs w:val="22"/>
        </w:rPr>
        <w:t>G</w:t>
      </w:r>
      <w:r w:rsidR="00B26F4D" w:rsidRPr="003060F9">
        <w:rPr>
          <w:rFonts w:ascii="Arial" w:hAnsi="Arial" w:cs="Arial"/>
          <w:sz w:val="22"/>
          <w:szCs w:val="22"/>
        </w:rPr>
        <w:t xml:space="preserve">OVERNMENT </w:t>
      </w:r>
      <w:r w:rsidRPr="003060F9">
        <w:rPr>
          <w:rFonts w:ascii="Arial" w:hAnsi="Arial" w:cs="Arial"/>
          <w:sz w:val="22"/>
          <w:szCs w:val="22"/>
        </w:rPr>
        <w:t>P</w:t>
      </w:r>
      <w:r w:rsidR="00B26F4D" w:rsidRPr="003060F9">
        <w:rPr>
          <w:rFonts w:ascii="Arial" w:hAnsi="Arial" w:cs="Arial"/>
          <w:sz w:val="22"/>
          <w:szCs w:val="22"/>
        </w:rPr>
        <w:t xml:space="preserve">ENSIONS </w:t>
      </w:r>
      <w:r w:rsidRPr="003060F9">
        <w:rPr>
          <w:rFonts w:ascii="Arial" w:hAnsi="Arial" w:cs="Arial"/>
          <w:sz w:val="22"/>
          <w:szCs w:val="22"/>
        </w:rPr>
        <w:t>A</w:t>
      </w:r>
      <w:r w:rsidR="00B26F4D" w:rsidRPr="003060F9">
        <w:rPr>
          <w:rFonts w:ascii="Arial" w:hAnsi="Arial" w:cs="Arial"/>
          <w:sz w:val="22"/>
          <w:szCs w:val="22"/>
        </w:rPr>
        <w:t xml:space="preserve">DMINISTRATION </w:t>
      </w:r>
      <w:r w:rsidRPr="003060F9">
        <w:rPr>
          <w:rFonts w:ascii="Arial" w:hAnsi="Arial" w:cs="Arial"/>
          <w:sz w:val="22"/>
          <w:szCs w:val="22"/>
        </w:rPr>
        <w:t>A</w:t>
      </w:r>
      <w:r w:rsidR="00B26F4D" w:rsidRPr="003060F9">
        <w:rPr>
          <w:rFonts w:ascii="Arial" w:hAnsi="Arial" w:cs="Arial"/>
          <w:sz w:val="22"/>
          <w:szCs w:val="22"/>
        </w:rPr>
        <w:t>GENCY (GPAA)</w:t>
      </w:r>
      <w:r w:rsidR="00682D48" w:rsidRPr="003060F9">
        <w:rPr>
          <w:rFonts w:ascii="Arial" w:hAnsi="Arial" w:cs="Arial"/>
          <w:sz w:val="22"/>
          <w:szCs w:val="22"/>
        </w:rPr>
        <w:t xml:space="preserve"> </w:t>
      </w:r>
    </w:p>
    <w:p w:rsidR="001238F3" w:rsidRPr="003060F9" w:rsidRDefault="005B01A8" w:rsidP="00682D48">
      <w:pPr>
        <w:pStyle w:val="BodyText"/>
        <w:jc w:val="both"/>
        <w:rPr>
          <w:bCs/>
          <w:sz w:val="22"/>
          <w:szCs w:val="22"/>
        </w:rPr>
      </w:pPr>
      <w:r w:rsidRPr="003060F9">
        <w:rPr>
          <w:bCs/>
          <w:sz w:val="22"/>
          <w:szCs w:val="22"/>
        </w:rPr>
        <w:t>34 Hamilton Street</w:t>
      </w:r>
    </w:p>
    <w:p w:rsidR="001238F3" w:rsidRPr="003060F9" w:rsidRDefault="00F84F20" w:rsidP="00682D48">
      <w:pPr>
        <w:pStyle w:val="BodyText"/>
        <w:jc w:val="both"/>
        <w:rPr>
          <w:bCs/>
          <w:sz w:val="22"/>
          <w:szCs w:val="22"/>
        </w:rPr>
      </w:pPr>
      <w:r w:rsidRPr="003060F9">
        <w:rPr>
          <w:bCs/>
          <w:sz w:val="22"/>
          <w:szCs w:val="22"/>
        </w:rPr>
        <w:t>A</w:t>
      </w:r>
      <w:r w:rsidR="005B01A8" w:rsidRPr="003060F9">
        <w:rPr>
          <w:bCs/>
          <w:sz w:val="22"/>
          <w:szCs w:val="22"/>
        </w:rPr>
        <w:t>rcadia</w:t>
      </w:r>
    </w:p>
    <w:p w:rsidR="001238F3" w:rsidRDefault="001238F3" w:rsidP="00682D48">
      <w:pPr>
        <w:pStyle w:val="BodyText"/>
        <w:jc w:val="both"/>
        <w:rPr>
          <w:bCs/>
          <w:sz w:val="22"/>
          <w:szCs w:val="22"/>
        </w:rPr>
      </w:pPr>
      <w:r w:rsidRPr="003060F9">
        <w:rPr>
          <w:bCs/>
          <w:sz w:val="22"/>
          <w:szCs w:val="22"/>
        </w:rPr>
        <w:t>Pretoria</w:t>
      </w:r>
    </w:p>
    <w:p w:rsidR="001238F3" w:rsidRDefault="001238F3" w:rsidP="00682D48">
      <w:pPr>
        <w:pStyle w:val="BodyText"/>
        <w:jc w:val="both"/>
        <w:rPr>
          <w:bCs/>
          <w:sz w:val="22"/>
          <w:szCs w:val="22"/>
        </w:rPr>
      </w:pPr>
    </w:p>
    <w:p w:rsidR="00B26F4D" w:rsidRDefault="00B26F4D" w:rsidP="00682D48">
      <w:pPr>
        <w:pStyle w:val="BodyText"/>
        <w:jc w:val="both"/>
        <w:rPr>
          <w:bCs/>
          <w:sz w:val="22"/>
          <w:szCs w:val="22"/>
        </w:rPr>
      </w:pPr>
      <w:r>
        <w:rPr>
          <w:szCs w:val="18"/>
        </w:rPr>
        <w:t>ADDRESSED TO:</w:t>
      </w:r>
    </w:p>
    <w:p w:rsidR="00B26F4D" w:rsidRDefault="00B26F4D" w:rsidP="00682D48">
      <w:pPr>
        <w:pStyle w:val="BodyText"/>
        <w:jc w:val="both"/>
        <w:rPr>
          <w:bCs/>
          <w:sz w:val="22"/>
          <w:szCs w:val="22"/>
        </w:rPr>
      </w:pPr>
    </w:p>
    <w:p w:rsidR="00B26F4D" w:rsidRDefault="00B26F4D" w:rsidP="00B26F4D">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Pr>
          <w:rFonts w:ascii="Arial" w:hAnsi="Arial" w:cs="Arial"/>
          <w:b/>
          <w:sz w:val="22"/>
          <w:szCs w:val="22"/>
        </w:rPr>
        <w:t>The Principal Executive Officer</w:t>
      </w:r>
      <w:r w:rsidR="003060F9">
        <w:rPr>
          <w:rFonts w:ascii="Arial" w:hAnsi="Arial" w:cs="Arial"/>
          <w:b/>
          <w:sz w:val="22"/>
          <w:szCs w:val="22"/>
        </w:rPr>
        <w:t>: GEPF</w:t>
      </w:r>
      <w:r>
        <w:rPr>
          <w:rFonts w:ascii="Arial" w:hAnsi="Arial" w:cs="Arial"/>
          <w:b/>
          <w:sz w:val="22"/>
          <w:szCs w:val="22"/>
        </w:rPr>
        <w:t xml:space="preserve"> </w:t>
      </w:r>
    </w:p>
    <w:p w:rsidR="00B26F4D" w:rsidRDefault="00B26F4D" w:rsidP="00682D48">
      <w:pPr>
        <w:pStyle w:val="BodyText"/>
        <w:jc w:val="both"/>
        <w:rPr>
          <w:bCs/>
          <w:sz w:val="22"/>
          <w:szCs w:val="22"/>
        </w:rPr>
      </w:pPr>
    </w:p>
    <w:p w:rsidR="00682D48" w:rsidRPr="00E80E25" w:rsidRDefault="00682D48" w:rsidP="00682D48">
      <w:pPr>
        <w:pStyle w:val="BodyText"/>
        <w:jc w:val="both"/>
      </w:pPr>
      <w:r w:rsidRPr="00E80E25">
        <w:t xml:space="preserve">Bidders should ensure that bids are delivered </w:t>
      </w:r>
      <w:r w:rsidR="00FD3C11" w:rsidRPr="00E80E25">
        <w:t>timeously</w:t>
      </w:r>
      <w:r w:rsidRPr="00E80E25">
        <w:t xml:space="preserve"> to the correct address. If the bid is late, it will not be accepted for consideration.</w:t>
      </w:r>
      <w:r>
        <w:t xml:space="preserve"> </w:t>
      </w:r>
      <w:r w:rsidRPr="00E80E25">
        <w:t xml:space="preserve">The bid box is open </w:t>
      </w:r>
      <w:r>
        <w:t>8</w:t>
      </w:r>
      <w:r w:rsidRPr="00E80E25">
        <w:t xml:space="preserve"> hours a day</w:t>
      </w:r>
      <w:r>
        <w:t xml:space="preserve"> between 08:00 to 16:30</w:t>
      </w:r>
      <w:r w:rsidRPr="00E80E25">
        <w:t xml:space="preserve">, </w:t>
      </w:r>
      <w:r>
        <w:t>Monday</w:t>
      </w:r>
      <w:r w:rsidR="006A0BC2">
        <w:t>s</w:t>
      </w:r>
      <w:r>
        <w:t xml:space="preserve"> to Friday</w:t>
      </w:r>
      <w:r w:rsidRPr="00E80E25">
        <w:t xml:space="preserve">s.   </w:t>
      </w:r>
    </w:p>
    <w:p w:rsidR="00682D48" w:rsidRPr="00E80E25" w:rsidRDefault="00682D48" w:rsidP="00682D48">
      <w:pPr>
        <w:pStyle w:val="Heading1"/>
        <w:spacing w:before="240" w:after="60"/>
        <w:jc w:val="both"/>
        <w:rPr>
          <w:b w:val="0"/>
          <w:szCs w:val="18"/>
        </w:rPr>
      </w:pPr>
      <w:r w:rsidRPr="00E80E25">
        <w:rPr>
          <w:b w:val="0"/>
          <w:szCs w:val="18"/>
        </w:rPr>
        <w:t>AL</w:t>
      </w:r>
      <w:r>
        <w:rPr>
          <w:b w:val="0"/>
          <w:szCs w:val="18"/>
        </w:rPr>
        <w:t>L BIDS MUST BE SUBMITTED WITH THE STANDARD</w:t>
      </w:r>
      <w:r w:rsidRPr="00E80E25">
        <w:rPr>
          <w:b w:val="0"/>
          <w:szCs w:val="18"/>
        </w:rPr>
        <w:t xml:space="preserve"> FORMS – (NOT TO BE RE-TYPED)</w:t>
      </w:r>
      <w:r>
        <w:rPr>
          <w:b w:val="0"/>
          <w:szCs w:val="18"/>
        </w:rPr>
        <w:t xml:space="preserve"> </w:t>
      </w:r>
    </w:p>
    <w:p w:rsidR="00682D48"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THIS BID IS SUBJECT TO THE GENERAL CONDITIONS OF CONTRACT (GCC) AND, IF APPLICABLE, ANY OTHER SPECIAL CONDITIONS OF CONTRACT</w:t>
      </w:r>
    </w:p>
    <w:p w:rsidR="004F7998" w:rsidRDefault="004F799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tbl>
      <w:tblPr>
        <w:tblW w:w="10260" w:type="dxa"/>
        <w:tblLayout w:type="fixed"/>
        <w:tblCellMar>
          <w:left w:w="120" w:type="dxa"/>
          <w:right w:w="120" w:type="dxa"/>
        </w:tblCellMar>
        <w:tblLook w:val="0000"/>
      </w:tblPr>
      <w:tblGrid>
        <w:gridCol w:w="10260"/>
      </w:tblGrid>
      <w:tr w:rsidR="00682D48" w:rsidRPr="00E80E25" w:rsidTr="004F7998">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E80E25" w:rsidRDefault="00682D48" w:rsidP="007B34F9">
            <w:pPr>
              <w:pStyle w:val="Heading1"/>
              <w:rPr>
                <w:b w:val="0"/>
                <w:szCs w:val="18"/>
              </w:rPr>
            </w:pPr>
            <w:r>
              <w:rPr>
                <w:b w:val="0"/>
                <w:szCs w:val="18"/>
              </w:rPr>
              <w:t>THE FOLLOWING PARTICULARS MUST BE FURNISHED (FAILURE TO DO SO MAY RESULT IN THE BID BEING DISQUALIFIED) ALL STANADARD BIDDING DOCUMENT AS ATTACHED</w:t>
            </w:r>
          </w:p>
        </w:tc>
      </w:tr>
    </w:tbl>
    <w:p w:rsidR="00682D48"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82D48"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82D48" w:rsidRPr="00E80E2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82D48" w:rsidRPr="00E80E25" w:rsidRDefault="00682D48" w:rsidP="00682D48">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NAME</w:t>
      </w:r>
      <w:r>
        <w:rPr>
          <w:rFonts w:ascii="Arial" w:hAnsi="Arial" w:cs="Arial"/>
          <w:sz w:val="18"/>
          <w:szCs w:val="18"/>
        </w:rPr>
        <w:t xml:space="preserve"> </w:t>
      </w:r>
      <w:r w:rsidRPr="00E80E25">
        <w:rPr>
          <w:rFonts w:ascii="Arial" w:hAnsi="Arial" w:cs="Arial"/>
          <w:sz w:val="18"/>
          <w:szCs w:val="18"/>
        </w:rPr>
        <w:t>OF BIDDER………………………</w:t>
      </w:r>
      <w:r>
        <w:rPr>
          <w:rFonts w:ascii="Arial" w:hAnsi="Arial" w:cs="Arial"/>
          <w:sz w:val="18"/>
          <w:szCs w:val="18"/>
        </w:rPr>
        <w:t>……………………………………………………………………….....</w:t>
      </w:r>
    </w:p>
    <w:p w:rsidR="00682D48" w:rsidRPr="00E80E25" w:rsidRDefault="00682D48" w:rsidP="00682D48">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82D48" w:rsidRPr="00E80E2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POSTAL ADDRESS………………………………………………………………………………………………………….</w:t>
      </w:r>
      <w:r>
        <w:rPr>
          <w:rFonts w:ascii="Arial" w:hAnsi="Arial" w:cs="Arial"/>
          <w:sz w:val="18"/>
          <w:szCs w:val="18"/>
        </w:rPr>
        <w:t>...</w:t>
      </w:r>
    </w:p>
    <w:p w:rsidR="00682D48" w:rsidRPr="00E80E2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p>
    <w:p w:rsidR="00682D48" w:rsidRPr="00E80E25"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STREET ADDRESS…………………………………………………………………………………………………………</w:t>
      </w:r>
      <w:r>
        <w:rPr>
          <w:rFonts w:ascii="Arial" w:hAnsi="Arial" w:cs="Arial"/>
          <w:sz w:val="18"/>
          <w:szCs w:val="18"/>
        </w:rPr>
        <w:t>....</w:t>
      </w:r>
    </w:p>
    <w:p w:rsidR="00682D48" w:rsidRPr="00E80E25" w:rsidRDefault="00682D48" w:rsidP="00682D48">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i/>
          <w:sz w:val="18"/>
          <w:szCs w:val="18"/>
        </w:rPr>
      </w:pPr>
    </w:p>
    <w:p w:rsidR="00682D48" w:rsidRPr="00E80E25"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TELEPHONE NUMBER CO</w:t>
      </w:r>
      <w:r>
        <w:rPr>
          <w:rFonts w:ascii="Arial" w:hAnsi="Arial" w:cs="Arial"/>
          <w:sz w:val="18"/>
          <w:szCs w:val="18"/>
        </w:rPr>
        <w:t>DE……………NUMBER…………………………………………….....................</w:t>
      </w:r>
    </w:p>
    <w:p w:rsidR="00682D48" w:rsidRDefault="00682D48" w:rsidP="00682D48">
      <w:pPr>
        <w:pStyle w:val="Heading2"/>
        <w:rPr>
          <w:b w:val="0"/>
          <w:szCs w:val="18"/>
        </w:rPr>
      </w:pPr>
    </w:p>
    <w:p w:rsidR="00682D48" w:rsidRPr="00E80E25" w:rsidRDefault="00682D48" w:rsidP="00682D48">
      <w:pPr>
        <w:pStyle w:val="Heading2"/>
        <w:rPr>
          <w:szCs w:val="18"/>
        </w:rPr>
      </w:pPr>
      <w:r w:rsidRPr="00E80E25">
        <w:rPr>
          <w:b w:val="0"/>
          <w:szCs w:val="18"/>
        </w:rPr>
        <w:t>CELLPHONE NUMBER</w:t>
      </w:r>
      <w:r w:rsidRPr="00E80E25">
        <w:rPr>
          <w:b w:val="0"/>
          <w:szCs w:val="18"/>
        </w:rPr>
        <w:tab/>
        <w:t>…………………………………</w:t>
      </w:r>
      <w:r>
        <w:rPr>
          <w:b w:val="0"/>
          <w:szCs w:val="18"/>
        </w:rPr>
        <w:t>………………………………………………………</w:t>
      </w:r>
    </w:p>
    <w:p w:rsidR="00682D48" w:rsidRPr="00E80E2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82D48" w:rsidRPr="00E80E25"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FACSIMILE NUMBER</w:t>
      </w:r>
      <w:r w:rsidRPr="00E80E25">
        <w:rPr>
          <w:rFonts w:ascii="Arial" w:hAnsi="Arial" w:cs="Arial"/>
          <w:sz w:val="18"/>
          <w:szCs w:val="18"/>
        </w:rPr>
        <w:tab/>
        <w:t>CODE ………… NUMBER…………………………………</w:t>
      </w:r>
      <w:r>
        <w:rPr>
          <w:rFonts w:ascii="Arial" w:hAnsi="Arial" w:cs="Arial"/>
          <w:sz w:val="18"/>
          <w:szCs w:val="18"/>
        </w:rPr>
        <w:t>......................................</w:t>
      </w:r>
    </w:p>
    <w:p w:rsidR="00682D48" w:rsidRPr="00E80E2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82D48"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VAT REGISTRATION NUMBER …………………………………………………………………………</w:t>
      </w:r>
      <w:r>
        <w:rPr>
          <w:rFonts w:ascii="Arial" w:hAnsi="Arial" w:cs="Arial"/>
          <w:sz w:val="18"/>
          <w:szCs w:val="18"/>
        </w:rPr>
        <w:t>............</w:t>
      </w:r>
    </w:p>
    <w:p w:rsidR="00682D48" w:rsidRPr="00E80E25"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82D48"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HAS A TAX CLEARANCE CERTIFICATE BEEN SUBMITTED (SBD2)?</w:t>
      </w:r>
      <w:r w:rsidRPr="00E80E25">
        <w:rPr>
          <w:rFonts w:ascii="Arial" w:hAnsi="Arial" w:cs="Arial"/>
          <w:sz w:val="18"/>
          <w:szCs w:val="18"/>
        </w:rPr>
        <w:tab/>
      </w:r>
      <w:r w:rsidRPr="00E80E25">
        <w:rPr>
          <w:rFonts w:ascii="Arial" w:hAnsi="Arial" w:cs="Arial"/>
          <w:sz w:val="18"/>
          <w:szCs w:val="18"/>
        </w:rPr>
        <w:tab/>
      </w:r>
    </w:p>
    <w:p w:rsidR="00682D48"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82D48"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YES/NO</w:t>
      </w:r>
    </w:p>
    <w:p w:rsidR="00682D48" w:rsidRPr="00E80E25" w:rsidRDefault="00682D48" w:rsidP="00682D48">
      <w:pPr>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p>
    <w:p w:rsidR="00682D48" w:rsidRPr="00E80E25" w:rsidRDefault="00682D48" w:rsidP="00682D48">
      <w:pPr>
        <w:tabs>
          <w:tab w:val="left" w:pos="3780"/>
        </w:tabs>
        <w:jc w:val="both"/>
        <w:rPr>
          <w:rFonts w:ascii="Arial" w:hAnsi="Arial" w:cs="Arial"/>
          <w:sz w:val="18"/>
          <w:szCs w:val="18"/>
        </w:rPr>
      </w:pPr>
      <w:r w:rsidRPr="00E80E25">
        <w:rPr>
          <w:rFonts w:ascii="Arial" w:hAnsi="Arial" w:cs="Arial"/>
          <w:sz w:val="18"/>
          <w:szCs w:val="18"/>
        </w:rPr>
        <w:t xml:space="preserve">SIGNATURE OF BIDDER </w:t>
      </w:r>
      <w:r w:rsidRPr="00E80E25">
        <w:rPr>
          <w:rFonts w:ascii="Arial" w:hAnsi="Arial" w:cs="Arial"/>
          <w:sz w:val="18"/>
          <w:szCs w:val="18"/>
        </w:rPr>
        <w:tab/>
      </w:r>
      <w:r>
        <w:rPr>
          <w:rFonts w:ascii="Arial" w:hAnsi="Arial" w:cs="Arial"/>
          <w:sz w:val="18"/>
          <w:szCs w:val="18"/>
        </w:rPr>
        <w:tab/>
      </w:r>
      <w:r w:rsidRPr="00E80E25">
        <w:rPr>
          <w:rFonts w:ascii="Arial" w:hAnsi="Arial" w:cs="Arial"/>
          <w:sz w:val="18"/>
          <w:szCs w:val="18"/>
        </w:rPr>
        <w:t>………………………………</w:t>
      </w:r>
      <w:r>
        <w:rPr>
          <w:rFonts w:ascii="Arial" w:hAnsi="Arial" w:cs="Arial"/>
          <w:sz w:val="18"/>
          <w:szCs w:val="18"/>
        </w:rPr>
        <w:t>…………………….......</w:t>
      </w:r>
    </w:p>
    <w:p w:rsidR="00682D48" w:rsidRDefault="00682D48" w:rsidP="00682D48">
      <w:pPr>
        <w:tabs>
          <w:tab w:val="left" w:pos="3780"/>
        </w:tabs>
        <w:jc w:val="both"/>
        <w:rPr>
          <w:rFonts w:ascii="Arial" w:hAnsi="Arial" w:cs="Arial"/>
          <w:sz w:val="18"/>
          <w:szCs w:val="18"/>
        </w:rPr>
      </w:pPr>
    </w:p>
    <w:p w:rsidR="00682D48" w:rsidRPr="00E80E25" w:rsidRDefault="00682D48" w:rsidP="00682D48">
      <w:pPr>
        <w:tabs>
          <w:tab w:val="left" w:pos="3780"/>
        </w:tabs>
        <w:jc w:val="both"/>
        <w:rPr>
          <w:rFonts w:ascii="Arial" w:hAnsi="Arial" w:cs="Arial"/>
          <w:sz w:val="18"/>
          <w:szCs w:val="18"/>
        </w:rPr>
      </w:pPr>
      <w:r w:rsidRPr="00E80E25">
        <w:rPr>
          <w:rFonts w:ascii="Arial" w:hAnsi="Arial" w:cs="Arial"/>
          <w:sz w:val="18"/>
          <w:szCs w:val="18"/>
        </w:rPr>
        <w:t>DATE</w:t>
      </w:r>
      <w:r w:rsidRPr="00E80E25">
        <w:rPr>
          <w:rFonts w:ascii="Arial" w:hAnsi="Arial" w:cs="Arial"/>
          <w:sz w:val="18"/>
          <w:szCs w:val="18"/>
        </w:rPr>
        <w:tab/>
      </w:r>
      <w:r>
        <w:rPr>
          <w:rFonts w:ascii="Arial" w:hAnsi="Arial" w:cs="Arial"/>
          <w:sz w:val="18"/>
          <w:szCs w:val="18"/>
        </w:rPr>
        <w:tab/>
      </w:r>
      <w:r w:rsidRPr="00E80E25">
        <w:rPr>
          <w:rFonts w:ascii="Arial" w:hAnsi="Arial" w:cs="Arial"/>
          <w:sz w:val="18"/>
          <w:szCs w:val="18"/>
        </w:rPr>
        <w:t>………………………………</w:t>
      </w:r>
      <w:r>
        <w:rPr>
          <w:rFonts w:ascii="Arial" w:hAnsi="Arial" w:cs="Arial"/>
          <w:sz w:val="18"/>
          <w:szCs w:val="18"/>
        </w:rPr>
        <w:t>…………………….......</w:t>
      </w:r>
    </w:p>
    <w:p w:rsidR="00682D48" w:rsidRDefault="00682D48" w:rsidP="00682D48">
      <w:pPr>
        <w:tabs>
          <w:tab w:val="left" w:pos="3780"/>
        </w:tabs>
        <w:jc w:val="both"/>
        <w:rPr>
          <w:rFonts w:ascii="Arial" w:hAnsi="Arial" w:cs="Arial"/>
          <w:sz w:val="18"/>
          <w:szCs w:val="18"/>
        </w:rPr>
      </w:pPr>
    </w:p>
    <w:p w:rsidR="00682D48" w:rsidRPr="00E80E25" w:rsidRDefault="00682D48" w:rsidP="00682D48">
      <w:pPr>
        <w:tabs>
          <w:tab w:val="left" w:pos="3780"/>
        </w:tabs>
        <w:jc w:val="both"/>
        <w:rPr>
          <w:rFonts w:ascii="Arial" w:hAnsi="Arial" w:cs="Arial"/>
          <w:sz w:val="16"/>
          <w:szCs w:val="16"/>
        </w:rPr>
      </w:pPr>
      <w:r w:rsidRPr="00E80E25">
        <w:rPr>
          <w:rFonts w:ascii="Arial" w:hAnsi="Arial" w:cs="Arial"/>
          <w:sz w:val="18"/>
          <w:szCs w:val="18"/>
        </w:rPr>
        <w:t>CAPACITY UNDER WHICH THIS BID IS SIGNED</w:t>
      </w:r>
      <w:r w:rsidRPr="00E80E25">
        <w:rPr>
          <w:rFonts w:ascii="Arial" w:hAnsi="Arial" w:cs="Arial"/>
          <w:sz w:val="18"/>
          <w:szCs w:val="18"/>
        </w:rPr>
        <w:tab/>
        <w:t>…………………………………………</w:t>
      </w:r>
      <w:r w:rsidRPr="00E80E25">
        <w:rPr>
          <w:rFonts w:ascii="Arial" w:hAnsi="Arial" w:cs="Arial"/>
          <w:sz w:val="16"/>
          <w:szCs w:val="16"/>
        </w:rPr>
        <w:t>…</w:t>
      </w:r>
      <w:r>
        <w:rPr>
          <w:rFonts w:ascii="Arial" w:hAnsi="Arial" w:cs="Arial"/>
          <w:sz w:val="16"/>
          <w:szCs w:val="16"/>
        </w:rPr>
        <w:t>.....................</w:t>
      </w:r>
    </w:p>
    <w:p w:rsidR="00682D48" w:rsidRDefault="00682D48" w:rsidP="00682D48">
      <w:pPr>
        <w:jc w:val="right"/>
        <w:rPr>
          <w:rFonts w:ascii="Arial" w:hAnsi="Arial" w:cs="Arial"/>
          <w:b/>
          <w:lang w:val="en-ZA"/>
        </w:rPr>
      </w:pPr>
    </w:p>
    <w:p w:rsidR="004F7998" w:rsidRDefault="004F7998" w:rsidP="00682D48">
      <w:pPr>
        <w:jc w:val="right"/>
        <w:rPr>
          <w:rFonts w:ascii="Arial" w:hAnsi="Arial" w:cs="Arial"/>
          <w:b/>
          <w:lang w:val="en-ZA"/>
        </w:rPr>
      </w:pPr>
    </w:p>
    <w:p w:rsidR="00572A8E" w:rsidRDefault="00572A8E" w:rsidP="00762BC3">
      <w:pPr>
        <w:rPr>
          <w:rFonts w:ascii="Arial" w:hAnsi="Arial" w:cs="Arial"/>
          <w:b/>
          <w:lang w:val="en-ZA"/>
        </w:rPr>
      </w:pPr>
    </w:p>
    <w:p w:rsidR="001B5529" w:rsidRDefault="001B5529" w:rsidP="00762BC3">
      <w:pPr>
        <w:rPr>
          <w:rFonts w:ascii="Arial" w:hAnsi="Arial" w:cs="Arial"/>
          <w:b/>
          <w:lang w:val="en-ZA"/>
        </w:rPr>
      </w:pPr>
    </w:p>
    <w:p w:rsidR="001B5529" w:rsidRDefault="001B5529" w:rsidP="00762BC3">
      <w:pPr>
        <w:rPr>
          <w:rFonts w:ascii="Arial" w:hAnsi="Arial" w:cs="Arial"/>
          <w:b/>
          <w:lang w:val="en-ZA"/>
        </w:rPr>
      </w:pPr>
    </w:p>
    <w:p w:rsidR="00F636AA" w:rsidRDefault="00F636AA" w:rsidP="00762BC3">
      <w:pPr>
        <w:rPr>
          <w:rFonts w:ascii="Arial" w:hAnsi="Arial" w:cs="Arial"/>
          <w:b/>
          <w:lang w:val="en-ZA"/>
        </w:rPr>
      </w:pPr>
    </w:p>
    <w:p w:rsidR="00682D48" w:rsidRPr="00781F49" w:rsidRDefault="00682D48" w:rsidP="00682D48">
      <w:pPr>
        <w:jc w:val="right"/>
        <w:rPr>
          <w:rFonts w:ascii="Arial" w:hAnsi="Arial" w:cs="Arial"/>
          <w:b/>
          <w:lang w:val="en-ZA"/>
        </w:rPr>
      </w:pPr>
      <w:r w:rsidRPr="00781F49">
        <w:rPr>
          <w:rFonts w:ascii="Arial" w:hAnsi="Arial" w:cs="Arial"/>
          <w:b/>
          <w:lang w:val="en-ZA"/>
        </w:rPr>
        <w:lastRenderedPageBreak/>
        <w:t>SBD3.1</w:t>
      </w:r>
    </w:p>
    <w:p w:rsidR="00682D48" w:rsidRDefault="00682D48" w:rsidP="00682D48">
      <w:pPr>
        <w:jc w:val="both"/>
        <w:rPr>
          <w:rFonts w:ascii="Arial" w:hAnsi="Arial" w:cs="Arial"/>
          <w:b/>
          <w:bCs/>
          <w:i/>
          <w:iCs/>
          <w:color w:val="000000"/>
        </w:rPr>
      </w:pPr>
    </w:p>
    <w:p w:rsidR="00682D48" w:rsidRPr="00781F49" w:rsidRDefault="00682D48" w:rsidP="00682D48">
      <w:pPr>
        <w:jc w:val="both"/>
        <w:rPr>
          <w:rFonts w:ascii="Arial" w:hAnsi="Arial" w:cs="Arial"/>
          <w:b/>
          <w:bCs/>
          <w:color w:val="000000"/>
        </w:rPr>
      </w:pPr>
      <w:r w:rsidRPr="00781F49">
        <w:rPr>
          <w:rFonts w:ascii="Arial" w:hAnsi="Arial" w:cs="Arial"/>
          <w:b/>
          <w:bCs/>
          <w:color w:val="000000"/>
        </w:rPr>
        <w:t>PRICING SCHEDULE – FIRM PRICES</w:t>
      </w:r>
    </w:p>
    <w:p w:rsidR="00682D48" w:rsidRDefault="00682D48" w:rsidP="00682D48">
      <w:pPr>
        <w:pStyle w:val="Heading2"/>
        <w:rPr>
          <w:b w:val="0"/>
          <w:iCs/>
          <w:szCs w:val="18"/>
        </w:rPr>
      </w:pPr>
    </w:p>
    <w:p w:rsidR="00682D48" w:rsidRPr="00E80E25" w:rsidRDefault="00682D48" w:rsidP="00682D48">
      <w:pPr>
        <w:pStyle w:val="Heading2"/>
        <w:rPr>
          <w:b w:val="0"/>
          <w:iCs/>
          <w:szCs w:val="18"/>
        </w:rPr>
      </w:pPr>
      <w:r w:rsidRPr="00E80E25">
        <w:rPr>
          <w:b w:val="0"/>
          <w:iCs/>
          <w:szCs w:val="18"/>
        </w:rPr>
        <w:t>NOTE:</w:t>
      </w:r>
      <w:r w:rsidRPr="00E80E25">
        <w:rPr>
          <w:iCs/>
          <w:szCs w:val="18"/>
        </w:rPr>
        <w:tab/>
      </w:r>
      <w:r w:rsidRPr="00E80E25">
        <w:rPr>
          <w:b w:val="0"/>
          <w:iCs/>
          <w:szCs w:val="18"/>
        </w:rPr>
        <w:t>ONLY FIRM PRICES WILL BE ACCEPTED. NON-FIRM PRICES (INCLUDING PRICES SUBJECT TO RATES OF EXCHANGE VARIATIONS) WILL NOT BE CONSIDERED</w:t>
      </w:r>
    </w:p>
    <w:p w:rsidR="00682D48" w:rsidRDefault="00682D48" w:rsidP="00682D48">
      <w:pPr>
        <w:pStyle w:val="Heading2"/>
        <w:rPr>
          <w:b w:val="0"/>
          <w:iCs/>
          <w:szCs w:val="18"/>
        </w:rPr>
      </w:pPr>
    </w:p>
    <w:p w:rsidR="00682D48" w:rsidRPr="00E80E25" w:rsidRDefault="00682D48" w:rsidP="00682D48">
      <w:pPr>
        <w:pStyle w:val="Heading2"/>
        <w:rPr>
          <w:b w:val="0"/>
          <w:iCs/>
          <w:szCs w:val="18"/>
        </w:rPr>
      </w:pPr>
      <w:r w:rsidRPr="00E80E25">
        <w:rPr>
          <w:b w:val="0"/>
          <w:iCs/>
          <w:szCs w:val="18"/>
        </w:rPr>
        <w:t xml:space="preserve">IN CASES WHERE DIFFERENT DELIVERY POINTS INFLUENCE THE PRICING, A SEPARATE PRICING SCHEDULE MUST BE SUBMITTED FOR EACH DELIVERY POINT </w:t>
      </w:r>
    </w:p>
    <w:p w:rsidR="00682D48" w:rsidRPr="00E80E25" w:rsidRDefault="00682D48" w:rsidP="00682D48">
      <w:pPr>
        <w:jc w:val="both"/>
        <w:rPr>
          <w:rFonts w:ascii="Arial" w:hAnsi="Arial" w:cs="Arial"/>
          <w:sz w:val="18"/>
          <w:szCs w:val="1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6"/>
      </w:tblGrid>
      <w:tr w:rsidR="00682D48" w:rsidRPr="00E80E25" w:rsidTr="004F7998">
        <w:trPr>
          <w:trHeight w:val="973"/>
        </w:trPr>
        <w:tc>
          <w:tcPr>
            <w:tcW w:w="8956" w:type="dxa"/>
            <w:vAlign w:val="center"/>
          </w:tcPr>
          <w:p w:rsidR="00682D48" w:rsidRPr="00E80E25" w:rsidRDefault="00682D48" w:rsidP="007B34F9">
            <w:pPr>
              <w:jc w:val="both"/>
              <w:rPr>
                <w:rFonts w:ascii="Arial" w:hAnsi="Arial" w:cs="Arial"/>
                <w:sz w:val="18"/>
                <w:szCs w:val="18"/>
              </w:rPr>
            </w:pPr>
          </w:p>
          <w:p w:rsidR="00682D48" w:rsidRPr="00E40403" w:rsidRDefault="00682D48" w:rsidP="007B34F9">
            <w:pPr>
              <w:jc w:val="both"/>
              <w:rPr>
                <w:rFonts w:ascii="Arial" w:hAnsi="Arial" w:cs="Arial"/>
                <w:sz w:val="18"/>
                <w:szCs w:val="18"/>
              </w:rPr>
            </w:pPr>
            <w:r w:rsidRPr="00E80E25">
              <w:rPr>
                <w:rFonts w:ascii="Arial" w:hAnsi="Arial" w:cs="Arial"/>
                <w:sz w:val="18"/>
                <w:szCs w:val="18"/>
              </w:rPr>
              <w:t>Name of bidder…</w:t>
            </w:r>
            <w:r>
              <w:rPr>
                <w:rFonts w:ascii="Arial" w:hAnsi="Arial" w:cs="Arial"/>
                <w:sz w:val="18"/>
                <w:szCs w:val="18"/>
              </w:rPr>
              <w:t>.............</w:t>
            </w:r>
            <w:r w:rsidR="008E4F15">
              <w:rPr>
                <w:rFonts w:ascii="Arial" w:hAnsi="Arial" w:cs="Arial"/>
                <w:sz w:val="18"/>
                <w:szCs w:val="18"/>
              </w:rPr>
              <w:t>..........</w:t>
            </w:r>
            <w:r>
              <w:rPr>
                <w:rFonts w:ascii="Arial" w:hAnsi="Arial" w:cs="Arial"/>
                <w:sz w:val="18"/>
                <w:szCs w:val="18"/>
              </w:rPr>
              <w:t>.........</w:t>
            </w:r>
            <w:r w:rsidRPr="00E80E25">
              <w:rPr>
                <w:rFonts w:ascii="Arial" w:hAnsi="Arial" w:cs="Arial"/>
                <w:sz w:val="18"/>
                <w:szCs w:val="18"/>
              </w:rPr>
              <w:tab/>
            </w:r>
            <w:r>
              <w:rPr>
                <w:rFonts w:ascii="Arial" w:hAnsi="Arial" w:cs="Arial"/>
                <w:sz w:val="18"/>
                <w:szCs w:val="18"/>
              </w:rPr>
              <w:t xml:space="preserve">                                                </w:t>
            </w:r>
            <w:r w:rsidRPr="00E80E25">
              <w:rPr>
                <w:rFonts w:ascii="Arial" w:hAnsi="Arial" w:cs="Arial"/>
                <w:sz w:val="18"/>
                <w:szCs w:val="18"/>
              </w:rPr>
              <w:t>Bid number</w:t>
            </w:r>
            <w:r w:rsidR="007C0B31" w:rsidRPr="00E40403">
              <w:rPr>
                <w:rFonts w:ascii="Arial" w:hAnsi="Arial" w:cs="Arial"/>
                <w:sz w:val="18"/>
                <w:szCs w:val="18"/>
              </w:rPr>
              <w:t>:</w:t>
            </w:r>
            <w:r w:rsidRPr="00E40403">
              <w:rPr>
                <w:rFonts w:ascii="Arial" w:hAnsi="Arial" w:cs="Arial"/>
                <w:sz w:val="18"/>
                <w:szCs w:val="18"/>
              </w:rPr>
              <w:t xml:space="preserve"> </w:t>
            </w:r>
            <w:r w:rsidRPr="00E40403">
              <w:rPr>
                <w:rFonts w:ascii="Arial" w:hAnsi="Arial" w:cs="Arial"/>
                <w:b/>
                <w:sz w:val="18"/>
                <w:szCs w:val="18"/>
              </w:rPr>
              <w:t>GEPF</w:t>
            </w:r>
            <w:r w:rsidR="00904041" w:rsidRPr="00E40403">
              <w:rPr>
                <w:rFonts w:ascii="Arial" w:hAnsi="Arial" w:cs="Arial"/>
                <w:b/>
                <w:sz w:val="18"/>
                <w:szCs w:val="18"/>
              </w:rPr>
              <w:t xml:space="preserve"> 02/2017</w:t>
            </w:r>
            <w:r w:rsidR="00F10D90" w:rsidRPr="00E40403">
              <w:rPr>
                <w:rFonts w:ascii="Arial" w:hAnsi="Arial" w:cs="Arial"/>
                <w:b/>
                <w:sz w:val="18"/>
                <w:szCs w:val="18"/>
              </w:rPr>
              <w:t xml:space="preserve"> </w:t>
            </w:r>
          </w:p>
          <w:p w:rsidR="00682D48" w:rsidRPr="00E40403" w:rsidRDefault="00682D48" w:rsidP="007B34F9">
            <w:pPr>
              <w:jc w:val="both"/>
              <w:rPr>
                <w:rFonts w:ascii="Arial" w:hAnsi="Arial" w:cs="Arial"/>
                <w:sz w:val="18"/>
                <w:szCs w:val="18"/>
              </w:rPr>
            </w:pPr>
          </w:p>
          <w:p w:rsidR="00682D48" w:rsidRPr="0040093A" w:rsidRDefault="00682D48" w:rsidP="007B34F9">
            <w:pPr>
              <w:jc w:val="both"/>
              <w:rPr>
                <w:rFonts w:ascii="Arial" w:hAnsi="Arial" w:cs="Arial"/>
                <w:b/>
                <w:sz w:val="18"/>
                <w:szCs w:val="18"/>
              </w:rPr>
            </w:pPr>
            <w:r w:rsidRPr="00E40403">
              <w:rPr>
                <w:rFonts w:ascii="Arial" w:hAnsi="Arial" w:cs="Arial"/>
                <w:sz w:val="18"/>
                <w:szCs w:val="18"/>
              </w:rPr>
              <w:t xml:space="preserve">Closing Time </w:t>
            </w:r>
            <w:r w:rsidRPr="00E40403">
              <w:rPr>
                <w:rFonts w:ascii="Arial" w:hAnsi="Arial" w:cs="Arial"/>
                <w:b/>
                <w:sz w:val="18"/>
                <w:szCs w:val="18"/>
              </w:rPr>
              <w:t>1</w:t>
            </w:r>
            <w:r w:rsidR="008E4F15" w:rsidRPr="00E40403">
              <w:rPr>
                <w:rFonts w:ascii="Arial" w:hAnsi="Arial" w:cs="Arial"/>
                <w:b/>
                <w:sz w:val="18"/>
                <w:szCs w:val="18"/>
              </w:rPr>
              <w:t>2</w:t>
            </w:r>
            <w:r w:rsidRPr="00E40403">
              <w:rPr>
                <w:rFonts w:ascii="Arial" w:hAnsi="Arial" w:cs="Arial"/>
                <w:b/>
                <w:sz w:val="18"/>
                <w:szCs w:val="18"/>
              </w:rPr>
              <w:t xml:space="preserve">:00 </w:t>
            </w:r>
            <w:r w:rsidR="008E4F15" w:rsidRPr="00E40403">
              <w:rPr>
                <w:rFonts w:ascii="Arial" w:hAnsi="Arial" w:cs="Arial"/>
                <w:b/>
                <w:sz w:val="18"/>
                <w:szCs w:val="18"/>
              </w:rPr>
              <w:t>p</w:t>
            </w:r>
            <w:r w:rsidRPr="00E40403">
              <w:rPr>
                <w:rFonts w:ascii="Arial" w:hAnsi="Arial" w:cs="Arial"/>
                <w:b/>
                <w:sz w:val="18"/>
                <w:szCs w:val="18"/>
              </w:rPr>
              <w:t xml:space="preserve">m </w:t>
            </w:r>
            <w:r w:rsidR="00A878C6" w:rsidRPr="00E40403">
              <w:rPr>
                <w:rFonts w:ascii="Arial" w:hAnsi="Arial" w:cs="Arial"/>
                <w:b/>
                <w:sz w:val="18"/>
                <w:szCs w:val="18"/>
              </w:rPr>
              <w:t>on</w:t>
            </w:r>
            <w:r w:rsidR="00AE1975" w:rsidRPr="00E40403">
              <w:rPr>
                <w:rFonts w:ascii="Arial" w:hAnsi="Arial" w:cs="Arial"/>
                <w:b/>
                <w:sz w:val="18"/>
                <w:szCs w:val="18"/>
              </w:rPr>
              <w:t xml:space="preserve"> </w:t>
            </w:r>
            <w:proofErr w:type="spellStart"/>
            <w:r w:rsidR="00AE1975" w:rsidRPr="00E40403">
              <w:rPr>
                <w:rFonts w:ascii="Arial" w:hAnsi="Arial" w:cs="Arial"/>
                <w:b/>
                <w:sz w:val="18"/>
                <w:szCs w:val="18"/>
              </w:rPr>
              <w:t>T</w:t>
            </w:r>
            <w:r w:rsidR="005E7B23">
              <w:rPr>
                <w:rFonts w:ascii="Arial" w:hAnsi="Arial" w:cs="Arial"/>
                <w:b/>
                <w:sz w:val="18"/>
                <w:szCs w:val="18"/>
              </w:rPr>
              <w:t>useday</w:t>
            </w:r>
            <w:proofErr w:type="spellEnd"/>
            <w:r w:rsidR="00FA028E" w:rsidRPr="00E40403">
              <w:rPr>
                <w:rFonts w:ascii="Arial" w:hAnsi="Arial" w:cs="Arial"/>
                <w:b/>
                <w:sz w:val="18"/>
                <w:szCs w:val="18"/>
              </w:rPr>
              <w:t>,</w:t>
            </w:r>
            <w:r w:rsidR="005B52AF" w:rsidRPr="00E40403">
              <w:rPr>
                <w:rFonts w:ascii="Arial" w:hAnsi="Arial" w:cs="Arial"/>
                <w:b/>
                <w:sz w:val="18"/>
                <w:szCs w:val="18"/>
              </w:rPr>
              <w:t xml:space="preserve"> </w:t>
            </w:r>
            <w:r w:rsidR="00E40403">
              <w:rPr>
                <w:rFonts w:ascii="Arial" w:hAnsi="Arial" w:cs="Arial"/>
                <w:b/>
                <w:sz w:val="18"/>
                <w:szCs w:val="18"/>
              </w:rPr>
              <w:t>2</w:t>
            </w:r>
            <w:r w:rsidR="005E7B23">
              <w:rPr>
                <w:rFonts w:ascii="Arial" w:hAnsi="Arial" w:cs="Arial"/>
                <w:b/>
                <w:sz w:val="18"/>
                <w:szCs w:val="18"/>
              </w:rPr>
              <w:t>5</w:t>
            </w:r>
            <w:r w:rsidR="00AE1975" w:rsidRPr="00E40403">
              <w:rPr>
                <w:rFonts w:ascii="Arial" w:hAnsi="Arial" w:cs="Arial"/>
                <w:b/>
                <w:sz w:val="18"/>
                <w:szCs w:val="18"/>
              </w:rPr>
              <w:t xml:space="preserve"> </w:t>
            </w:r>
            <w:r w:rsidR="00E40403">
              <w:rPr>
                <w:rFonts w:ascii="Arial" w:hAnsi="Arial" w:cs="Arial"/>
                <w:b/>
                <w:sz w:val="18"/>
                <w:szCs w:val="18"/>
              </w:rPr>
              <w:t xml:space="preserve">April </w:t>
            </w:r>
            <w:r w:rsidR="00FA028E" w:rsidRPr="00E40403">
              <w:rPr>
                <w:rFonts w:ascii="Arial" w:hAnsi="Arial" w:cs="Arial"/>
                <w:b/>
                <w:sz w:val="18"/>
                <w:szCs w:val="18"/>
              </w:rPr>
              <w:t>2017</w:t>
            </w:r>
            <w:r w:rsidR="00A878C6" w:rsidRPr="00E40403">
              <w:rPr>
                <w:rFonts w:ascii="Arial" w:hAnsi="Arial" w:cs="Arial"/>
                <w:b/>
                <w:sz w:val="18"/>
                <w:szCs w:val="18"/>
              </w:rPr>
              <w:t>.</w:t>
            </w:r>
          </w:p>
          <w:p w:rsidR="00682D48" w:rsidRPr="00E80E25" w:rsidRDefault="00682D48" w:rsidP="007B34F9">
            <w:pPr>
              <w:jc w:val="both"/>
              <w:rPr>
                <w:rFonts w:ascii="Arial" w:hAnsi="Arial" w:cs="Arial"/>
                <w:sz w:val="18"/>
                <w:szCs w:val="18"/>
              </w:rPr>
            </w:pPr>
          </w:p>
        </w:tc>
      </w:tr>
    </w:tbl>
    <w:p w:rsidR="00682D48" w:rsidRPr="00E80E25" w:rsidRDefault="00682D48" w:rsidP="00682D48">
      <w:pPr>
        <w:pStyle w:val="BodyText"/>
        <w:jc w:val="both"/>
        <w:rPr>
          <w:b/>
          <w:szCs w:val="18"/>
        </w:rPr>
      </w:pPr>
    </w:p>
    <w:p w:rsidR="00682D48" w:rsidRDefault="00682D48" w:rsidP="00682D48">
      <w:pPr>
        <w:jc w:val="both"/>
        <w:rPr>
          <w:rFonts w:ascii="Arial" w:hAnsi="Arial" w:cs="Arial"/>
          <w:sz w:val="18"/>
          <w:szCs w:val="18"/>
        </w:rPr>
      </w:pPr>
      <w:r w:rsidRPr="00E80E25">
        <w:rPr>
          <w:rFonts w:ascii="Arial" w:hAnsi="Arial" w:cs="Arial"/>
          <w:sz w:val="18"/>
          <w:szCs w:val="18"/>
        </w:rPr>
        <w:t>OFFER TO BE VALID FOR</w:t>
      </w:r>
      <w:r w:rsidR="00897772">
        <w:rPr>
          <w:rFonts w:ascii="Arial" w:hAnsi="Arial" w:cs="Arial"/>
          <w:sz w:val="18"/>
          <w:szCs w:val="18"/>
        </w:rPr>
        <w:t xml:space="preserve"> </w:t>
      </w:r>
      <w:r w:rsidR="00B3523D" w:rsidRPr="00E40403">
        <w:rPr>
          <w:rFonts w:ascii="Arial" w:hAnsi="Arial" w:cs="Arial"/>
          <w:b/>
          <w:sz w:val="18"/>
          <w:szCs w:val="18"/>
        </w:rPr>
        <w:t>120</w:t>
      </w:r>
      <w:r w:rsidR="00E71556">
        <w:rPr>
          <w:rFonts w:ascii="Arial" w:hAnsi="Arial" w:cs="Arial"/>
          <w:b/>
          <w:sz w:val="18"/>
          <w:szCs w:val="18"/>
        </w:rPr>
        <w:t xml:space="preserve"> </w:t>
      </w:r>
      <w:r w:rsidRPr="00E80E25">
        <w:rPr>
          <w:rFonts w:ascii="Arial" w:hAnsi="Arial" w:cs="Arial"/>
          <w:sz w:val="18"/>
          <w:szCs w:val="18"/>
        </w:rPr>
        <w:t>DAYS FROM THE CLOSING DATE OF BID.</w:t>
      </w:r>
    </w:p>
    <w:p w:rsidR="00F84F20" w:rsidRDefault="00F84F20" w:rsidP="00682D48">
      <w:pPr>
        <w:jc w:val="both"/>
        <w:rPr>
          <w:rFonts w:ascii="Arial" w:hAnsi="Arial" w:cs="Arial"/>
          <w:sz w:val="18"/>
          <w:szCs w:val="18"/>
        </w:rPr>
      </w:pPr>
    </w:p>
    <w:p w:rsidR="00ED7887" w:rsidRPr="00AB332B" w:rsidRDefault="00F84F20" w:rsidP="00682D48">
      <w:pPr>
        <w:jc w:val="both"/>
        <w:rPr>
          <w:rFonts w:ascii="Arial" w:hAnsi="Arial" w:cs="Arial"/>
          <w:sz w:val="18"/>
          <w:szCs w:val="18"/>
        </w:rPr>
      </w:pPr>
      <w:r w:rsidRPr="00AB332B">
        <w:rPr>
          <w:rFonts w:ascii="Arial" w:hAnsi="Arial" w:cs="Arial"/>
          <w:sz w:val="18"/>
          <w:szCs w:val="18"/>
        </w:rPr>
        <w:t>PRICES MUST BE QUOTED AS</w:t>
      </w:r>
      <w:r w:rsidR="00FD3C11" w:rsidRPr="00AB332B">
        <w:rPr>
          <w:rFonts w:ascii="Arial" w:hAnsi="Arial" w:cs="Arial"/>
          <w:sz w:val="18"/>
          <w:szCs w:val="18"/>
        </w:rPr>
        <w:t xml:space="preserve"> A DETAILED FEE STRUCTURE</w:t>
      </w:r>
      <w:r w:rsidR="00EF36AE" w:rsidRPr="00AB332B">
        <w:rPr>
          <w:rFonts w:ascii="Arial" w:hAnsi="Arial" w:cs="Arial"/>
          <w:sz w:val="18"/>
          <w:szCs w:val="18"/>
        </w:rPr>
        <w:t xml:space="preserve"> </w:t>
      </w:r>
      <w:r w:rsidR="00ED7887" w:rsidRPr="00AB332B">
        <w:rPr>
          <w:rFonts w:ascii="Arial" w:hAnsi="Arial" w:cs="Arial"/>
          <w:sz w:val="18"/>
          <w:szCs w:val="18"/>
        </w:rPr>
        <w:t xml:space="preserve">IN THE FOLLOWING FORMAT: </w:t>
      </w:r>
    </w:p>
    <w:p w:rsidR="006602F1" w:rsidRPr="00AB332B" w:rsidRDefault="003060F9" w:rsidP="00682D48">
      <w:pPr>
        <w:jc w:val="both"/>
        <w:rPr>
          <w:rFonts w:ascii="Arial" w:hAnsi="Arial" w:cs="Arial"/>
          <w:sz w:val="18"/>
          <w:szCs w:val="18"/>
        </w:rPr>
      </w:pPr>
      <w:r w:rsidRPr="00AB332B">
        <w:rPr>
          <w:rFonts w:ascii="Arial" w:hAnsi="Arial" w:cs="Arial"/>
          <w:sz w:val="18"/>
          <w:szCs w:val="18"/>
        </w:rPr>
        <w:tab/>
      </w:r>
      <w:r w:rsidRPr="00AB332B">
        <w:rPr>
          <w:rFonts w:ascii="Arial" w:hAnsi="Arial" w:cs="Arial"/>
          <w:sz w:val="18"/>
          <w:szCs w:val="18"/>
        </w:rPr>
        <w:tab/>
      </w:r>
      <w:r w:rsidRPr="00AB332B">
        <w:rPr>
          <w:rFonts w:ascii="Arial" w:hAnsi="Arial" w:cs="Arial"/>
          <w:sz w:val="18"/>
          <w:szCs w:val="18"/>
        </w:rPr>
        <w:tab/>
      </w:r>
      <w:r w:rsidRPr="00AB332B">
        <w:rPr>
          <w:rFonts w:ascii="Arial" w:hAnsi="Arial" w:cs="Arial"/>
          <w:sz w:val="18"/>
          <w:szCs w:val="18"/>
        </w:rPr>
        <w:tab/>
      </w:r>
      <w:r w:rsidRPr="00AB332B">
        <w:rPr>
          <w:rFonts w:ascii="Arial" w:hAnsi="Arial" w:cs="Arial"/>
          <w:sz w:val="18"/>
          <w:szCs w:val="18"/>
        </w:rPr>
        <w:tab/>
      </w:r>
      <w:r w:rsidRPr="00AB332B">
        <w:rPr>
          <w:rFonts w:ascii="Arial" w:hAnsi="Arial" w:cs="Arial"/>
          <w:sz w:val="18"/>
          <w:szCs w:val="18"/>
        </w:rPr>
        <w:tab/>
      </w:r>
      <w:r w:rsidRPr="00AB332B">
        <w:rPr>
          <w:rFonts w:ascii="Arial" w:hAnsi="Arial" w:cs="Arial"/>
          <w:sz w:val="18"/>
          <w:szCs w:val="18"/>
        </w:rPr>
        <w:tab/>
      </w:r>
      <w:r w:rsidRPr="00AB332B">
        <w:rPr>
          <w:rFonts w:ascii="Arial" w:hAnsi="Arial" w:cs="Arial"/>
          <w:sz w:val="18"/>
          <w:szCs w:val="18"/>
        </w:rPr>
        <w:tab/>
      </w:r>
      <w:r w:rsidRPr="00AB332B">
        <w:rPr>
          <w:rFonts w:ascii="Arial" w:hAnsi="Arial" w:cs="Arial"/>
          <w:sz w:val="18"/>
          <w:szCs w:val="18"/>
        </w:rPr>
        <w:tab/>
      </w:r>
      <w:r w:rsidRPr="00AB332B">
        <w:rPr>
          <w:rFonts w:ascii="Arial" w:hAnsi="Arial" w:cs="Arial"/>
          <w:sz w:val="18"/>
          <w:szCs w:val="18"/>
        </w:rPr>
        <w:tab/>
      </w:r>
      <w:r w:rsidRPr="00AB332B">
        <w:rPr>
          <w:rFonts w:ascii="Arial" w:hAnsi="Arial" w:cs="Arial"/>
          <w:sz w:val="18"/>
          <w:szCs w:val="18"/>
        </w:rPr>
        <w:tab/>
      </w:r>
      <w:r w:rsidRPr="00AB332B">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0"/>
        <w:gridCol w:w="2157"/>
      </w:tblGrid>
      <w:tr w:rsidR="006602F1" w:rsidRPr="00AE1975" w:rsidTr="00AB332B">
        <w:tc>
          <w:tcPr>
            <w:tcW w:w="6950" w:type="dxa"/>
            <w:shd w:val="clear" w:color="auto" w:fill="auto"/>
          </w:tcPr>
          <w:p w:rsidR="00804E51" w:rsidRPr="004E6C0B" w:rsidRDefault="00804E51" w:rsidP="00804E51">
            <w:pPr>
              <w:jc w:val="both"/>
              <w:rPr>
                <w:rFonts w:ascii="Arial" w:hAnsi="Arial" w:cs="Arial"/>
                <w:b/>
                <w:sz w:val="18"/>
                <w:szCs w:val="18"/>
              </w:rPr>
            </w:pPr>
            <w:r w:rsidRPr="004E6C0B">
              <w:rPr>
                <w:rFonts w:ascii="Arial" w:hAnsi="Arial" w:cs="Arial"/>
                <w:b/>
                <w:sz w:val="18"/>
                <w:szCs w:val="18"/>
              </w:rPr>
              <w:t>PRICING SCHEDULE A:</w:t>
            </w:r>
          </w:p>
          <w:p w:rsidR="006602F1" w:rsidRPr="004E6C0B" w:rsidRDefault="006602F1" w:rsidP="004E6C0B">
            <w:pPr>
              <w:jc w:val="both"/>
              <w:rPr>
                <w:rFonts w:ascii="Arial" w:hAnsi="Arial" w:cs="Arial"/>
                <w:sz w:val="18"/>
                <w:szCs w:val="18"/>
              </w:rPr>
            </w:pPr>
          </w:p>
        </w:tc>
        <w:tc>
          <w:tcPr>
            <w:tcW w:w="2157" w:type="dxa"/>
            <w:shd w:val="clear" w:color="auto" w:fill="auto"/>
          </w:tcPr>
          <w:p w:rsidR="00804E51" w:rsidRPr="004E6C0B" w:rsidRDefault="00804E51" w:rsidP="001B5529">
            <w:pPr>
              <w:tabs>
                <w:tab w:val="left" w:pos="8339"/>
              </w:tabs>
              <w:rPr>
                <w:rFonts w:ascii="Arial" w:hAnsi="Arial" w:cs="Arial"/>
                <w:b/>
                <w:sz w:val="18"/>
                <w:szCs w:val="18"/>
              </w:rPr>
            </w:pPr>
            <w:r w:rsidRPr="004E6C0B">
              <w:rPr>
                <w:rFonts w:ascii="Arial" w:hAnsi="Arial" w:cs="Arial"/>
                <w:b/>
                <w:sz w:val="18"/>
                <w:szCs w:val="18"/>
              </w:rPr>
              <w:t xml:space="preserve">Price (VAT included) </w:t>
            </w:r>
          </w:p>
          <w:p w:rsidR="006602F1" w:rsidRPr="004E6C0B" w:rsidRDefault="001B5529" w:rsidP="001B5529">
            <w:pPr>
              <w:rPr>
                <w:rFonts w:ascii="Arial" w:hAnsi="Arial" w:cs="Arial"/>
                <w:b/>
                <w:sz w:val="18"/>
                <w:szCs w:val="18"/>
              </w:rPr>
            </w:pPr>
            <w:r w:rsidRPr="004E6C0B">
              <w:rPr>
                <w:rFonts w:ascii="Arial" w:hAnsi="Arial" w:cs="Arial"/>
                <w:b/>
                <w:sz w:val="18"/>
                <w:szCs w:val="18"/>
              </w:rPr>
              <w:t>R</w:t>
            </w:r>
          </w:p>
        </w:tc>
      </w:tr>
      <w:tr w:rsidR="00804E51" w:rsidRPr="00AE1975" w:rsidTr="00AB332B">
        <w:tc>
          <w:tcPr>
            <w:tcW w:w="6950" w:type="dxa"/>
            <w:shd w:val="clear" w:color="auto" w:fill="auto"/>
          </w:tcPr>
          <w:p w:rsidR="00804E51" w:rsidRDefault="004E6C0B" w:rsidP="00F15819">
            <w:pPr>
              <w:jc w:val="both"/>
              <w:rPr>
                <w:rFonts w:ascii="Arial" w:hAnsi="Arial" w:cs="Arial"/>
                <w:sz w:val="18"/>
                <w:szCs w:val="18"/>
              </w:rPr>
            </w:pPr>
            <w:r>
              <w:rPr>
                <w:rFonts w:ascii="Arial" w:hAnsi="Arial" w:cs="Arial"/>
                <w:sz w:val="18"/>
                <w:szCs w:val="18"/>
              </w:rPr>
              <w:t>Total cost of Pensioner Election</w:t>
            </w:r>
          </w:p>
          <w:p w:rsidR="008E4EF6" w:rsidRPr="004E6C0B" w:rsidRDefault="008E4EF6" w:rsidP="008E4EF6">
            <w:pPr>
              <w:jc w:val="both"/>
              <w:rPr>
                <w:rFonts w:ascii="Arial" w:hAnsi="Arial" w:cs="Arial"/>
                <w:sz w:val="18"/>
                <w:szCs w:val="18"/>
              </w:rPr>
            </w:pPr>
            <w:r>
              <w:rPr>
                <w:rFonts w:ascii="Arial" w:hAnsi="Arial" w:cs="Arial"/>
                <w:sz w:val="18"/>
                <w:szCs w:val="18"/>
              </w:rPr>
              <w:t>(Attach a detailed breakdown of all costs according to the scope of work)</w:t>
            </w:r>
          </w:p>
        </w:tc>
        <w:tc>
          <w:tcPr>
            <w:tcW w:w="2157" w:type="dxa"/>
            <w:shd w:val="clear" w:color="auto" w:fill="auto"/>
          </w:tcPr>
          <w:p w:rsidR="00804E51" w:rsidRPr="004E6C0B" w:rsidRDefault="001B5529" w:rsidP="001B5529">
            <w:pPr>
              <w:rPr>
                <w:rFonts w:ascii="Arial" w:hAnsi="Arial" w:cs="Arial"/>
                <w:b/>
                <w:sz w:val="18"/>
                <w:szCs w:val="18"/>
              </w:rPr>
            </w:pPr>
            <w:r w:rsidRPr="004E6C0B">
              <w:rPr>
                <w:rFonts w:ascii="Arial" w:hAnsi="Arial" w:cs="Arial"/>
                <w:b/>
                <w:sz w:val="18"/>
                <w:szCs w:val="18"/>
              </w:rPr>
              <w:t>R</w:t>
            </w:r>
          </w:p>
        </w:tc>
      </w:tr>
      <w:tr w:rsidR="00AB332B" w:rsidRPr="00AE1975" w:rsidTr="00AB332B">
        <w:tc>
          <w:tcPr>
            <w:tcW w:w="6950" w:type="dxa"/>
            <w:shd w:val="clear" w:color="auto" w:fill="auto"/>
          </w:tcPr>
          <w:p w:rsidR="00AB332B" w:rsidRDefault="004E6C0B" w:rsidP="00F15819">
            <w:pPr>
              <w:jc w:val="both"/>
              <w:rPr>
                <w:rFonts w:ascii="Arial" w:hAnsi="Arial" w:cs="Arial"/>
                <w:sz w:val="18"/>
                <w:szCs w:val="18"/>
              </w:rPr>
            </w:pPr>
            <w:r>
              <w:rPr>
                <w:rFonts w:ascii="Arial" w:hAnsi="Arial" w:cs="Arial"/>
                <w:sz w:val="18"/>
                <w:szCs w:val="18"/>
              </w:rPr>
              <w:t>Total cost of Forces Election</w:t>
            </w:r>
          </w:p>
          <w:p w:rsidR="008E4EF6" w:rsidRPr="004E6C0B" w:rsidRDefault="008E4EF6" w:rsidP="00EF4FE7">
            <w:pPr>
              <w:jc w:val="both"/>
              <w:rPr>
                <w:rFonts w:ascii="Arial" w:hAnsi="Arial" w:cs="Arial"/>
                <w:sz w:val="18"/>
                <w:szCs w:val="18"/>
              </w:rPr>
            </w:pPr>
            <w:r>
              <w:rPr>
                <w:rFonts w:ascii="Arial" w:hAnsi="Arial" w:cs="Arial"/>
                <w:sz w:val="18"/>
                <w:szCs w:val="18"/>
              </w:rPr>
              <w:t>(Attach a detailed breakdown of all costs according to the scope of work)</w:t>
            </w:r>
          </w:p>
        </w:tc>
        <w:tc>
          <w:tcPr>
            <w:tcW w:w="2157" w:type="dxa"/>
            <w:shd w:val="clear" w:color="auto" w:fill="auto"/>
          </w:tcPr>
          <w:p w:rsidR="00AB332B" w:rsidRPr="004E6C0B" w:rsidRDefault="001B5529" w:rsidP="001B5529">
            <w:pPr>
              <w:rPr>
                <w:rFonts w:ascii="Arial" w:hAnsi="Arial" w:cs="Arial"/>
                <w:b/>
                <w:sz w:val="18"/>
                <w:szCs w:val="18"/>
              </w:rPr>
            </w:pPr>
            <w:r w:rsidRPr="004E6C0B">
              <w:rPr>
                <w:rFonts w:ascii="Arial" w:hAnsi="Arial" w:cs="Arial"/>
                <w:b/>
                <w:sz w:val="18"/>
                <w:szCs w:val="18"/>
              </w:rPr>
              <w:t>R</w:t>
            </w:r>
          </w:p>
        </w:tc>
      </w:tr>
      <w:tr w:rsidR="00F15819" w:rsidRPr="00AE1975" w:rsidTr="00AB332B">
        <w:tc>
          <w:tcPr>
            <w:tcW w:w="6950" w:type="dxa"/>
            <w:shd w:val="clear" w:color="auto" w:fill="auto"/>
          </w:tcPr>
          <w:p w:rsidR="00F15819" w:rsidRPr="004E6C0B" w:rsidDel="00F15819" w:rsidRDefault="00F15819" w:rsidP="00F15819">
            <w:pPr>
              <w:jc w:val="both"/>
              <w:rPr>
                <w:rFonts w:ascii="Arial" w:hAnsi="Arial" w:cs="Arial"/>
                <w:sz w:val="18"/>
                <w:szCs w:val="18"/>
              </w:rPr>
            </w:pPr>
          </w:p>
        </w:tc>
        <w:tc>
          <w:tcPr>
            <w:tcW w:w="2157" w:type="dxa"/>
            <w:shd w:val="clear" w:color="auto" w:fill="auto"/>
          </w:tcPr>
          <w:p w:rsidR="00F15819" w:rsidRPr="004E6C0B" w:rsidRDefault="001B5529" w:rsidP="001B5529">
            <w:pPr>
              <w:rPr>
                <w:rFonts w:ascii="Arial" w:hAnsi="Arial" w:cs="Arial"/>
                <w:b/>
                <w:sz w:val="18"/>
                <w:szCs w:val="18"/>
              </w:rPr>
            </w:pPr>
            <w:r w:rsidRPr="004E6C0B">
              <w:rPr>
                <w:rFonts w:ascii="Arial" w:hAnsi="Arial" w:cs="Arial"/>
                <w:b/>
                <w:sz w:val="18"/>
                <w:szCs w:val="18"/>
              </w:rPr>
              <w:t>R</w:t>
            </w:r>
          </w:p>
        </w:tc>
      </w:tr>
      <w:tr w:rsidR="006602F1" w:rsidRPr="00AE1975" w:rsidTr="00AB332B">
        <w:tc>
          <w:tcPr>
            <w:tcW w:w="6950" w:type="dxa"/>
            <w:shd w:val="clear" w:color="auto" w:fill="auto"/>
          </w:tcPr>
          <w:p w:rsidR="006602F1" w:rsidRPr="004E6C0B" w:rsidRDefault="006602F1" w:rsidP="00583C19">
            <w:pPr>
              <w:jc w:val="both"/>
              <w:rPr>
                <w:rFonts w:ascii="Arial" w:hAnsi="Arial" w:cs="Arial"/>
                <w:sz w:val="18"/>
                <w:szCs w:val="18"/>
              </w:rPr>
            </w:pPr>
          </w:p>
        </w:tc>
        <w:tc>
          <w:tcPr>
            <w:tcW w:w="2157" w:type="dxa"/>
            <w:shd w:val="clear" w:color="auto" w:fill="auto"/>
          </w:tcPr>
          <w:p w:rsidR="006602F1" w:rsidRPr="004E6C0B" w:rsidRDefault="001B5529" w:rsidP="001B5529">
            <w:pPr>
              <w:rPr>
                <w:rFonts w:ascii="Arial" w:hAnsi="Arial" w:cs="Arial"/>
                <w:b/>
                <w:sz w:val="18"/>
                <w:szCs w:val="18"/>
              </w:rPr>
            </w:pPr>
            <w:r w:rsidRPr="004E6C0B">
              <w:rPr>
                <w:rFonts w:ascii="Arial" w:hAnsi="Arial" w:cs="Arial"/>
                <w:b/>
                <w:sz w:val="18"/>
                <w:szCs w:val="18"/>
              </w:rPr>
              <w:t>R</w:t>
            </w:r>
          </w:p>
        </w:tc>
      </w:tr>
      <w:tr w:rsidR="006602F1" w:rsidRPr="00AE1975" w:rsidTr="00AB332B">
        <w:tc>
          <w:tcPr>
            <w:tcW w:w="6950" w:type="dxa"/>
            <w:shd w:val="clear" w:color="auto" w:fill="auto"/>
          </w:tcPr>
          <w:p w:rsidR="006602F1" w:rsidRPr="004E6C0B" w:rsidRDefault="006602F1" w:rsidP="00583C19">
            <w:pPr>
              <w:jc w:val="both"/>
              <w:rPr>
                <w:rFonts w:ascii="Arial" w:hAnsi="Arial" w:cs="Arial"/>
                <w:i/>
                <w:sz w:val="18"/>
                <w:szCs w:val="18"/>
              </w:rPr>
            </w:pPr>
          </w:p>
        </w:tc>
        <w:tc>
          <w:tcPr>
            <w:tcW w:w="2157" w:type="dxa"/>
            <w:shd w:val="clear" w:color="auto" w:fill="auto"/>
          </w:tcPr>
          <w:p w:rsidR="006602F1" w:rsidRPr="004E6C0B" w:rsidRDefault="001B5529" w:rsidP="001B5529">
            <w:pPr>
              <w:rPr>
                <w:rFonts w:ascii="Arial" w:hAnsi="Arial" w:cs="Arial"/>
                <w:b/>
                <w:sz w:val="18"/>
                <w:szCs w:val="18"/>
              </w:rPr>
            </w:pPr>
            <w:r w:rsidRPr="004E6C0B">
              <w:rPr>
                <w:rFonts w:ascii="Arial" w:hAnsi="Arial" w:cs="Arial"/>
                <w:b/>
                <w:sz w:val="18"/>
                <w:szCs w:val="18"/>
              </w:rPr>
              <w:t>R</w:t>
            </w:r>
          </w:p>
        </w:tc>
      </w:tr>
      <w:tr w:rsidR="006602F1" w:rsidRPr="00AE1975" w:rsidTr="00AB332B">
        <w:tc>
          <w:tcPr>
            <w:tcW w:w="6950" w:type="dxa"/>
            <w:shd w:val="clear" w:color="auto" w:fill="auto"/>
          </w:tcPr>
          <w:p w:rsidR="006602F1" w:rsidRPr="004E6C0B" w:rsidRDefault="006602F1" w:rsidP="00583C19">
            <w:pPr>
              <w:jc w:val="both"/>
              <w:rPr>
                <w:rFonts w:ascii="Arial" w:hAnsi="Arial" w:cs="Arial"/>
                <w:sz w:val="18"/>
                <w:szCs w:val="18"/>
              </w:rPr>
            </w:pPr>
          </w:p>
        </w:tc>
        <w:tc>
          <w:tcPr>
            <w:tcW w:w="2157" w:type="dxa"/>
            <w:shd w:val="clear" w:color="auto" w:fill="auto"/>
          </w:tcPr>
          <w:p w:rsidR="006602F1" w:rsidRPr="004E6C0B" w:rsidRDefault="001B5529" w:rsidP="001B5529">
            <w:pPr>
              <w:rPr>
                <w:rFonts w:ascii="Arial" w:hAnsi="Arial" w:cs="Arial"/>
                <w:b/>
                <w:sz w:val="18"/>
                <w:szCs w:val="18"/>
              </w:rPr>
            </w:pPr>
            <w:r w:rsidRPr="004E6C0B">
              <w:rPr>
                <w:rFonts w:ascii="Arial" w:hAnsi="Arial" w:cs="Arial"/>
                <w:b/>
                <w:sz w:val="18"/>
                <w:szCs w:val="18"/>
              </w:rPr>
              <w:t>R</w:t>
            </w:r>
          </w:p>
        </w:tc>
      </w:tr>
      <w:tr w:rsidR="005D2651" w:rsidRPr="00AE1975" w:rsidTr="00AB332B">
        <w:tc>
          <w:tcPr>
            <w:tcW w:w="6950" w:type="dxa"/>
            <w:shd w:val="clear" w:color="auto" w:fill="auto"/>
          </w:tcPr>
          <w:p w:rsidR="005D2651" w:rsidRPr="004E6C0B" w:rsidRDefault="005D2651" w:rsidP="003060F9">
            <w:pPr>
              <w:rPr>
                <w:rFonts w:ascii="Arial" w:hAnsi="Arial" w:cs="Arial"/>
                <w:b/>
                <w:sz w:val="18"/>
                <w:szCs w:val="18"/>
              </w:rPr>
            </w:pPr>
            <w:r w:rsidRPr="004E6C0B">
              <w:rPr>
                <w:rFonts w:ascii="Arial" w:hAnsi="Arial" w:cs="Arial"/>
                <w:b/>
                <w:sz w:val="18"/>
                <w:szCs w:val="18"/>
              </w:rPr>
              <w:t>GRAND TOTAL (VAT inclusive)</w:t>
            </w:r>
          </w:p>
        </w:tc>
        <w:tc>
          <w:tcPr>
            <w:tcW w:w="2157" w:type="dxa"/>
            <w:shd w:val="clear" w:color="auto" w:fill="auto"/>
          </w:tcPr>
          <w:p w:rsidR="005D2651" w:rsidRPr="004E6C0B" w:rsidRDefault="001B5529" w:rsidP="001B5529">
            <w:pPr>
              <w:rPr>
                <w:rFonts w:ascii="Arial" w:hAnsi="Arial" w:cs="Arial"/>
                <w:b/>
                <w:sz w:val="18"/>
                <w:szCs w:val="18"/>
              </w:rPr>
            </w:pPr>
            <w:r w:rsidRPr="004E6C0B">
              <w:rPr>
                <w:rFonts w:ascii="Arial" w:hAnsi="Arial" w:cs="Arial"/>
                <w:b/>
                <w:sz w:val="18"/>
                <w:szCs w:val="18"/>
              </w:rPr>
              <w:t>R</w:t>
            </w:r>
          </w:p>
        </w:tc>
      </w:tr>
    </w:tbl>
    <w:p w:rsidR="00F84F20" w:rsidRPr="00AE1975" w:rsidRDefault="00F84F20" w:rsidP="00682D48">
      <w:pPr>
        <w:jc w:val="both"/>
        <w:rPr>
          <w:rFonts w:ascii="Arial" w:hAnsi="Arial" w:cs="Arial"/>
          <w:sz w:val="18"/>
          <w:szCs w:val="18"/>
          <w:highlight w:val="yellow"/>
        </w:rPr>
      </w:pPr>
    </w:p>
    <w:p w:rsidR="00682D48" w:rsidRPr="00CF165E" w:rsidRDefault="006A0BC2" w:rsidP="00682D48">
      <w:pPr>
        <w:jc w:val="both"/>
        <w:rPr>
          <w:rFonts w:ascii="Arial" w:hAnsi="Arial" w:cs="Arial"/>
          <w:b/>
          <w:sz w:val="16"/>
          <w:szCs w:val="16"/>
        </w:rPr>
      </w:pPr>
      <w:r w:rsidRPr="00CF165E">
        <w:rPr>
          <w:rFonts w:ascii="Arial" w:hAnsi="Arial" w:cs="Arial"/>
          <w:b/>
          <w:sz w:val="16"/>
          <w:szCs w:val="16"/>
        </w:rPr>
        <w:t xml:space="preserve">All prices must be in South African </w:t>
      </w:r>
      <w:proofErr w:type="spellStart"/>
      <w:r w:rsidRPr="00CF165E">
        <w:rPr>
          <w:rFonts w:ascii="Arial" w:hAnsi="Arial" w:cs="Arial"/>
          <w:b/>
          <w:sz w:val="16"/>
          <w:szCs w:val="16"/>
        </w:rPr>
        <w:t>Rands</w:t>
      </w:r>
      <w:proofErr w:type="spellEnd"/>
      <w:r w:rsidRPr="00CF165E">
        <w:rPr>
          <w:rFonts w:ascii="Arial" w:hAnsi="Arial" w:cs="Arial"/>
          <w:b/>
          <w:sz w:val="16"/>
          <w:szCs w:val="16"/>
        </w:rPr>
        <w:t xml:space="preserve"> (ZAR) </w:t>
      </w:r>
      <w:r w:rsidR="003C2986" w:rsidRPr="00CF165E">
        <w:rPr>
          <w:rFonts w:ascii="Arial" w:hAnsi="Arial" w:cs="Arial"/>
          <w:b/>
          <w:sz w:val="16"/>
          <w:szCs w:val="16"/>
        </w:rPr>
        <w:t>including VAT</w:t>
      </w:r>
      <w:r w:rsidR="00682D48" w:rsidRPr="00CF165E">
        <w:rPr>
          <w:rFonts w:ascii="Arial" w:hAnsi="Arial" w:cs="Arial"/>
          <w:b/>
          <w:sz w:val="16"/>
          <w:szCs w:val="16"/>
        </w:rPr>
        <w:t>.</w:t>
      </w:r>
    </w:p>
    <w:p w:rsidR="00682D48" w:rsidRDefault="00682D48" w:rsidP="00682D48">
      <w:pPr>
        <w:jc w:val="both"/>
        <w:rPr>
          <w:rFonts w:ascii="Arial" w:hAnsi="Arial" w:cs="Arial"/>
          <w:sz w:val="16"/>
          <w:szCs w:val="16"/>
        </w:rPr>
      </w:pPr>
    </w:p>
    <w:p w:rsidR="00682D48" w:rsidRPr="00E4502B" w:rsidRDefault="00682D48" w:rsidP="00682D48">
      <w:pPr>
        <w:jc w:val="both"/>
        <w:rPr>
          <w:rFonts w:ascii="Arial" w:hAnsi="Arial" w:cs="Arial"/>
          <w:sz w:val="16"/>
          <w:szCs w:val="16"/>
        </w:rPr>
      </w:pPr>
    </w:p>
    <w:p w:rsidR="00682D48" w:rsidRPr="00781F49" w:rsidRDefault="00682D48" w:rsidP="00682D48">
      <w:pPr>
        <w:jc w:val="both"/>
        <w:rPr>
          <w:rFonts w:ascii="Arial" w:hAnsi="Arial" w:cs="Arial"/>
          <w:sz w:val="16"/>
          <w:szCs w:val="16"/>
        </w:rPr>
      </w:pPr>
      <w:r w:rsidRPr="00781F49">
        <w:rPr>
          <w:rFonts w:ascii="Arial" w:hAnsi="Arial" w:cs="Arial"/>
          <w:sz w:val="16"/>
          <w:szCs w:val="16"/>
        </w:rPr>
        <w:t>Required by:</w:t>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00F516A7">
        <w:rPr>
          <w:rFonts w:ascii="Arial" w:hAnsi="Arial" w:cs="Arial"/>
          <w:sz w:val="16"/>
          <w:szCs w:val="16"/>
        </w:rPr>
        <w:t>GPAA</w:t>
      </w:r>
    </w:p>
    <w:p w:rsidR="00682D48" w:rsidRPr="00781F49" w:rsidRDefault="00682D48" w:rsidP="00682D48">
      <w:pPr>
        <w:jc w:val="both"/>
        <w:rPr>
          <w:rFonts w:ascii="Arial" w:hAnsi="Arial" w:cs="Arial"/>
          <w:sz w:val="16"/>
          <w:szCs w:val="16"/>
        </w:rPr>
      </w:pPr>
    </w:p>
    <w:p w:rsidR="00682D48" w:rsidRDefault="00682D48" w:rsidP="00682D48">
      <w:pPr>
        <w:jc w:val="both"/>
        <w:rPr>
          <w:rFonts w:ascii="Arial" w:hAnsi="Arial" w:cs="Arial"/>
          <w:sz w:val="16"/>
          <w:szCs w:val="16"/>
        </w:rPr>
      </w:pPr>
      <w:r w:rsidRPr="00781F49">
        <w:rPr>
          <w:rFonts w:ascii="Arial" w:hAnsi="Arial" w:cs="Arial"/>
          <w:sz w:val="16"/>
          <w:szCs w:val="16"/>
        </w:rPr>
        <w:t>At:</w:t>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009317B8">
        <w:rPr>
          <w:rFonts w:ascii="Arial" w:hAnsi="Arial" w:cs="Arial"/>
          <w:sz w:val="16"/>
          <w:szCs w:val="16"/>
        </w:rPr>
        <w:t>34 Hamilton Street</w:t>
      </w:r>
    </w:p>
    <w:p w:rsidR="00DA7FE9" w:rsidRDefault="00DA7FE9" w:rsidP="00682D48">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317B8">
        <w:rPr>
          <w:rFonts w:ascii="Arial" w:hAnsi="Arial" w:cs="Arial"/>
          <w:sz w:val="16"/>
          <w:szCs w:val="16"/>
        </w:rPr>
        <w:t>Arcadia</w:t>
      </w:r>
      <w:r>
        <w:rPr>
          <w:rFonts w:ascii="Arial" w:hAnsi="Arial" w:cs="Arial"/>
          <w:sz w:val="16"/>
          <w:szCs w:val="16"/>
        </w:rPr>
        <w:tab/>
      </w:r>
      <w:r>
        <w:rPr>
          <w:rFonts w:ascii="Arial" w:hAnsi="Arial" w:cs="Arial"/>
          <w:sz w:val="16"/>
          <w:szCs w:val="16"/>
        </w:rPr>
        <w:tab/>
      </w:r>
      <w:r>
        <w:rPr>
          <w:rFonts w:ascii="Arial" w:hAnsi="Arial" w:cs="Arial"/>
          <w:sz w:val="16"/>
          <w:szCs w:val="16"/>
        </w:rPr>
        <w:tab/>
      </w:r>
    </w:p>
    <w:p w:rsidR="000F767F" w:rsidRPr="00534300" w:rsidRDefault="001238F3" w:rsidP="00534300">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Pretoria</w:t>
      </w:r>
    </w:p>
    <w:p w:rsidR="000F767F" w:rsidRDefault="000F767F" w:rsidP="000F767F">
      <w:pPr>
        <w:tabs>
          <w:tab w:val="left" w:pos="7363"/>
          <w:tab w:val="center" w:pos="10530"/>
        </w:tabs>
        <w:rPr>
          <w:rFonts w:ascii="Arial Narrow" w:hAnsi="Arial Narrow" w:cs="Arial"/>
          <w:b/>
        </w:rPr>
      </w:pPr>
    </w:p>
    <w:p w:rsidR="004E6C0B" w:rsidRDefault="004E6C0B">
      <w:pPr>
        <w:rPr>
          <w:rFonts w:ascii="Arial Narrow" w:hAnsi="Arial Narrow"/>
          <w:b/>
          <w:sz w:val="20"/>
        </w:rPr>
      </w:pPr>
      <w:r>
        <w:rPr>
          <w:rFonts w:ascii="Arial Narrow" w:hAnsi="Arial Narrow"/>
          <w:b/>
          <w:sz w:val="20"/>
        </w:rPr>
        <w:br w:type="page"/>
      </w:r>
    </w:p>
    <w:p w:rsidR="000F767F" w:rsidRPr="000967CA" w:rsidRDefault="000F767F" w:rsidP="000F767F">
      <w:pPr>
        <w:tabs>
          <w:tab w:val="left" w:pos="7363"/>
          <w:tab w:val="center" w:pos="10530"/>
        </w:tabs>
        <w:jc w:val="right"/>
        <w:rPr>
          <w:rFonts w:ascii="Arial Narrow" w:hAnsi="Arial Narrow"/>
          <w:b/>
          <w:sz w:val="20"/>
        </w:rPr>
      </w:pPr>
      <w:r>
        <w:rPr>
          <w:rFonts w:ascii="Arial Narrow" w:hAnsi="Arial Narrow"/>
          <w:b/>
          <w:sz w:val="20"/>
        </w:rPr>
        <w:lastRenderedPageBreak/>
        <w:t>SBD 4</w:t>
      </w:r>
    </w:p>
    <w:p w:rsidR="000F767F" w:rsidRDefault="000F767F" w:rsidP="000F767F">
      <w:pPr>
        <w:tabs>
          <w:tab w:val="left" w:pos="7363"/>
          <w:tab w:val="center" w:pos="10530"/>
        </w:tabs>
        <w:rPr>
          <w:rFonts w:ascii="Arial Narrow" w:hAnsi="Arial Narrow"/>
          <w:b/>
          <w:sz w:val="28"/>
        </w:rPr>
      </w:pPr>
    </w:p>
    <w:p w:rsidR="000F767F" w:rsidRDefault="000F767F" w:rsidP="000F767F">
      <w:pPr>
        <w:tabs>
          <w:tab w:val="left" w:pos="7363"/>
          <w:tab w:val="center" w:pos="10530"/>
        </w:tabs>
        <w:jc w:val="center"/>
        <w:rPr>
          <w:rFonts w:ascii="Arial Narrow" w:hAnsi="Arial Narrow"/>
        </w:rPr>
      </w:pPr>
      <w:r>
        <w:rPr>
          <w:rFonts w:ascii="Arial Narrow" w:hAnsi="Arial Narrow"/>
          <w:b/>
          <w:sz w:val="28"/>
        </w:rPr>
        <w:t>DECLARATION OF INTEREST</w:t>
      </w:r>
    </w:p>
    <w:p w:rsidR="000F767F" w:rsidRPr="00967623" w:rsidRDefault="000F767F" w:rsidP="000F767F">
      <w:pPr>
        <w:tabs>
          <w:tab w:val="left" w:pos="-1440"/>
          <w:tab w:val="left" w:pos="-720"/>
          <w:tab w:val="left" w:pos="1123"/>
          <w:tab w:val="left" w:pos="2246"/>
          <w:tab w:val="left" w:pos="7363"/>
        </w:tabs>
        <w:jc w:val="both"/>
        <w:rPr>
          <w:rFonts w:ascii="Arial Narrow" w:hAnsi="Arial Narrow"/>
        </w:rPr>
      </w:pPr>
    </w:p>
    <w:p w:rsidR="000F767F" w:rsidRPr="00967623" w:rsidRDefault="000F767F" w:rsidP="000F767F">
      <w:pPr>
        <w:tabs>
          <w:tab w:val="left" w:pos="-963"/>
          <w:tab w:val="left" w:pos="-720"/>
          <w:tab w:val="left" w:pos="900"/>
          <w:tab w:val="left" w:pos="2250"/>
          <w:tab w:val="left" w:pos="7363"/>
        </w:tabs>
        <w:ind w:left="900" w:hanging="900"/>
        <w:jc w:val="both"/>
        <w:rPr>
          <w:rFonts w:ascii="Arial Narrow" w:hAnsi="Arial Narrow"/>
        </w:rPr>
      </w:pPr>
      <w:r w:rsidRPr="00967623">
        <w:rPr>
          <w:rFonts w:ascii="Arial Narrow" w:hAnsi="Arial Narrow"/>
        </w:rPr>
        <w:t>1.</w:t>
      </w:r>
      <w:r w:rsidRPr="00967623">
        <w:rPr>
          <w:rFonts w:ascii="Arial Narrow" w:hAnsi="Arial Narrow"/>
        </w:rPr>
        <w:tab/>
        <w:t>Any legal person, including persons employed by the state</w:t>
      </w:r>
      <w:r>
        <w:rPr>
          <w:rFonts w:ascii="Arial Narrow" w:hAnsi="Arial Narrow"/>
        </w:rPr>
        <w:t>¹</w:t>
      </w:r>
      <w:r w:rsidRPr="00967623">
        <w:rPr>
          <w:rFonts w:ascii="Arial Narrow" w:hAnsi="Arial Narrow"/>
        </w:rPr>
        <w:t>, or persons having a kinship with persons employed by the state, including a blood relationship, may make an offer or offers in terms of this invitation to bid</w:t>
      </w:r>
      <w:r>
        <w:rPr>
          <w:rFonts w:ascii="Arial Narrow" w:hAnsi="Arial Narrow"/>
        </w:rPr>
        <w:t xml:space="preserve"> (includes a price quotation, advertised competitive bid, limited bid or proposal)</w:t>
      </w:r>
      <w:r w:rsidRPr="00967623">
        <w:rPr>
          <w:rFonts w:ascii="Arial Narrow" w:hAnsi="Arial Narrow"/>
        </w:rPr>
        <w:t xml:space="preserve">.  In view of possible allegations of favouritism, should the resulting bid, or part thereof, be awarded to persons employed by the </w:t>
      </w:r>
      <w:r>
        <w:rPr>
          <w:rFonts w:ascii="Arial Narrow" w:hAnsi="Arial Narrow"/>
        </w:rPr>
        <w:t>state</w:t>
      </w:r>
      <w:r w:rsidRPr="00967623">
        <w:rPr>
          <w:rFonts w:ascii="Arial Narrow" w:hAnsi="Arial Narrow"/>
        </w:rPr>
        <w:t>, or to persons connected with or related to them, it is required that the bidder or his/her authorised representative declare his/her position</w:t>
      </w:r>
      <w:r w:rsidRPr="00967623">
        <w:rPr>
          <w:rFonts w:ascii="Arial Narrow" w:hAnsi="Arial Narrow"/>
          <w:i/>
        </w:rPr>
        <w:t xml:space="preserve"> </w:t>
      </w:r>
      <w:r w:rsidRPr="00967623">
        <w:rPr>
          <w:rFonts w:ascii="Arial Narrow" w:hAnsi="Arial Narrow"/>
        </w:rPr>
        <w:t xml:space="preserve">in relation to the evaluating/adjudicating authority where- </w:t>
      </w:r>
    </w:p>
    <w:p w:rsidR="000F767F" w:rsidRPr="00967623" w:rsidRDefault="000F767F" w:rsidP="000F767F">
      <w:pPr>
        <w:tabs>
          <w:tab w:val="left" w:pos="-963"/>
          <w:tab w:val="left" w:pos="-720"/>
          <w:tab w:val="left" w:pos="900"/>
          <w:tab w:val="left" w:pos="2250"/>
          <w:tab w:val="left" w:pos="7363"/>
        </w:tabs>
        <w:ind w:left="900" w:hanging="900"/>
        <w:jc w:val="both"/>
        <w:rPr>
          <w:rFonts w:ascii="Arial Narrow" w:hAnsi="Arial Narrow"/>
        </w:rPr>
      </w:pPr>
    </w:p>
    <w:p w:rsidR="000F767F" w:rsidRPr="00967623" w:rsidRDefault="000F767F" w:rsidP="000F767F">
      <w:pPr>
        <w:tabs>
          <w:tab w:val="left" w:pos="-963"/>
          <w:tab w:val="left" w:pos="-720"/>
          <w:tab w:val="left" w:pos="900"/>
          <w:tab w:val="left" w:pos="1440"/>
          <w:tab w:val="left" w:pos="2250"/>
          <w:tab w:val="left" w:pos="7363"/>
        </w:tabs>
        <w:ind w:left="1440" w:hanging="1440"/>
        <w:jc w:val="both"/>
        <w:rPr>
          <w:rFonts w:ascii="Arial Narrow" w:hAnsi="Arial Narrow"/>
        </w:rPr>
      </w:pPr>
      <w:r w:rsidRPr="00967623">
        <w:rPr>
          <w:rFonts w:ascii="Arial Narrow" w:hAnsi="Arial Narrow"/>
        </w:rPr>
        <w:tab/>
        <w:t>-</w:t>
      </w:r>
      <w:r w:rsidRPr="00967623">
        <w:rPr>
          <w:rFonts w:ascii="Arial Narrow" w:hAnsi="Arial Narrow"/>
        </w:rPr>
        <w:tab/>
      </w:r>
      <w:proofErr w:type="gramStart"/>
      <w:r w:rsidRPr="00967623">
        <w:rPr>
          <w:rFonts w:ascii="Arial Narrow" w:hAnsi="Arial Narrow"/>
        </w:rPr>
        <w:t>the</w:t>
      </w:r>
      <w:proofErr w:type="gramEnd"/>
      <w:r w:rsidRPr="00967623">
        <w:rPr>
          <w:rFonts w:ascii="Arial Narrow" w:hAnsi="Arial Narrow"/>
        </w:rPr>
        <w:t xml:space="preserve"> bidder is employed by the state; and/or</w:t>
      </w:r>
    </w:p>
    <w:p w:rsidR="000F767F" w:rsidRPr="00967623" w:rsidRDefault="000F767F" w:rsidP="000F767F">
      <w:pPr>
        <w:tabs>
          <w:tab w:val="left" w:pos="-963"/>
          <w:tab w:val="left" w:pos="-720"/>
          <w:tab w:val="left" w:pos="900"/>
          <w:tab w:val="left" w:pos="1440"/>
          <w:tab w:val="left" w:pos="2250"/>
          <w:tab w:val="left" w:pos="7363"/>
        </w:tabs>
        <w:ind w:left="1440" w:hanging="1440"/>
        <w:jc w:val="both"/>
        <w:rPr>
          <w:rFonts w:ascii="Arial Narrow" w:hAnsi="Arial Narrow"/>
        </w:rPr>
      </w:pPr>
      <w:r w:rsidRPr="00967623">
        <w:rPr>
          <w:rFonts w:ascii="Arial Narrow" w:hAnsi="Arial Narrow"/>
        </w:rPr>
        <w:t xml:space="preserve"> </w:t>
      </w:r>
    </w:p>
    <w:p w:rsidR="000F767F" w:rsidRDefault="000F767F" w:rsidP="000F767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F767F"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rPr>
      </w:pPr>
    </w:p>
    <w:p w:rsidR="000F767F" w:rsidRPr="003F0C95"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b/>
        </w:rPr>
      </w:pPr>
      <w:r w:rsidRPr="00967623">
        <w:rPr>
          <w:rFonts w:ascii="Arial Narrow" w:hAnsi="Arial Narrow"/>
        </w:rPr>
        <w:t>2.</w:t>
      </w:r>
      <w:r w:rsidRPr="00967623">
        <w:rPr>
          <w:rFonts w:ascii="Arial Narrow" w:hAnsi="Arial Narrow"/>
        </w:rPr>
        <w:tab/>
      </w:r>
      <w:r w:rsidRPr="003F0C95">
        <w:rPr>
          <w:rFonts w:ascii="Arial Narrow" w:hAnsi="Arial Narrow"/>
          <w:b/>
        </w:rPr>
        <w:t>In order to give effect to the above, the following questionnaire must be completed and submitted with the bid.</w:t>
      </w:r>
    </w:p>
    <w:p w:rsidR="000F767F"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rPr>
      </w:pPr>
    </w:p>
    <w:p w:rsidR="000F767F" w:rsidRDefault="000F767F" w:rsidP="000F767F">
      <w:pPr>
        <w:tabs>
          <w:tab w:val="left" w:pos="-963"/>
          <w:tab w:val="left" w:pos="-720"/>
          <w:tab w:val="left" w:pos="900"/>
          <w:tab w:val="left" w:pos="1215"/>
          <w:tab w:val="left" w:pos="2552"/>
          <w:tab w:val="left" w:pos="7363"/>
        </w:tabs>
        <w:ind w:left="900" w:hanging="900"/>
        <w:jc w:val="both"/>
        <w:rPr>
          <w:rFonts w:ascii="Arial Narrow" w:hAnsi="Arial Narrow"/>
        </w:rPr>
      </w:pPr>
      <w:r>
        <w:rPr>
          <w:rFonts w:ascii="Arial Narrow" w:hAnsi="Arial Narrow"/>
        </w:rPr>
        <w:t>2.1</w:t>
      </w:r>
      <w:r>
        <w:rPr>
          <w:rFonts w:ascii="Arial Narrow" w:hAnsi="Arial Narrow"/>
        </w:rPr>
        <w:tab/>
        <w:t>Full Name of bidder or his or her representative</w:t>
      </w:r>
      <w:proofErr w:type="gramStart"/>
      <w:r>
        <w:rPr>
          <w:rFonts w:ascii="Arial Narrow" w:hAnsi="Arial Narrow"/>
        </w:rPr>
        <w:t>:  …………………………………………………</w:t>
      </w:r>
      <w:proofErr w:type="gramEnd"/>
    </w:p>
    <w:p w:rsidR="000F767F"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rPr>
      </w:pPr>
    </w:p>
    <w:p w:rsidR="000F767F" w:rsidRDefault="000F767F" w:rsidP="000F767F">
      <w:pPr>
        <w:widowControl w:val="0"/>
        <w:numPr>
          <w:ilvl w:val="1"/>
          <w:numId w:val="13"/>
        </w:numPr>
        <w:tabs>
          <w:tab w:val="left" w:pos="-963"/>
          <w:tab w:val="left" w:pos="-720"/>
          <w:tab w:val="left" w:pos="1215"/>
          <w:tab w:val="left" w:pos="2268"/>
          <w:tab w:val="left" w:pos="2552"/>
        </w:tabs>
        <w:jc w:val="both"/>
        <w:rPr>
          <w:rFonts w:ascii="Arial Narrow" w:hAnsi="Arial Narrow"/>
        </w:rPr>
      </w:pPr>
      <w:r>
        <w:rPr>
          <w:rFonts w:ascii="Arial Narrow" w:hAnsi="Arial Narrow"/>
        </w:rPr>
        <w:t>Identity Number</w:t>
      </w:r>
      <w:proofErr w:type="gramStart"/>
      <w:r>
        <w:rPr>
          <w:rFonts w:ascii="Arial Narrow" w:hAnsi="Arial Narrow"/>
        </w:rPr>
        <w:t>:  ………………………………………………………………………………………</w:t>
      </w:r>
      <w:proofErr w:type="gramEnd"/>
    </w:p>
    <w:p w:rsidR="000F767F" w:rsidRDefault="000F767F" w:rsidP="000F767F">
      <w:pPr>
        <w:tabs>
          <w:tab w:val="left" w:pos="-963"/>
          <w:tab w:val="left" w:pos="-720"/>
          <w:tab w:val="left" w:pos="1215"/>
          <w:tab w:val="left" w:pos="2268"/>
          <w:tab w:val="left" w:pos="2552"/>
        </w:tabs>
        <w:jc w:val="both"/>
        <w:rPr>
          <w:rFonts w:ascii="Arial Narrow" w:hAnsi="Arial Narrow"/>
        </w:rPr>
      </w:pPr>
    </w:p>
    <w:p w:rsidR="000F767F" w:rsidRDefault="000F767F" w:rsidP="000F767F">
      <w:pPr>
        <w:widowControl w:val="0"/>
        <w:numPr>
          <w:ilvl w:val="1"/>
          <w:numId w:val="13"/>
        </w:numPr>
        <w:tabs>
          <w:tab w:val="left" w:pos="-963"/>
          <w:tab w:val="left" w:pos="-720"/>
          <w:tab w:val="left" w:pos="1215"/>
          <w:tab w:val="left" w:pos="2268"/>
          <w:tab w:val="left" w:pos="2552"/>
        </w:tabs>
        <w:jc w:val="both"/>
        <w:rPr>
          <w:rFonts w:ascii="Arial Narrow" w:hAnsi="Arial Narrow"/>
        </w:rPr>
      </w:pPr>
      <w:r>
        <w:rPr>
          <w:rFonts w:ascii="Arial Narrow" w:hAnsi="Arial Narrow"/>
        </w:rPr>
        <w:t>Position occupied in the Company (director, trustee, shareholder²)</w:t>
      </w:r>
      <w:proofErr w:type="gramStart"/>
      <w:r>
        <w:rPr>
          <w:rFonts w:ascii="Arial Narrow" w:hAnsi="Arial Narrow"/>
        </w:rPr>
        <w:t>:  ……………………………</w:t>
      </w:r>
      <w:proofErr w:type="gramEnd"/>
    </w:p>
    <w:p w:rsidR="000F767F" w:rsidRDefault="000F767F" w:rsidP="000F767F">
      <w:pPr>
        <w:tabs>
          <w:tab w:val="left" w:pos="-963"/>
          <w:tab w:val="left" w:pos="-720"/>
          <w:tab w:val="left" w:pos="900"/>
          <w:tab w:val="left" w:pos="1215"/>
          <w:tab w:val="left" w:pos="2268"/>
          <w:tab w:val="left" w:pos="2552"/>
        </w:tabs>
        <w:jc w:val="both"/>
        <w:rPr>
          <w:rFonts w:ascii="Arial Narrow" w:hAnsi="Arial Narrow"/>
        </w:rPr>
      </w:pPr>
    </w:p>
    <w:p w:rsidR="000F767F" w:rsidRDefault="000F767F" w:rsidP="000F767F">
      <w:pPr>
        <w:widowControl w:val="0"/>
        <w:numPr>
          <w:ilvl w:val="1"/>
          <w:numId w:val="13"/>
        </w:numPr>
        <w:tabs>
          <w:tab w:val="left" w:pos="-963"/>
          <w:tab w:val="left" w:pos="-720"/>
          <w:tab w:val="left" w:pos="1215"/>
          <w:tab w:val="left" w:pos="2268"/>
          <w:tab w:val="left" w:pos="2552"/>
        </w:tabs>
        <w:jc w:val="both"/>
        <w:rPr>
          <w:rFonts w:ascii="Arial Narrow" w:hAnsi="Arial Narrow"/>
        </w:rPr>
      </w:pPr>
      <w:r>
        <w:rPr>
          <w:rFonts w:ascii="Arial Narrow" w:hAnsi="Arial Narrow"/>
        </w:rPr>
        <w:t>Company Registration Number</w:t>
      </w:r>
      <w:proofErr w:type="gramStart"/>
      <w:r>
        <w:rPr>
          <w:rFonts w:ascii="Arial Narrow" w:hAnsi="Arial Narrow"/>
        </w:rPr>
        <w:t>:  ………………………………………………………………………</w:t>
      </w:r>
      <w:proofErr w:type="gramEnd"/>
    </w:p>
    <w:p w:rsidR="000F767F" w:rsidRDefault="000F767F" w:rsidP="000F767F">
      <w:pPr>
        <w:tabs>
          <w:tab w:val="left" w:pos="-963"/>
          <w:tab w:val="left" w:pos="-720"/>
          <w:tab w:val="left" w:pos="1215"/>
          <w:tab w:val="left" w:pos="2268"/>
          <w:tab w:val="left" w:pos="2552"/>
        </w:tabs>
        <w:jc w:val="both"/>
        <w:rPr>
          <w:rFonts w:ascii="Arial Narrow" w:hAnsi="Arial Narrow"/>
        </w:rPr>
      </w:pPr>
    </w:p>
    <w:p w:rsidR="000F767F" w:rsidRDefault="000F767F" w:rsidP="000F767F">
      <w:pPr>
        <w:widowControl w:val="0"/>
        <w:numPr>
          <w:ilvl w:val="1"/>
          <w:numId w:val="13"/>
        </w:numPr>
        <w:tabs>
          <w:tab w:val="left" w:pos="-963"/>
          <w:tab w:val="left" w:pos="-720"/>
          <w:tab w:val="left" w:pos="1215"/>
          <w:tab w:val="left" w:pos="2268"/>
          <w:tab w:val="left" w:pos="2552"/>
        </w:tabs>
        <w:jc w:val="both"/>
        <w:rPr>
          <w:rFonts w:ascii="Arial Narrow" w:hAnsi="Arial Narrow"/>
        </w:rPr>
      </w:pPr>
      <w:r>
        <w:rPr>
          <w:rFonts w:ascii="Arial Narrow" w:hAnsi="Arial Narrow"/>
        </w:rPr>
        <w:t>Tax Reference Number</w:t>
      </w:r>
      <w:proofErr w:type="gramStart"/>
      <w:r>
        <w:rPr>
          <w:rFonts w:ascii="Arial Narrow" w:hAnsi="Arial Narrow"/>
        </w:rPr>
        <w:t>:  ………………………………………………………………………………</w:t>
      </w:r>
      <w:proofErr w:type="gramEnd"/>
    </w:p>
    <w:p w:rsidR="000F767F" w:rsidRDefault="000F767F" w:rsidP="000F767F">
      <w:pPr>
        <w:tabs>
          <w:tab w:val="left" w:pos="-963"/>
          <w:tab w:val="left" w:pos="-720"/>
          <w:tab w:val="left" w:pos="1215"/>
          <w:tab w:val="left" w:pos="2268"/>
          <w:tab w:val="left" w:pos="2552"/>
        </w:tabs>
        <w:jc w:val="both"/>
        <w:rPr>
          <w:rFonts w:ascii="Arial Narrow" w:hAnsi="Arial Narrow"/>
        </w:rPr>
      </w:pPr>
    </w:p>
    <w:p w:rsidR="000F767F" w:rsidRDefault="000F767F" w:rsidP="000F767F">
      <w:pPr>
        <w:widowControl w:val="0"/>
        <w:numPr>
          <w:ilvl w:val="1"/>
          <w:numId w:val="13"/>
        </w:numPr>
        <w:tabs>
          <w:tab w:val="left" w:pos="-963"/>
          <w:tab w:val="left" w:pos="-720"/>
          <w:tab w:val="left" w:pos="1215"/>
          <w:tab w:val="left" w:pos="2268"/>
          <w:tab w:val="left" w:pos="2552"/>
        </w:tabs>
        <w:jc w:val="both"/>
        <w:rPr>
          <w:rFonts w:ascii="Arial Narrow" w:hAnsi="Arial Narrow"/>
        </w:rPr>
      </w:pPr>
      <w:r>
        <w:rPr>
          <w:rFonts w:ascii="Arial Narrow" w:hAnsi="Arial Narrow"/>
        </w:rPr>
        <w:t>VAT Registration Number</w:t>
      </w:r>
      <w:proofErr w:type="gramStart"/>
      <w:r>
        <w:rPr>
          <w:rFonts w:ascii="Arial Narrow" w:hAnsi="Arial Narrow"/>
        </w:rPr>
        <w:t>:  ……………………………………………………………………………</w:t>
      </w:r>
      <w:proofErr w:type="gramEnd"/>
      <w:r>
        <w:rPr>
          <w:rFonts w:ascii="Arial Narrow" w:hAnsi="Arial Narrow"/>
        </w:rPr>
        <w:tab/>
      </w:r>
    </w:p>
    <w:p w:rsidR="000F767F" w:rsidRDefault="000F767F" w:rsidP="000F767F">
      <w:pPr>
        <w:numPr>
          <w:ilvl w:val="2"/>
          <w:numId w:val="13"/>
        </w:numPr>
        <w:tabs>
          <w:tab w:val="left" w:pos="-963"/>
          <w:tab w:val="left" w:pos="-720"/>
          <w:tab w:val="left" w:pos="1215"/>
          <w:tab w:val="left" w:pos="2250"/>
          <w:tab w:val="left" w:pos="7363"/>
        </w:tabs>
        <w:jc w:val="both"/>
        <w:rPr>
          <w:rFonts w:ascii="Arial Narrow" w:hAnsi="Arial Narrow"/>
        </w:rPr>
      </w:pPr>
      <w:r>
        <w:rPr>
          <w:rFonts w:ascii="Arial Narrow" w:hAnsi="Arial Narrow"/>
        </w:rPr>
        <w:t xml:space="preserve">The names of all directors / trustees / shareholders / members, their individual identity numbers, tax reference numbers and, if applicable, employee / </w:t>
      </w:r>
      <w:proofErr w:type="spellStart"/>
      <w:r>
        <w:rPr>
          <w:rFonts w:ascii="Arial Narrow" w:hAnsi="Arial Narrow"/>
        </w:rPr>
        <w:t>persal</w:t>
      </w:r>
      <w:proofErr w:type="spellEnd"/>
      <w:r>
        <w:rPr>
          <w:rFonts w:ascii="Arial Narrow" w:hAnsi="Arial Narrow"/>
        </w:rPr>
        <w:t xml:space="preserve"> numbers must be indicated in paragraph 3 below.</w:t>
      </w:r>
    </w:p>
    <w:p w:rsidR="000F767F" w:rsidRDefault="000F767F" w:rsidP="000F767F">
      <w:pPr>
        <w:tabs>
          <w:tab w:val="left" w:pos="-963"/>
          <w:tab w:val="left" w:pos="-720"/>
          <w:tab w:val="left" w:pos="900"/>
          <w:tab w:val="left" w:pos="1215"/>
          <w:tab w:val="left" w:pos="2250"/>
          <w:tab w:val="left" w:pos="7363"/>
        </w:tabs>
        <w:jc w:val="both"/>
        <w:rPr>
          <w:rFonts w:ascii="Arial Narrow" w:hAnsi="Arial Narrow"/>
          <w:sz w:val="20"/>
        </w:rPr>
      </w:pPr>
    </w:p>
    <w:p w:rsidR="000F767F" w:rsidRDefault="000F767F" w:rsidP="000F767F">
      <w:pPr>
        <w:tabs>
          <w:tab w:val="left" w:pos="-963"/>
          <w:tab w:val="left" w:pos="-720"/>
          <w:tab w:val="left" w:pos="900"/>
          <w:tab w:val="left" w:pos="1215"/>
          <w:tab w:val="left" w:pos="2250"/>
          <w:tab w:val="left" w:pos="7363"/>
        </w:tabs>
        <w:jc w:val="both"/>
        <w:rPr>
          <w:rFonts w:ascii="Arial Narrow" w:hAnsi="Arial Narrow"/>
          <w:sz w:val="20"/>
        </w:rPr>
      </w:pPr>
    </w:p>
    <w:p w:rsidR="000F767F" w:rsidRPr="00B977BC" w:rsidRDefault="000F767F" w:rsidP="000F767F">
      <w:pPr>
        <w:tabs>
          <w:tab w:val="left" w:pos="-963"/>
          <w:tab w:val="left" w:pos="-720"/>
          <w:tab w:val="left" w:pos="900"/>
          <w:tab w:val="left" w:pos="1215"/>
          <w:tab w:val="left" w:pos="2250"/>
          <w:tab w:val="left" w:pos="7363"/>
        </w:tabs>
        <w:jc w:val="both"/>
        <w:rPr>
          <w:rFonts w:ascii="Arial Narrow" w:hAnsi="Arial Narrow"/>
          <w:sz w:val="20"/>
        </w:rPr>
      </w:pPr>
      <w:r w:rsidRPr="00B977BC">
        <w:rPr>
          <w:rFonts w:ascii="Arial Narrow" w:hAnsi="Arial Narrow"/>
          <w:sz w:val="20"/>
        </w:rPr>
        <w:t>¹“State” means –</w:t>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 xml:space="preserve">              </w:t>
      </w:r>
      <w:r w:rsidRPr="00B977BC">
        <w:rPr>
          <w:rFonts w:ascii="Arial Narrow" w:hAnsi="Arial Narrow"/>
          <w:sz w:val="20"/>
        </w:rPr>
        <w:tab/>
        <w:t>(a)</w:t>
      </w:r>
      <w:r w:rsidRPr="00B977BC">
        <w:rPr>
          <w:rFonts w:ascii="Arial Narrow" w:hAnsi="Arial Narrow"/>
          <w:sz w:val="20"/>
        </w:rPr>
        <w:tab/>
      </w:r>
      <w:proofErr w:type="gramStart"/>
      <w:r w:rsidRPr="00B977BC">
        <w:rPr>
          <w:rFonts w:ascii="Arial Narrow" w:hAnsi="Arial Narrow"/>
          <w:sz w:val="20"/>
        </w:rPr>
        <w:t>any</w:t>
      </w:r>
      <w:proofErr w:type="gramEnd"/>
      <w:r w:rsidRPr="00B977BC">
        <w:rPr>
          <w:rFonts w:ascii="Arial Narrow" w:hAnsi="Arial Narrow"/>
          <w:sz w:val="20"/>
        </w:rPr>
        <w:t xml:space="preserve"> national or provincial department, national or provincial public entity or constitutional institution within the meaning of the Public Finance Management Act, 1999 (Act No. 1 of 1999);</w:t>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(b)</w:t>
      </w:r>
      <w:r w:rsidRPr="00B977BC">
        <w:rPr>
          <w:rFonts w:ascii="Arial Narrow" w:hAnsi="Arial Narrow"/>
          <w:sz w:val="20"/>
        </w:rPr>
        <w:tab/>
      </w:r>
      <w:proofErr w:type="gramStart"/>
      <w:r w:rsidRPr="00B977BC">
        <w:rPr>
          <w:rFonts w:ascii="Arial Narrow" w:hAnsi="Arial Narrow"/>
          <w:sz w:val="20"/>
        </w:rPr>
        <w:t>any</w:t>
      </w:r>
      <w:proofErr w:type="gramEnd"/>
      <w:r w:rsidRPr="00B977BC">
        <w:rPr>
          <w:rFonts w:ascii="Arial Narrow" w:hAnsi="Arial Narrow"/>
          <w:sz w:val="20"/>
        </w:rPr>
        <w:t xml:space="preserve"> municipality or municipal entity;</w:t>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(c)</w:t>
      </w:r>
      <w:r w:rsidRPr="00B977BC">
        <w:rPr>
          <w:rFonts w:ascii="Arial Narrow" w:hAnsi="Arial Narrow"/>
          <w:sz w:val="20"/>
        </w:rPr>
        <w:tab/>
      </w:r>
      <w:proofErr w:type="gramStart"/>
      <w:r w:rsidRPr="00B977BC">
        <w:rPr>
          <w:rFonts w:ascii="Arial Narrow" w:hAnsi="Arial Narrow"/>
          <w:sz w:val="20"/>
        </w:rPr>
        <w:t>provincial</w:t>
      </w:r>
      <w:proofErr w:type="gramEnd"/>
      <w:r w:rsidRPr="00B977BC">
        <w:rPr>
          <w:rFonts w:ascii="Arial Narrow" w:hAnsi="Arial Narrow"/>
          <w:sz w:val="20"/>
        </w:rPr>
        <w:t xml:space="preserve"> legislature;</w:t>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(d)</w:t>
      </w:r>
      <w:r w:rsidRPr="00B977BC">
        <w:rPr>
          <w:rFonts w:ascii="Arial Narrow" w:hAnsi="Arial Narrow"/>
          <w:sz w:val="20"/>
        </w:rPr>
        <w:tab/>
      </w:r>
      <w:proofErr w:type="gramStart"/>
      <w:r w:rsidRPr="00B977BC">
        <w:rPr>
          <w:rFonts w:ascii="Arial Narrow" w:hAnsi="Arial Narrow"/>
          <w:sz w:val="20"/>
        </w:rPr>
        <w:t>national</w:t>
      </w:r>
      <w:proofErr w:type="gramEnd"/>
      <w:r w:rsidRPr="00B977BC">
        <w:rPr>
          <w:rFonts w:ascii="Arial Narrow" w:hAnsi="Arial Narrow"/>
          <w:sz w:val="20"/>
        </w:rPr>
        <w:t xml:space="preserve"> Assembly or the national Council of provinces; or</w:t>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(e)</w:t>
      </w:r>
      <w:r w:rsidRPr="00B977BC">
        <w:rPr>
          <w:rFonts w:ascii="Arial Narrow" w:hAnsi="Arial Narrow"/>
          <w:sz w:val="20"/>
        </w:rPr>
        <w:tab/>
        <w:t>Parliament.</w:t>
      </w:r>
    </w:p>
    <w:p w:rsidR="000F767F"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r>
    </w:p>
    <w:p w:rsidR="000F767F" w:rsidRPr="00B977BC" w:rsidRDefault="000F767F" w:rsidP="000F767F">
      <w:pPr>
        <w:tabs>
          <w:tab w:val="left" w:pos="-963"/>
          <w:tab w:val="left" w:pos="-720"/>
          <w:tab w:val="left" w:pos="900"/>
          <w:tab w:val="left" w:pos="1215"/>
          <w:tab w:val="left" w:pos="2250"/>
          <w:tab w:val="left" w:pos="7363"/>
        </w:tabs>
        <w:ind w:left="1215" w:hanging="1215"/>
        <w:jc w:val="both"/>
        <w:rPr>
          <w:rFonts w:ascii="Arial Narrow" w:hAnsi="Arial Narrow"/>
          <w:sz w:val="20"/>
        </w:rPr>
      </w:pPr>
    </w:p>
    <w:p w:rsidR="000F767F" w:rsidRPr="00AB332B" w:rsidRDefault="000F767F" w:rsidP="00AB332B">
      <w:pPr>
        <w:tabs>
          <w:tab w:val="left" w:pos="-963"/>
          <w:tab w:val="left" w:pos="-720"/>
          <w:tab w:val="left" w:pos="142"/>
          <w:tab w:val="left" w:pos="1215"/>
          <w:tab w:val="left" w:pos="2250"/>
          <w:tab w:val="left" w:pos="7363"/>
        </w:tabs>
        <w:ind w:left="142" w:hanging="142"/>
        <w:jc w:val="both"/>
        <w:rPr>
          <w:rFonts w:ascii="Arial Narrow" w:hAnsi="Arial Narrow"/>
          <w:sz w:val="20"/>
        </w:rPr>
      </w:pPr>
      <w:r w:rsidRPr="00B977BC">
        <w:rPr>
          <w:rFonts w:ascii="Arial Narrow" w:hAnsi="Arial Narrow"/>
          <w:sz w:val="20"/>
        </w:rPr>
        <w:t>²</w:t>
      </w:r>
      <w:r>
        <w:rPr>
          <w:rFonts w:ascii="Arial Narrow" w:hAnsi="Arial Narrow"/>
          <w:sz w:val="20"/>
        </w:rPr>
        <w:t>”Shareholder” means a person who owns shares in the company and is actively involved in the management of the enterprise or business and exercises control over the enterprise.</w:t>
      </w:r>
    </w:p>
    <w:p w:rsidR="000F767F" w:rsidRPr="00967623" w:rsidRDefault="000F767F" w:rsidP="000F767F">
      <w:pPr>
        <w:rPr>
          <w:rFonts w:ascii="Arial Narrow" w:hAnsi="Arial Narrow" w:cs="Arial"/>
          <w:b/>
        </w:rPr>
      </w:pPr>
      <w:r>
        <w:rPr>
          <w:rFonts w:ascii="Arial Narrow" w:hAnsi="Arial Narrow" w:cs="Arial"/>
        </w:rPr>
        <w:t>2.7</w:t>
      </w:r>
      <w:r w:rsidRPr="00967623">
        <w:rPr>
          <w:rFonts w:ascii="Arial Narrow" w:hAnsi="Arial Narrow" w:cs="Arial"/>
        </w:rPr>
        <w:t xml:space="preserve"> </w:t>
      </w:r>
      <w:r w:rsidRPr="00967623">
        <w:rPr>
          <w:rFonts w:ascii="Arial Narrow" w:hAnsi="Arial Narrow" w:cs="Arial"/>
        </w:rPr>
        <w:tab/>
        <w:t>Are you or any pe</w:t>
      </w:r>
      <w:r>
        <w:rPr>
          <w:rFonts w:ascii="Arial Narrow" w:hAnsi="Arial Narrow" w:cs="Arial"/>
        </w:rPr>
        <w:t>rson connected with the bidder</w:t>
      </w:r>
      <w:r w:rsidRPr="00967623">
        <w:rPr>
          <w:rFonts w:ascii="Arial Narrow" w:hAnsi="Arial Narrow" w:cs="Arial"/>
        </w:rPr>
        <w:tab/>
      </w:r>
      <w:r>
        <w:rPr>
          <w:rFonts w:ascii="Arial Narrow" w:hAnsi="Arial Narrow" w:cs="Arial"/>
        </w:rPr>
        <w:tab/>
        <w:t xml:space="preserve">        </w:t>
      </w:r>
      <w:r>
        <w:rPr>
          <w:rFonts w:ascii="Arial Narrow" w:hAnsi="Arial Narrow" w:cs="Arial"/>
        </w:rPr>
        <w:tab/>
      </w:r>
      <w:r w:rsidRPr="00967623">
        <w:rPr>
          <w:rFonts w:ascii="Arial Narrow" w:hAnsi="Arial Narrow" w:cs="Arial"/>
          <w:b/>
        </w:rPr>
        <w:t>YES / NO</w:t>
      </w:r>
    </w:p>
    <w:p w:rsidR="000F767F" w:rsidRPr="00967623" w:rsidRDefault="000F767F" w:rsidP="000F767F">
      <w:pPr>
        <w:rPr>
          <w:rFonts w:ascii="Arial Narrow" w:hAnsi="Arial Narrow" w:cs="Arial"/>
        </w:rPr>
      </w:pPr>
      <w:r w:rsidRPr="00967623">
        <w:rPr>
          <w:rFonts w:ascii="Arial Narrow" w:hAnsi="Arial Narrow" w:cs="Arial"/>
        </w:rPr>
        <w:t xml:space="preserve">      </w:t>
      </w:r>
      <w:r w:rsidRPr="00967623">
        <w:rPr>
          <w:rFonts w:ascii="Arial Narrow" w:hAnsi="Arial Narrow" w:cs="Arial"/>
        </w:rPr>
        <w:tab/>
      </w:r>
      <w:proofErr w:type="gramStart"/>
      <w:r>
        <w:rPr>
          <w:rFonts w:ascii="Arial Narrow" w:hAnsi="Arial Narrow" w:cs="Arial"/>
        </w:rPr>
        <w:t>presently</w:t>
      </w:r>
      <w:proofErr w:type="gramEnd"/>
      <w:r>
        <w:rPr>
          <w:rFonts w:ascii="Arial Narrow" w:hAnsi="Arial Narrow" w:cs="Arial"/>
        </w:rPr>
        <w:t xml:space="preserve"> </w:t>
      </w:r>
      <w:r w:rsidRPr="00967623">
        <w:rPr>
          <w:rFonts w:ascii="Arial Narrow" w:hAnsi="Arial Narrow" w:cs="Arial"/>
        </w:rPr>
        <w:t>employed by the state?</w:t>
      </w:r>
    </w:p>
    <w:p w:rsidR="000F767F" w:rsidRDefault="000F767F" w:rsidP="000F767F">
      <w:pPr>
        <w:numPr>
          <w:ilvl w:val="2"/>
          <w:numId w:val="14"/>
        </w:numPr>
        <w:rPr>
          <w:rFonts w:ascii="Arial Narrow" w:hAnsi="Arial Narrow" w:cs="Arial"/>
        </w:rPr>
      </w:pPr>
      <w:r w:rsidRPr="00967623">
        <w:rPr>
          <w:rFonts w:ascii="Arial Narrow" w:hAnsi="Arial Narrow" w:cs="Arial"/>
        </w:rPr>
        <w:t>If s</w:t>
      </w:r>
      <w:r>
        <w:rPr>
          <w:rFonts w:ascii="Arial Narrow" w:hAnsi="Arial Narrow" w:cs="Arial"/>
        </w:rPr>
        <w:t>o, furnish</w:t>
      </w:r>
      <w:r w:rsidRPr="00967623">
        <w:rPr>
          <w:rFonts w:ascii="Arial Narrow" w:hAnsi="Arial Narrow" w:cs="Arial"/>
        </w:rPr>
        <w:t xml:space="preserve"> the following</w:t>
      </w:r>
      <w:r>
        <w:rPr>
          <w:rFonts w:ascii="Arial Narrow" w:hAnsi="Arial Narrow" w:cs="Arial"/>
        </w:rPr>
        <w:t xml:space="preserve"> particulars</w:t>
      </w:r>
      <w:r w:rsidRPr="00967623">
        <w:rPr>
          <w:rFonts w:ascii="Arial Narrow" w:hAnsi="Arial Narrow" w:cs="Arial"/>
        </w:rPr>
        <w:t>:</w:t>
      </w:r>
    </w:p>
    <w:p w:rsidR="000F767F" w:rsidRDefault="000F767F" w:rsidP="000F767F">
      <w:pPr>
        <w:rPr>
          <w:rFonts w:ascii="Arial Narrow" w:hAnsi="Arial Narrow" w:cs="Arial"/>
        </w:rPr>
      </w:pPr>
    </w:p>
    <w:p w:rsidR="000F767F" w:rsidRDefault="000F767F" w:rsidP="000F767F">
      <w:pPr>
        <w:ind w:left="720"/>
        <w:rPr>
          <w:rFonts w:ascii="Arial Narrow" w:hAnsi="Arial Narrow" w:cs="Arial"/>
        </w:rPr>
      </w:pPr>
      <w:r>
        <w:rPr>
          <w:rFonts w:ascii="Arial Narrow" w:hAnsi="Arial Narrow" w:cs="Arial"/>
        </w:rPr>
        <w:t>Name of person / director / trustee / shareholder/ member</w:t>
      </w:r>
      <w:proofErr w:type="gramStart"/>
      <w:r>
        <w:rPr>
          <w:rFonts w:ascii="Arial Narrow" w:hAnsi="Arial Narrow" w:cs="Arial"/>
        </w:rPr>
        <w:t>:        ……....………………………</w:t>
      </w:r>
      <w:proofErr w:type="gramEnd"/>
    </w:p>
    <w:p w:rsidR="000F767F" w:rsidRDefault="000F767F" w:rsidP="000F767F">
      <w:pPr>
        <w:ind w:left="720"/>
        <w:rPr>
          <w:rFonts w:ascii="Arial Narrow" w:hAnsi="Arial Narrow" w:cs="Arial"/>
        </w:rPr>
      </w:pPr>
      <w:r>
        <w:rPr>
          <w:rFonts w:ascii="Arial Narrow" w:hAnsi="Arial Narrow" w:cs="Arial"/>
        </w:rPr>
        <w:lastRenderedPageBreak/>
        <w:t xml:space="preserve">Name of state institution at which you or the person </w:t>
      </w:r>
    </w:p>
    <w:p w:rsidR="000F767F" w:rsidRDefault="000F767F" w:rsidP="000F767F">
      <w:pPr>
        <w:ind w:left="720"/>
        <w:rPr>
          <w:rFonts w:ascii="Arial Narrow" w:hAnsi="Arial Narrow" w:cs="Arial"/>
        </w:rPr>
      </w:pPr>
      <w:proofErr w:type="gramStart"/>
      <w:r>
        <w:rPr>
          <w:rFonts w:ascii="Arial Narrow" w:hAnsi="Arial Narrow" w:cs="Arial"/>
        </w:rPr>
        <w:t>connected</w:t>
      </w:r>
      <w:proofErr w:type="gramEnd"/>
      <w:r>
        <w:rPr>
          <w:rFonts w:ascii="Arial Narrow" w:hAnsi="Arial Narrow" w:cs="Arial"/>
        </w:rPr>
        <w:t xml:space="preserve"> to the bidder is employed :      </w:t>
      </w:r>
      <w:r>
        <w:rPr>
          <w:rFonts w:ascii="Arial Narrow" w:hAnsi="Arial Narrow" w:cs="Arial"/>
        </w:rPr>
        <w:tab/>
      </w:r>
      <w:r>
        <w:rPr>
          <w:rFonts w:ascii="Arial Narrow" w:hAnsi="Arial Narrow" w:cs="Arial"/>
        </w:rPr>
        <w:tab/>
        <w:t xml:space="preserve">         ………………………………………</w:t>
      </w:r>
    </w:p>
    <w:p w:rsidR="000F767F" w:rsidRDefault="000F767F" w:rsidP="000F767F">
      <w:pPr>
        <w:ind w:left="720"/>
        <w:rPr>
          <w:rFonts w:ascii="Arial Narrow" w:hAnsi="Arial Narrow" w:cs="Arial"/>
        </w:rPr>
      </w:pPr>
      <w:r>
        <w:rPr>
          <w:rFonts w:ascii="Arial Narrow" w:hAnsi="Arial Narrow" w:cs="Arial"/>
        </w:rPr>
        <w:t>Position occupied in the state institution</w:t>
      </w:r>
      <w:proofErr w:type="gramStart"/>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t xml:space="preserve">        ……………………………</w:t>
      </w:r>
      <w:proofErr w:type="gramEnd"/>
    </w:p>
    <w:p w:rsidR="000F767F" w:rsidRDefault="000F767F" w:rsidP="000F767F">
      <w:pPr>
        <w:ind w:left="720"/>
        <w:rPr>
          <w:rFonts w:ascii="Arial Narrow" w:hAnsi="Arial Narrow" w:cs="Arial"/>
        </w:rPr>
      </w:pPr>
    </w:p>
    <w:p w:rsidR="000F767F" w:rsidRDefault="000F767F" w:rsidP="000F767F">
      <w:pPr>
        <w:ind w:left="720"/>
        <w:rPr>
          <w:rFonts w:ascii="Arial Narrow" w:hAnsi="Arial Narrow" w:cs="Arial"/>
        </w:rPr>
      </w:pPr>
      <w:r>
        <w:rPr>
          <w:rFonts w:ascii="Arial Narrow" w:hAnsi="Arial Narrow" w:cs="Arial"/>
        </w:rPr>
        <w:t>Any other particulars:</w:t>
      </w:r>
      <w:r>
        <w:rPr>
          <w:rFonts w:ascii="Arial Narrow" w:hAnsi="Arial Narrow" w:cs="Arial"/>
        </w:rPr>
        <w:tab/>
      </w:r>
      <w:r>
        <w:rPr>
          <w:rFonts w:ascii="Arial Narrow" w:hAnsi="Arial Narrow" w:cs="Arial"/>
        </w:rPr>
        <w:tab/>
      </w:r>
      <w:r>
        <w:rPr>
          <w:rFonts w:ascii="Arial Narrow" w:hAnsi="Arial Narrow" w:cs="Arial"/>
        </w:rPr>
        <w:tab/>
      </w:r>
    </w:p>
    <w:p w:rsidR="000F767F" w:rsidRPr="00967623" w:rsidRDefault="000F767F" w:rsidP="000F767F">
      <w:pPr>
        <w:ind w:left="720"/>
        <w:rPr>
          <w:rFonts w:ascii="Arial Narrow" w:hAnsi="Arial Narrow" w:cs="Arial"/>
        </w:rPr>
      </w:pPr>
      <w:r w:rsidRPr="00967623">
        <w:rPr>
          <w:rFonts w:ascii="Arial Narrow" w:hAnsi="Arial Narrow"/>
        </w:rPr>
        <w:t>………………………………………………………………</w:t>
      </w:r>
    </w:p>
    <w:p w:rsidR="000F767F" w:rsidRPr="00967623" w:rsidRDefault="000F767F" w:rsidP="000F767F">
      <w:pPr>
        <w:ind w:left="720"/>
        <w:rPr>
          <w:rFonts w:ascii="Arial Narrow" w:hAnsi="Arial Narrow"/>
          <w:sz w:val="4"/>
          <w:szCs w:val="4"/>
        </w:rPr>
      </w:pPr>
    </w:p>
    <w:p w:rsidR="000F767F" w:rsidRPr="00967623" w:rsidRDefault="000F767F" w:rsidP="000F767F">
      <w:pPr>
        <w:ind w:left="720"/>
        <w:rPr>
          <w:rFonts w:ascii="Arial Narrow" w:hAnsi="Arial Narrow"/>
        </w:rPr>
      </w:pPr>
      <w:r w:rsidRPr="00967623">
        <w:rPr>
          <w:rFonts w:ascii="Arial Narrow" w:hAnsi="Arial Narrow"/>
        </w:rPr>
        <w:t>………………………………………………………………</w:t>
      </w:r>
    </w:p>
    <w:p w:rsidR="000F767F" w:rsidRPr="00967623" w:rsidRDefault="000F767F" w:rsidP="000F767F">
      <w:pPr>
        <w:ind w:left="720"/>
        <w:rPr>
          <w:rFonts w:ascii="Arial Narrow" w:hAnsi="Arial Narrow" w:cs="Arial"/>
        </w:rPr>
      </w:pPr>
      <w:r w:rsidRPr="00967623">
        <w:rPr>
          <w:rFonts w:ascii="Arial Narrow" w:hAnsi="Arial Narrow"/>
        </w:rPr>
        <w:t>………………………………………………………………</w:t>
      </w:r>
    </w:p>
    <w:p w:rsidR="000F767F" w:rsidRDefault="000F767F" w:rsidP="000F767F">
      <w:pPr>
        <w:rPr>
          <w:rFonts w:ascii="Arial Narrow" w:hAnsi="Arial Narrow" w:cs="Arial"/>
        </w:rPr>
      </w:pPr>
    </w:p>
    <w:p w:rsidR="000F767F" w:rsidRDefault="000F767F" w:rsidP="000F767F">
      <w:pPr>
        <w:numPr>
          <w:ilvl w:val="2"/>
          <w:numId w:val="14"/>
        </w:numPr>
        <w:rPr>
          <w:rFonts w:ascii="Arial Narrow" w:hAnsi="Arial Narrow" w:cs="Arial"/>
        </w:rPr>
      </w:pPr>
      <w:r>
        <w:rPr>
          <w:rFonts w:ascii="Arial Narrow" w:hAnsi="Arial Narrow" w:cs="Arial"/>
        </w:rPr>
        <w:t>If you are presently employed by the state, did you obtain</w:t>
      </w:r>
      <w:r>
        <w:rPr>
          <w:rFonts w:ascii="Arial Narrow" w:hAnsi="Arial Narrow" w:cs="Arial"/>
        </w:rPr>
        <w:tab/>
      </w:r>
      <w:r>
        <w:rPr>
          <w:rFonts w:ascii="Arial Narrow" w:hAnsi="Arial Narrow" w:cs="Arial"/>
        </w:rPr>
        <w:tab/>
      </w:r>
      <w:r>
        <w:rPr>
          <w:rFonts w:ascii="Arial Narrow" w:hAnsi="Arial Narrow" w:cs="Arial"/>
          <w:b/>
        </w:rPr>
        <w:t>YES / NO</w:t>
      </w:r>
    </w:p>
    <w:p w:rsidR="000F767F" w:rsidRDefault="000F767F" w:rsidP="000F767F">
      <w:pPr>
        <w:ind w:left="720"/>
        <w:rPr>
          <w:rFonts w:ascii="Arial Narrow" w:hAnsi="Arial Narrow" w:cs="Arial"/>
        </w:rPr>
      </w:pPr>
      <w:proofErr w:type="gramStart"/>
      <w:r>
        <w:rPr>
          <w:rFonts w:ascii="Arial Narrow" w:hAnsi="Arial Narrow" w:cs="Arial"/>
        </w:rPr>
        <w:t>the</w:t>
      </w:r>
      <w:proofErr w:type="gramEnd"/>
      <w:r>
        <w:rPr>
          <w:rFonts w:ascii="Arial Narrow" w:hAnsi="Arial Narrow" w:cs="Arial"/>
        </w:rPr>
        <w:t xml:space="preserve"> appropriate authority to undertake remunerative </w:t>
      </w:r>
    </w:p>
    <w:p w:rsidR="000F767F" w:rsidRDefault="000F767F" w:rsidP="000F767F">
      <w:pPr>
        <w:ind w:left="720"/>
        <w:rPr>
          <w:rFonts w:ascii="Arial Narrow" w:hAnsi="Arial Narrow" w:cs="Arial"/>
        </w:rPr>
      </w:pPr>
      <w:proofErr w:type="gramStart"/>
      <w:r>
        <w:rPr>
          <w:rFonts w:ascii="Arial Narrow" w:hAnsi="Arial Narrow" w:cs="Arial"/>
        </w:rPr>
        <w:t>work</w:t>
      </w:r>
      <w:proofErr w:type="gramEnd"/>
      <w:r>
        <w:rPr>
          <w:rFonts w:ascii="Arial Narrow" w:hAnsi="Arial Narrow" w:cs="Arial"/>
        </w:rPr>
        <w:t xml:space="preserve"> outside employment in the public sector?</w:t>
      </w:r>
    </w:p>
    <w:p w:rsidR="000F767F" w:rsidRDefault="000F767F" w:rsidP="000F767F">
      <w:pPr>
        <w:rPr>
          <w:rFonts w:ascii="Arial Narrow" w:hAnsi="Arial Narrow" w:cs="Arial"/>
        </w:rPr>
      </w:pPr>
    </w:p>
    <w:p w:rsidR="000F767F" w:rsidRDefault="000F767F" w:rsidP="000F767F">
      <w:pPr>
        <w:numPr>
          <w:ilvl w:val="3"/>
          <w:numId w:val="14"/>
        </w:numPr>
        <w:rPr>
          <w:rFonts w:ascii="Arial Narrow" w:hAnsi="Arial Narrow" w:cs="Arial"/>
        </w:rPr>
      </w:pPr>
      <w:r>
        <w:rPr>
          <w:rFonts w:ascii="Arial Narrow" w:hAnsi="Arial Narrow" w:cs="Arial"/>
        </w:rPr>
        <w:t>If yes, did you attach proof of such authority to the bid</w:t>
      </w:r>
      <w:r>
        <w:rPr>
          <w:rFonts w:ascii="Arial Narrow" w:hAnsi="Arial Narrow" w:cs="Arial"/>
        </w:rPr>
        <w:tab/>
      </w:r>
      <w:r>
        <w:rPr>
          <w:rFonts w:ascii="Arial Narrow" w:hAnsi="Arial Narrow" w:cs="Arial"/>
        </w:rPr>
        <w:tab/>
      </w:r>
      <w:r>
        <w:rPr>
          <w:rFonts w:ascii="Arial Narrow" w:hAnsi="Arial Narrow" w:cs="Arial"/>
          <w:b/>
        </w:rPr>
        <w:t>YES / NO</w:t>
      </w:r>
    </w:p>
    <w:p w:rsidR="000F767F" w:rsidRDefault="000F767F" w:rsidP="000F767F">
      <w:pPr>
        <w:ind w:left="720"/>
        <w:rPr>
          <w:rFonts w:ascii="Arial Narrow" w:hAnsi="Arial Narrow" w:cs="Arial"/>
        </w:rPr>
      </w:pPr>
      <w:proofErr w:type="gramStart"/>
      <w:r>
        <w:rPr>
          <w:rFonts w:ascii="Arial Narrow" w:hAnsi="Arial Narrow" w:cs="Arial"/>
        </w:rPr>
        <w:t>document</w:t>
      </w:r>
      <w:proofErr w:type="gramEnd"/>
      <w:r>
        <w:rPr>
          <w:rFonts w:ascii="Arial Narrow" w:hAnsi="Arial Narrow" w:cs="Arial"/>
        </w:rPr>
        <w:t>?</w:t>
      </w:r>
    </w:p>
    <w:p w:rsidR="000F767F" w:rsidRPr="00F3372F" w:rsidRDefault="000F767F" w:rsidP="000F767F">
      <w:pPr>
        <w:ind w:left="720"/>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0F767F" w:rsidRPr="00350DF9" w:rsidRDefault="000F767F" w:rsidP="000F767F">
      <w:pPr>
        <w:ind w:left="720"/>
        <w:rPr>
          <w:rFonts w:ascii="Arial Narrow" w:hAnsi="Arial Narrow" w:cs="Arial"/>
          <w:u w:val="single"/>
        </w:rPr>
      </w:pPr>
      <w:r w:rsidRPr="00350DF9">
        <w:rPr>
          <w:rFonts w:ascii="Arial Narrow" w:hAnsi="Arial Narrow" w:cs="Arial"/>
          <w:u w:val="single"/>
        </w:rPr>
        <w:t>(Note: Failure to submit proof of such authority, where</w:t>
      </w:r>
    </w:p>
    <w:p w:rsidR="000F767F" w:rsidRDefault="000F767F" w:rsidP="000F767F">
      <w:pPr>
        <w:ind w:left="720"/>
        <w:rPr>
          <w:rFonts w:ascii="Arial Narrow" w:hAnsi="Arial Narrow" w:cs="Arial"/>
          <w:u w:val="single"/>
        </w:rPr>
      </w:pPr>
      <w:proofErr w:type="gramStart"/>
      <w:r w:rsidRPr="00350DF9">
        <w:rPr>
          <w:rFonts w:ascii="Arial Narrow" w:hAnsi="Arial Narrow" w:cs="Arial"/>
          <w:u w:val="single"/>
        </w:rPr>
        <w:t>applicable</w:t>
      </w:r>
      <w:proofErr w:type="gramEnd"/>
      <w:r w:rsidRPr="00350DF9">
        <w:rPr>
          <w:rFonts w:ascii="Arial Narrow" w:hAnsi="Arial Narrow" w:cs="Arial"/>
          <w:u w:val="single"/>
        </w:rPr>
        <w:t xml:space="preserve">, </w:t>
      </w:r>
      <w:r>
        <w:rPr>
          <w:rFonts w:ascii="Arial Narrow" w:hAnsi="Arial Narrow" w:cs="Arial"/>
          <w:u w:val="single"/>
        </w:rPr>
        <w:t>may</w:t>
      </w:r>
      <w:r w:rsidRPr="00350DF9">
        <w:rPr>
          <w:rFonts w:ascii="Arial Narrow" w:hAnsi="Arial Narrow" w:cs="Arial"/>
          <w:u w:val="single"/>
        </w:rPr>
        <w:t xml:space="preserve"> result in the disqualification of the bid.</w:t>
      </w:r>
    </w:p>
    <w:p w:rsidR="000F767F" w:rsidRPr="00350DF9" w:rsidRDefault="000F767F" w:rsidP="000F767F">
      <w:pPr>
        <w:ind w:left="720"/>
        <w:rPr>
          <w:rFonts w:ascii="Arial Narrow" w:hAnsi="Arial Narrow" w:cs="Arial"/>
          <w:u w:val="single"/>
        </w:rPr>
      </w:pPr>
    </w:p>
    <w:p w:rsidR="000F767F" w:rsidRDefault="000F767F" w:rsidP="000F767F">
      <w:pPr>
        <w:numPr>
          <w:ilvl w:val="3"/>
          <w:numId w:val="14"/>
        </w:numPr>
        <w:rPr>
          <w:rFonts w:ascii="Arial Narrow" w:hAnsi="Arial Narrow" w:cs="Arial"/>
        </w:rPr>
      </w:pPr>
      <w:r>
        <w:rPr>
          <w:rFonts w:ascii="Arial Narrow" w:hAnsi="Arial Narrow" w:cs="Arial"/>
        </w:rPr>
        <w:t>If no, furnish reasons for non-submission of such proof:</w:t>
      </w:r>
    </w:p>
    <w:p w:rsidR="000F767F" w:rsidRDefault="000F767F" w:rsidP="000F767F">
      <w:pPr>
        <w:rPr>
          <w:rFonts w:ascii="Arial Narrow" w:hAnsi="Arial Narrow" w:cs="Arial"/>
        </w:rPr>
      </w:pPr>
      <w:r>
        <w:rPr>
          <w:rFonts w:ascii="Arial Narrow" w:hAnsi="Arial Narrow" w:cs="Arial"/>
        </w:rPr>
        <w:t xml:space="preserve"> </w:t>
      </w:r>
    </w:p>
    <w:p w:rsidR="000F767F" w:rsidRDefault="000F767F" w:rsidP="000F767F">
      <w:pPr>
        <w:ind w:left="720"/>
        <w:rPr>
          <w:rFonts w:ascii="Arial Narrow" w:hAnsi="Arial Narrow" w:cs="Arial"/>
        </w:rPr>
      </w:pPr>
      <w:r>
        <w:rPr>
          <w:rFonts w:ascii="Arial Narrow" w:hAnsi="Arial Narrow" w:cs="Arial"/>
        </w:rPr>
        <w:t>…………………………………………………………………….</w:t>
      </w:r>
    </w:p>
    <w:p w:rsidR="000F767F" w:rsidRDefault="000F767F" w:rsidP="000F767F">
      <w:pPr>
        <w:ind w:left="720"/>
        <w:rPr>
          <w:rFonts w:ascii="Arial Narrow" w:hAnsi="Arial Narrow" w:cs="Arial"/>
        </w:rPr>
      </w:pPr>
      <w:r>
        <w:rPr>
          <w:rFonts w:ascii="Arial Narrow" w:hAnsi="Arial Narrow" w:cs="Arial"/>
        </w:rPr>
        <w:t>…………………………………………………………………….</w:t>
      </w:r>
    </w:p>
    <w:p w:rsidR="000F767F" w:rsidRDefault="000F767F" w:rsidP="000F767F">
      <w:pPr>
        <w:ind w:left="720"/>
        <w:rPr>
          <w:rFonts w:ascii="Arial Narrow" w:hAnsi="Arial Narrow" w:cs="Arial"/>
        </w:rPr>
      </w:pPr>
      <w:r>
        <w:rPr>
          <w:rFonts w:ascii="Arial Narrow" w:hAnsi="Arial Narrow" w:cs="Arial"/>
        </w:rPr>
        <w:t>…………………………………………………………………….</w:t>
      </w:r>
    </w:p>
    <w:p w:rsidR="000F767F" w:rsidRPr="00967623" w:rsidRDefault="000F767F" w:rsidP="000F767F">
      <w:pPr>
        <w:ind w:left="720"/>
        <w:rPr>
          <w:rFonts w:ascii="Arial Narrow" w:hAnsi="Arial Narrow" w:cs="Arial"/>
        </w:rPr>
      </w:pPr>
    </w:p>
    <w:p w:rsidR="000F767F" w:rsidRPr="00967623" w:rsidRDefault="000F767F" w:rsidP="000F767F">
      <w:pPr>
        <w:numPr>
          <w:ilvl w:val="1"/>
          <w:numId w:val="14"/>
        </w:numPr>
        <w:tabs>
          <w:tab w:val="clear" w:pos="435"/>
          <w:tab w:val="num" w:pos="709"/>
          <w:tab w:val="left" w:pos="6237"/>
          <w:tab w:val="left" w:pos="6521"/>
        </w:tabs>
        <w:ind w:left="567" w:hanging="567"/>
        <w:rPr>
          <w:rFonts w:ascii="Arial Narrow" w:hAnsi="Arial Narrow" w:cs="Arial"/>
        </w:rPr>
      </w:pPr>
      <w:r>
        <w:rPr>
          <w:rFonts w:ascii="Arial Narrow" w:hAnsi="Arial Narrow" w:cs="Arial"/>
        </w:rPr>
        <w:t>Did</w:t>
      </w:r>
      <w:r w:rsidRPr="00967623">
        <w:rPr>
          <w:rFonts w:ascii="Arial Narrow" w:hAnsi="Arial Narrow" w:cs="Arial"/>
        </w:rPr>
        <w:t xml:space="preserve"> you or your spouse, </w:t>
      </w:r>
      <w:r>
        <w:rPr>
          <w:rFonts w:ascii="Arial Narrow" w:hAnsi="Arial Narrow" w:cs="Arial"/>
        </w:rPr>
        <w:t xml:space="preserve">or any of the company’s </w:t>
      </w:r>
      <w:r w:rsidRPr="00967623">
        <w:rPr>
          <w:rFonts w:ascii="Arial Narrow" w:hAnsi="Arial Narrow" w:cs="Arial"/>
        </w:rPr>
        <w:t>directors</w:t>
      </w:r>
      <w:r>
        <w:rPr>
          <w:rFonts w:ascii="Arial Narrow" w:hAnsi="Arial Narrow" w:cs="Arial"/>
        </w:rPr>
        <w:t xml:space="preserve"> </w:t>
      </w:r>
      <w:r w:rsidRPr="00967623">
        <w:rPr>
          <w:rFonts w:ascii="Arial Narrow" w:hAnsi="Arial Narrow" w:cs="Arial"/>
        </w:rPr>
        <w:t xml:space="preserve">/ </w:t>
      </w:r>
      <w:r>
        <w:rPr>
          <w:rFonts w:ascii="Arial Narrow" w:hAnsi="Arial Narrow" w:cs="Arial"/>
        </w:rPr>
        <w:tab/>
      </w:r>
      <w:r>
        <w:rPr>
          <w:rFonts w:ascii="Arial Narrow" w:hAnsi="Arial Narrow" w:cs="Arial"/>
        </w:rPr>
        <w:tab/>
      </w:r>
      <w:r w:rsidRPr="00967623">
        <w:rPr>
          <w:rFonts w:ascii="Arial Narrow" w:hAnsi="Arial Narrow" w:cs="Arial"/>
          <w:b/>
        </w:rPr>
        <w:t>YES / NO</w:t>
      </w:r>
    </w:p>
    <w:p w:rsidR="000F767F" w:rsidRDefault="000F767F" w:rsidP="000F767F">
      <w:pPr>
        <w:ind w:firstLine="720"/>
        <w:rPr>
          <w:rFonts w:ascii="Arial Narrow" w:hAnsi="Arial Narrow" w:cs="Arial"/>
        </w:rPr>
      </w:pPr>
      <w:proofErr w:type="gramStart"/>
      <w:r>
        <w:rPr>
          <w:rFonts w:ascii="Arial Narrow" w:hAnsi="Arial Narrow" w:cs="Arial"/>
        </w:rPr>
        <w:t>trustees</w:t>
      </w:r>
      <w:proofErr w:type="gramEnd"/>
      <w:r>
        <w:rPr>
          <w:rFonts w:ascii="Arial Narrow" w:hAnsi="Arial Narrow" w:cs="Arial"/>
        </w:rPr>
        <w:t xml:space="preserve"> / s</w:t>
      </w:r>
      <w:r w:rsidRPr="00967623">
        <w:rPr>
          <w:rFonts w:ascii="Arial Narrow" w:hAnsi="Arial Narrow" w:cs="Arial"/>
        </w:rPr>
        <w:t>hareholders</w:t>
      </w:r>
      <w:r>
        <w:rPr>
          <w:rFonts w:ascii="Arial Narrow" w:hAnsi="Arial Narrow" w:cs="Arial"/>
        </w:rPr>
        <w:t xml:space="preserve"> </w:t>
      </w:r>
      <w:r w:rsidRPr="00967623">
        <w:rPr>
          <w:rFonts w:ascii="Arial Narrow" w:hAnsi="Arial Narrow" w:cs="Arial"/>
        </w:rPr>
        <w:t>/</w:t>
      </w:r>
      <w:r>
        <w:rPr>
          <w:rFonts w:ascii="Arial Narrow" w:hAnsi="Arial Narrow" w:cs="Arial"/>
        </w:rPr>
        <w:t xml:space="preserve"> members or their spouses conduct</w:t>
      </w:r>
      <w:r w:rsidRPr="00967623">
        <w:rPr>
          <w:rFonts w:ascii="Arial Narrow" w:hAnsi="Arial Narrow" w:cs="Arial"/>
        </w:rPr>
        <w:t xml:space="preserve"> </w:t>
      </w:r>
    </w:p>
    <w:p w:rsidR="000F767F" w:rsidRPr="00967623" w:rsidRDefault="000F767F" w:rsidP="000F767F">
      <w:pPr>
        <w:ind w:firstLine="720"/>
        <w:rPr>
          <w:rFonts w:ascii="Arial Narrow" w:hAnsi="Arial Narrow" w:cs="Arial"/>
        </w:rPr>
      </w:pPr>
      <w:proofErr w:type="gramStart"/>
      <w:r>
        <w:rPr>
          <w:rFonts w:ascii="Arial Narrow" w:hAnsi="Arial Narrow" w:cs="Arial"/>
        </w:rPr>
        <w:t>b</w:t>
      </w:r>
      <w:r w:rsidRPr="00967623">
        <w:rPr>
          <w:rFonts w:ascii="Arial Narrow" w:hAnsi="Arial Narrow" w:cs="Arial"/>
        </w:rPr>
        <w:t>usiness</w:t>
      </w:r>
      <w:proofErr w:type="gramEnd"/>
      <w:r>
        <w:rPr>
          <w:rFonts w:ascii="Arial Narrow" w:hAnsi="Arial Narrow" w:cs="Arial"/>
        </w:rPr>
        <w:t xml:space="preserve"> </w:t>
      </w:r>
      <w:r w:rsidRPr="00967623">
        <w:rPr>
          <w:rFonts w:ascii="Arial Narrow" w:hAnsi="Arial Narrow" w:cs="Arial"/>
        </w:rPr>
        <w:t>with the state in the previous twelve months?</w:t>
      </w:r>
    </w:p>
    <w:p w:rsidR="000F767F" w:rsidRPr="00CC7CA3" w:rsidRDefault="000F767F" w:rsidP="000F767F">
      <w:pPr>
        <w:rPr>
          <w:rFonts w:ascii="Arial Narrow" w:hAnsi="Arial Narrow"/>
          <w:color w:val="FF0000"/>
        </w:rPr>
      </w:pPr>
    </w:p>
    <w:p w:rsidR="000F767F" w:rsidRDefault="000F767F" w:rsidP="000F767F">
      <w:pPr>
        <w:numPr>
          <w:ilvl w:val="2"/>
          <w:numId w:val="14"/>
        </w:numPr>
        <w:rPr>
          <w:rFonts w:ascii="Arial Narrow" w:hAnsi="Arial Narrow" w:cs="Arial"/>
        </w:rPr>
      </w:pPr>
      <w:r w:rsidRPr="00967623">
        <w:rPr>
          <w:rFonts w:ascii="Arial Narrow" w:hAnsi="Arial Narrow" w:cs="Arial"/>
        </w:rPr>
        <w:t xml:space="preserve">If so, </w:t>
      </w:r>
      <w:r>
        <w:rPr>
          <w:rFonts w:ascii="Arial Narrow" w:hAnsi="Arial Narrow" w:cs="Arial"/>
        </w:rPr>
        <w:t>furnish particulars:</w:t>
      </w:r>
    </w:p>
    <w:p w:rsidR="000F767F" w:rsidRDefault="000F767F" w:rsidP="000F767F">
      <w:pPr>
        <w:tabs>
          <w:tab w:val="left" w:pos="6521"/>
        </w:tabs>
        <w:ind w:left="720"/>
        <w:rPr>
          <w:rFonts w:ascii="Arial Narrow" w:hAnsi="Arial Narrow" w:cs="Arial"/>
        </w:rPr>
      </w:pPr>
      <w:r>
        <w:rPr>
          <w:rFonts w:ascii="Arial Narrow" w:hAnsi="Arial Narrow" w:cs="Arial"/>
        </w:rPr>
        <w:t>…………………………………………………………………..</w:t>
      </w:r>
    </w:p>
    <w:p w:rsidR="000F767F" w:rsidRDefault="000F767F" w:rsidP="000F767F">
      <w:pPr>
        <w:ind w:left="720"/>
        <w:rPr>
          <w:rFonts w:ascii="Arial Narrow" w:hAnsi="Arial Narrow" w:cs="Arial"/>
        </w:rPr>
      </w:pPr>
      <w:r>
        <w:rPr>
          <w:rFonts w:ascii="Arial Narrow" w:hAnsi="Arial Narrow" w:cs="Arial"/>
        </w:rPr>
        <w:t xml:space="preserve">………………………………………………………………….. </w:t>
      </w:r>
    </w:p>
    <w:p w:rsidR="000F767F" w:rsidRDefault="000F767F" w:rsidP="000F767F">
      <w:pPr>
        <w:ind w:left="720"/>
        <w:rPr>
          <w:rFonts w:ascii="Arial Narrow" w:hAnsi="Arial Narrow" w:cs="Arial"/>
        </w:rPr>
      </w:pPr>
      <w:r>
        <w:rPr>
          <w:rFonts w:ascii="Arial Narrow" w:hAnsi="Arial Narrow" w:cs="Arial"/>
        </w:rPr>
        <w:t>…………………………………………………………………...</w:t>
      </w:r>
    </w:p>
    <w:p w:rsidR="000F767F" w:rsidRDefault="000F767F" w:rsidP="000F767F">
      <w:pPr>
        <w:ind w:left="720"/>
        <w:rPr>
          <w:rFonts w:ascii="Arial Narrow" w:hAnsi="Arial Narrow" w:cs="Arial"/>
        </w:rPr>
      </w:pPr>
    </w:p>
    <w:p w:rsidR="000F767F" w:rsidRDefault="000F767F" w:rsidP="000F767F">
      <w:pPr>
        <w:widowControl w:val="0"/>
        <w:numPr>
          <w:ilvl w:val="1"/>
          <w:numId w:val="14"/>
        </w:numPr>
        <w:tabs>
          <w:tab w:val="clear" w:pos="435"/>
          <w:tab w:val="num" w:pos="709"/>
          <w:tab w:val="left" w:pos="2250"/>
          <w:tab w:val="left" w:pos="6521"/>
          <w:tab w:val="right" w:pos="9752"/>
        </w:tabs>
        <w:ind w:left="709" w:hanging="709"/>
        <w:jc w:val="both"/>
        <w:rPr>
          <w:rFonts w:ascii="Arial Narrow" w:hAnsi="Arial Narrow"/>
        </w:rPr>
      </w:pPr>
      <w:r w:rsidRPr="00967623">
        <w:rPr>
          <w:rFonts w:ascii="Arial Narrow" w:hAnsi="Arial Narrow"/>
        </w:rPr>
        <w:t>Do you, or any person connected with the bidder, have</w:t>
      </w:r>
      <w:r>
        <w:rPr>
          <w:rFonts w:ascii="Arial Narrow" w:hAnsi="Arial Narrow"/>
        </w:rPr>
        <w:tab/>
      </w:r>
      <w:r w:rsidRPr="00BC58DB">
        <w:rPr>
          <w:rFonts w:ascii="Arial Narrow" w:hAnsi="Arial Narrow"/>
          <w:b/>
        </w:rPr>
        <w:t>YES / NO</w:t>
      </w:r>
    </w:p>
    <w:p w:rsidR="000F767F" w:rsidRDefault="000F767F" w:rsidP="000F767F">
      <w:pPr>
        <w:tabs>
          <w:tab w:val="left" w:pos="709"/>
          <w:tab w:val="left" w:pos="2250"/>
          <w:tab w:val="right" w:pos="9752"/>
        </w:tabs>
        <w:ind w:left="709" w:hanging="709"/>
        <w:jc w:val="both"/>
        <w:rPr>
          <w:rFonts w:ascii="Arial Narrow" w:hAnsi="Arial Narrow"/>
        </w:rPr>
      </w:pPr>
      <w:r>
        <w:rPr>
          <w:rFonts w:ascii="Arial Narrow" w:hAnsi="Arial Narrow"/>
        </w:rPr>
        <w:tab/>
      </w:r>
      <w:proofErr w:type="gramStart"/>
      <w:r w:rsidRPr="00967623">
        <w:rPr>
          <w:rFonts w:ascii="Arial Narrow" w:hAnsi="Arial Narrow"/>
        </w:rPr>
        <w:t>any</w:t>
      </w:r>
      <w:proofErr w:type="gramEnd"/>
      <w:r w:rsidRPr="00967623">
        <w:rPr>
          <w:rFonts w:ascii="Arial Narrow" w:hAnsi="Arial Narrow"/>
        </w:rPr>
        <w:t xml:space="preserve"> relationship (family, friend, other) with a person </w:t>
      </w:r>
      <w:r>
        <w:rPr>
          <w:rFonts w:ascii="Arial Narrow" w:hAnsi="Arial Narrow"/>
        </w:rPr>
        <w:tab/>
      </w:r>
    </w:p>
    <w:p w:rsidR="000F767F" w:rsidRDefault="000F767F" w:rsidP="000F767F">
      <w:pPr>
        <w:tabs>
          <w:tab w:val="left" w:pos="709"/>
          <w:tab w:val="left" w:pos="2250"/>
          <w:tab w:val="right" w:pos="9752"/>
        </w:tabs>
        <w:jc w:val="both"/>
        <w:rPr>
          <w:rFonts w:ascii="Arial Narrow" w:hAnsi="Arial Narrow"/>
        </w:rPr>
      </w:pPr>
      <w:r>
        <w:rPr>
          <w:rFonts w:ascii="Arial Narrow" w:hAnsi="Arial Narrow"/>
        </w:rPr>
        <w:tab/>
      </w:r>
      <w:proofErr w:type="gramStart"/>
      <w:r>
        <w:rPr>
          <w:rFonts w:ascii="Arial Narrow" w:hAnsi="Arial Narrow"/>
        </w:rPr>
        <w:t>employed</w:t>
      </w:r>
      <w:proofErr w:type="gramEnd"/>
      <w:r>
        <w:rPr>
          <w:rFonts w:ascii="Arial Narrow" w:hAnsi="Arial Narrow"/>
        </w:rPr>
        <w:t xml:space="preserve"> </w:t>
      </w:r>
      <w:r w:rsidRPr="00967623">
        <w:rPr>
          <w:rFonts w:ascii="Arial Narrow" w:hAnsi="Arial Narrow"/>
        </w:rPr>
        <w:t>by the</w:t>
      </w:r>
      <w:r w:rsidRPr="00967623">
        <w:rPr>
          <w:rFonts w:ascii="Arial Narrow" w:hAnsi="Arial Narrow"/>
          <w:b/>
        </w:rPr>
        <w:t xml:space="preserve"> </w:t>
      </w:r>
      <w:r w:rsidRPr="00967623">
        <w:rPr>
          <w:rFonts w:ascii="Arial Narrow" w:hAnsi="Arial Narrow"/>
        </w:rPr>
        <w:t xml:space="preserve">state and who may be involved with </w:t>
      </w:r>
    </w:p>
    <w:p w:rsidR="000F767F" w:rsidRPr="00F74B8D" w:rsidRDefault="000F767F" w:rsidP="000F767F">
      <w:pPr>
        <w:tabs>
          <w:tab w:val="left" w:pos="709"/>
          <w:tab w:val="left" w:pos="2250"/>
          <w:tab w:val="right" w:pos="9752"/>
        </w:tabs>
        <w:jc w:val="both"/>
        <w:rPr>
          <w:rFonts w:ascii="Arial Narrow" w:hAnsi="Arial Narrow"/>
        </w:rPr>
      </w:pPr>
      <w:r>
        <w:rPr>
          <w:rFonts w:ascii="Arial Narrow" w:hAnsi="Arial Narrow"/>
        </w:rPr>
        <w:tab/>
      </w:r>
      <w:proofErr w:type="gramStart"/>
      <w:r w:rsidRPr="00967623">
        <w:rPr>
          <w:rFonts w:ascii="Arial Narrow" w:hAnsi="Arial Narrow"/>
        </w:rPr>
        <w:t>the</w:t>
      </w:r>
      <w:proofErr w:type="gramEnd"/>
      <w:r w:rsidRPr="00967623">
        <w:rPr>
          <w:rFonts w:ascii="Arial Narrow" w:hAnsi="Arial Narrow"/>
        </w:rPr>
        <w:t xml:space="preserve"> evaluation and or adjudication of this bid?</w:t>
      </w:r>
    </w:p>
    <w:p w:rsidR="000F767F" w:rsidRDefault="000F767F" w:rsidP="000F767F">
      <w:pPr>
        <w:tabs>
          <w:tab w:val="left" w:pos="0"/>
          <w:tab w:val="left" w:pos="2250"/>
          <w:tab w:val="right" w:pos="9752"/>
        </w:tabs>
        <w:ind w:hanging="567"/>
        <w:jc w:val="both"/>
        <w:rPr>
          <w:rFonts w:ascii="Arial Narrow" w:hAnsi="Arial Narrow"/>
          <w:color w:val="000000"/>
        </w:rPr>
      </w:pPr>
      <w:r>
        <w:rPr>
          <w:rFonts w:ascii="Arial Narrow" w:hAnsi="Arial Narrow"/>
          <w:color w:val="000000"/>
        </w:rPr>
        <w:tab/>
        <w:t>2.9.1     If so, furnish particulars.</w:t>
      </w:r>
    </w:p>
    <w:p w:rsidR="000F767F" w:rsidRDefault="000F767F" w:rsidP="000F767F">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t xml:space="preserve">        ……………………………………………………………...</w:t>
      </w:r>
    </w:p>
    <w:p w:rsidR="000F767F" w:rsidRDefault="000F767F" w:rsidP="000F767F">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t xml:space="preserve">        …………………………………………………………..….</w:t>
      </w:r>
    </w:p>
    <w:p w:rsidR="000F767F" w:rsidRDefault="000F767F" w:rsidP="00E162F5">
      <w:pPr>
        <w:tabs>
          <w:tab w:val="left" w:pos="284"/>
          <w:tab w:val="right" w:pos="9752"/>
        </w:tabs>
        <w:ind w:firstLine="284"/>
        <w:rPr>
          <w:rFonts w:ascii="Arial Narrow" w:hAnsi="Arial Narrow"/>
          <w:color w:val="000000"/>
        </w:rPr>
      </w:pPr>
      <w:r>
        <w:rPr>
          <w:rFonts w:ascii="Arial Narrow" w:hAnsi="Arial Narrow"/>
          <w:color w:val="000000"/>
        </w:rPr>
        <w:t xml:space="preserve">        ………………………………………………………………</w:t>
      </w:r>
    </w:p>
    <w:p w:rsidR="000F767F" w:rsidRDefault="000F767F" w:rsidP="000F767F">
      <w:pPr>
        <w:tabs>
          <w:tab w:val="left" w:pos="900"/>
          <w:tab w:val="left" w:pos="2250"/>
          <w:tab w:val="right" w:pos="9752"/>
        </w:tabs>
        <w:jc w:val="both"/>
        <w:rPr>
          <w:rFonts w:ascii="Arial Narrow" w:hAnsi="Arial Narrow"/>
          <w:color w:val="000000"/>
        </w:rPr>
      </w:pPr>
    </w:p>
    <w:p w:rsidR="000F767F" w:rsidRPr="00CC74ED" w:rsidRDefault="000F767F" w:rsidP="000F767F">
      <w:pPr>
        <w:tabs>
          <w:tab w:val="left" w:pos="284"/>
          <w:tab w:val="left" w:pos="2250"/>
        </w:tabs>
        <w:rPr>
          <w:rFonts w:ascii="Arial Narrow" w:hAnsi="Arial Narrow"/>
          <w:color w:val="000000"/>
        </w:rPr>
      </w:pPr>
      <w:r>
        <w:rPr>
          <w:rFonts w:ascii="Arial Narrow" w:hAnsi="Arial Narrow"/>
        </w:rPr>
        <w:t xml:space="preserve">2.10     </w:t>
      </w:r>
      <w:r w:rsidRPr="00967623">
        <w:rPr>
          <w:rFonts w:ascii="Arial Narrow" w:hAnsi="Arial Narrow"/>
        </w:rPr>
        <w:t>Are you, or any person connected with the bidder,</w:t>
      </w:r>
      <w:r>
        <w:rPr>
          <w:rFonts w:ascii="Arial Narrow" w:hAnsi="Arial Narrow"/>
        </w:rPr>
        <w:tab/>
      </w:r>
      <w:r>
        <w:rPr>
          <w:rFonts w:ascii="Arial Narrow" w:hAnsi="Arial Narrow"/>
        </w:rPr>
        <w:tab/>
      </w:r>
      <w:r>
        <w:rPr>
          <w:rFonts w:ascii="Arial Narrow" w:hAnsi="Arial Narrow"/>
        </w:rPr>
        <w:tab/>
      </w:r>
      <w:r w:rsidRPr="00BC58DB">
        <w:rPr>
          <w:rFonts w:ascii="Arial Narrow" w:hAnsi="Arial Narrow"/>
          <w:b/>
        </w:rPr>
        <w:t>YES/NO</w:t>
      </w:r>
    </w:p>
    <w:p w:rsidR="000F767F" w:rsidRDefault="000F767F" w:rsidP="000F767F">
      <w:pPr>
        <w:tabs>
          <w:tab w:val="left" w:pos="284"/>
          <w:tab w:val="left" w:pos="2250"/>
          <w:tab w:val="right" w:pos="9752"/>
        </w:tabs>
        <w:jc w:val="both"/>
        <w:rPr>
          <w:rFonts w:ascii="Arial Narrow" w:hAnsi="Arial Narrow"/>
        </w:rPr>
      </w:pPr>
      <w:r>
        <w:rPr>
          <w:rFonts w:ascii="Arial Narrow" w:hAnsi="Arial Narrow"/>
        </w:rPr>
        <w:tab/>
        <w:t xml:space="preserve">       </w:t>
      </w:r>
      <w:proofErr w:type="gramStart"/>
      <w:r>
        <w:rPr>
          <w:rFonts w:ascii="Arial Narrow" w:hAnsi="Arial Narrow"/>
        </w:rPr>
        <w:t>aware</w:t>
      </w:r>
      <w:proofErr w:type="gramEnd"/>
      <w:r w:rsidRPr="00967623">
        <w:rPr>
          <w:rFonts w:ascii="Arial Narrow" w:hAnsi="Arial Narrow"/>
        </w:rPr>
        <w:t xml:space="preserve"> of any relationship (family, friend, other) between </w:t>
      </w:r>
    </w:p>
    <w:p w:rsidR="000F767F" w:rsidRDefault="000F767F" w:rsidP="000F767F">
      <w:pPr>
        <w:tabs>
          <w:tab w:val="left" w:pos="284"/>
          <w:tab w:val="left" w:pos="426"/>
          <w:tab w:val="left" w:pos="2250"/>
          <w:tab w:val="right" w:pos="9752"/>
        </w:tabs>
        <w:ind w:left="284"/>
        <w:jc w:val="both"/>
        <w:rPr>
          <w:rFonts w:ascii="Arial Narrow" w:hAnsi="Arial Narrow" w:cs="Arial"/>
        </w:rPr>
      </w:pPr>
      <w:r>
        <w:rPr>
          <w:rFonts w:ascii="Arial Narrow" w:hAnsi="Arial Narrow"/>
        </w:rPr>
        <w:t xml:space="preserve">       </w:t>
      </w:r>
      <w:proofErr w:type="gramStart"/>
      <w:r>
        <w:rPr>
          <w:rFonts w:ascii="Arial Narrow" w:hAnsi="Arial Narrow"/>
        </w:rPr>
        <w:t>any</w:t>
      </w:r>
      <w:proofErr w:type="gramEnd"/>
      <w:r>
        <w:rPr>
          <w:rFonts w:ascii="Arial Narrow" w:hAnsi="Arial Narrow"/>
        </w:rPr>
        <w:t xml:space="preserve"> o</w:t>
      </w:r>
      <w:r w:rsidRPr="00967623">
        <w:rPr>
          <w:rFonts w:ascii="Arial Narrow" w:hAnsi="Arial Narrow"/>
        </w:rPr>
        <w:t>the</w:t>
      </w:r>
      <w:r>
        <w:rPr>
          <w:rFonts w:ascii="Arial Narrow" w:hAnsi="Arial Narrow"/>
        </w:rPr>
        <w:t>r</w:t>
      </w:r>
      <w:r w:rsidRPr="00967623">
        <w:rPr>
          <w:rFonts w:ascii="Arial Narrow" w:hAnsi="Arial Narrow"/>
        </w:rPr>
        <w:t xml:space="preserve"> bidder and any person employed by </w:t>
      </w:r>
      <w:r w:rsidRPr="00BC58DB">
        <w:rPr>
          <w:rFonts w:ascii="Arial Narrow" w:hAnsi="Arial Narrow"/>
        </w:rPr>
        <w:t xml:space="preserve">the </w:t>
      </w:r>
      <w:r w:rsidRPr="00BC58DB">
        <w:rPr>
          <w:rFonts w:ascii="Arial Narrow" w:hAnsi="Arial Narrow" w:cs="Arial"/>
        </w:rPr>
        <w:t>state</w:t>
      </w:r>
    </w:p>
    <w:p w:rsidR="000F767F" w:rsidRDefault="000F767F" w:rsidP="000F767F">
      <w:pPr>
        <w:tabs>
          <w:tab w:val="left" w:pos="284"/>
          <w:tab w:val="left" w:pos="426"/>
          <w:tab w:val="left" w:pos="2250"/>
          <w:tab w:val="right" w:pos="9752"/>
        </w:tabs>
        <w:ind w:left="284"/>
        <w:jc w:val="both"/>
        <w:rPr>
          <w:rFonts w:ascii="Arial Narrow" w:hAnsi="Arial Narrow"/>
        </w:rPr>
      </w:pPr>
      <w:r>
        <w:rPr>
          <w:rFonts w:ascii="Arial Narrow" w:hAnsi="Arial Narrow"/>
        </w:rPr>
        <w:t xml:space="preserve">       </w:t>
      </w:r>
      <w:proofErr w:type="gramStart"/>
      <w:r w:rsidRPr="00BC58DB">
        <w:rPr>
          <w:rFonts w:ascii="Arial Narrow" w:hAnsi="Arial Narrow"/>
        </w:rPr>
        <w:t>who</w:t>
      </w:r>
      <w:proofErr w:type="gramEnd"/>
      <w:r w:rsidRPr="00967623">
        <w:rPr>
          <w:rFonts w:ascii="Arial Narrow" w:hAnsi="Arial Narrow"/>
        </w:rPr>
        <w:t xml:space="preserve"> may be involved with the evaluation and or adjudication</w:t>
      </w:r>
    </w:p>
    <w:p w:rsidR="000F767F" w:rsidRDefault="000F767F" w:rsidP="00E162F5">
      <w:pPr>
        <w:tabs>
          <w:tab w:val="left" w:pos="284"/>
          <w:tab w:val="left" w:pos="426"/>
          <w:tab w:val="left" w:pos="2250"/>
          <w:tab w:val="right" w:pos="9752"/>
        </w:tabs>
        <w:ind w:left="284"/>
        <w:jc w:val="both"/>
        <w:rPr>
          <w:rFonts w:ascii="Arial Narrow" w:hAnsi="Arial Narrow"/>
        </w:rPr>
      </w:pPr>
      <w:r>
        <w:rPr>
          <w:rFonts w:ascii="Arial Narrow" w:hAnsi="Arial Narrow"/>
        </w:rPr>
        <w:t xml:space="preserve">       </w:t>
      </w:r>
      <w:proofErr w:type="gramStart"/>
      <w:r w:rsidRPr="00967623">
        <w:rPr>
          <w:rFonts w:ascii="Arial Narrow" w:hAnsi="Arial Narrow"/>
        </w:rPr>
        <w:t>of</w:t>
      </w:r>
      <w:proofErr w:type="gramEnd"/>
      <w:r w:rsidRPr="00967623">
        <w:rPr>
          <w:rFonts w:ascii="Arial Narrow" w:hAnsi="Arial Narrow"/>
        </w:rPr>
        <w:t xml:space="preserve"> this bid?</w:t>
      </w:r>
    </w:p>
    <w:p w:rsidR="000F767F" w:rsidRDefault="000F767F" w:rsidP="000F767F">
      <w:pPr>
        <w:tabs>
          <w:tab w:val="left" w:pos="284"/>
          <w:tab w:val="left" w:pos="2250"/>
          <w:tab w:val="right" w:pos="9752"/>
        </w:tabs>
        <w:rPr>
          <w:rFonts w:ascii="Arial Narrow" w:hAnsi="Arial Narrow" w:cs="Arial"/>
          <w:b/>
        </w:rPr>
      </w:pPr>
      <w:r>
        <w:rPr>
          <w:rFonts w:ascii="Arial Narrow" w:hAnsi="Arial Narrow"/>
        </w:rPr>
        <w:t xml:space="preserve">2.10.1   </w:t>
      </w:r>
      <w:r w:rsidRPr="00967623">
        <w:rPr>
          <w:rFonts w:ascii="Arial Narrow" w:hAnsi="Arial Narrow"/>
        </w:rPr>
        <w:t xml:space="preserve">If so, </w:t>
      </w:r>
      <w:r>
        <w:rPr>
          <w:rFonts w:ascii="Arial Narrow" w:hAnsi="Arial Narrow"/>
        </w:rPr>
        <w:t>furnish</w:t>
      </w:r>
      <w:r w:rsidRPr="00967623">
        <w:rPr>
          <w:rFonts w:ascii="Arial Narrow" w:hAnsi="Arial Narrow"/>
        </w:rPr>
        <w:t xml:space="preserve"> particulars</w:t>
      </w:r>
      <w:r w:rsidRPr="00967623">
        <w:rPr>
          <w:rFonts w:ascii="Arial Narrow" w:hAnsi="Arial Narrow"/>
          <w:b/>
        </w:rPr>
        <w:t>.</w:t>
      </w:r>
    </w:p>
    <w:p w:rsidR="000F767F" w:rsidRDefault="000F767F" w:rsidP="000F767F">
      <w:pPr>
        <w:ind w:left="284" w:firstLine="436"/>
        <w:jc w:val="both"/>
        <w:rPr>
          <w:rFonts w:ascii="Arial Narrow" w:hAnsi="Arial Narrow" w:cs="Arial"/>
        </w:rPr>
      </w:pPr>
      <w:r>
        <w:rPr>
          <w:rFonts w:ascii="Arial Narrow" w:hAnsi="Arial Narrow" w:cs="Arial"/>
        </w:rPr>
        <w:t>………………………………………………………………</w:t>
      </w:r>
    </w:p>
    <w:p w:rsidR="000F767F" w:rsidRDefault="000F767F" w:rsidP="000F767F">
      <w:pPr>
        <w:ind w:left="284" w:firstLine="436"/>
        <w:jc w:val="both"/>
        <w:rPr>
          <w:rFonts w:ascii="Arial Narrow" w:hAnsi="Arial Narrow" w:cs="Arial"/>
        </w:rPr>
      </w:pPr>
      <w:r>
        <w:rPr>
          <w:rFonts w:ascii="Arial Narrow" w:hAnsi="Arial Narrow" w:cs="Arial"/>
        </w:rPr>
        <w:t>………………………………………………………………</w:t>
      </w:r>
    </w:p>
    <w:p w:rsidR="000F767F" w:rsidRPr="005E7D70" w:rsidRDefault="000F767F" w:rsidP="000F767F">
      <w:pPr>
        <w:ind w:left="284" w:firstLine="436"/>
        <w:jc w:val="both"/>
        <w:rPr>
          <w:rFonts w:ascii="Arial Narrow" w:hAnsi="Arial Narrow" w:cs="Arial"/>
        </w:rPr>
      </w:pPr>
      <w:r>
        <w:rPr>
          <w:rFonts w:ascii="Arial Narrow" w:hAnsi="Arial Narrow" w:cs="Arial"/>
        </w:rPr>
        <w:t>………………………………………………………………</w:t>
      </w:r>
    </w:p>
    <w:p w:rsidR="000F767F" w:rsidRDefault="000F767F" w:rsidP="000F767F">
      <w:pPr>
        <w:ind w:left="720" w:hanging="720"/>
        <w:jc w:val="both"/>
        <w:rPr>
          <w:rFonts w:ascii="Arial Narrow" w:hAnsi="Arial Narrow" w:cs="Arial"/>
        </w:rPr>
      </w:pPr>
    </w:p>
    <w:p w:rsidR="000F767F" w:rsidRDefault="000F767F" w:rsidP="000F767F">
      <w:pPr>
        <w:ind w:hanging="90"/>
        <w:rPr>
          <w:rFonts w:ascii="Arial Narrow" w:hAnsi="Arial Narrow" w:cs="Arial"/>
        </w:rPr>
      </w:pPr>
      <w:r>
        <w:rPr>
          <w:rFonts w:ascii="Arial Narrow" w:hAnsi="Arial Narrow" w:cs="Arial"/>
        </w:rPr>
        <w:lastRenderedPageBreak/>
        <w:t>2.11</w:t>
      </w:r>
      <w:r>
        <w:rPr>
          <w:rFonts w:ascii="Arial Narrow" w:hAnsi="Arial Narrow" w:cs="Arial"/>
        </w:rPr>
        <w:tab/>
      </w:r>
      <w:r w:rsidRPr="00967623">
        <w:rPr>
          <w:rFonts w:ascii="Arial Narrow" w:hAnsi="Arial Narrow" w:cs="Arial"/>
        </w:rPr>
        <w:t>Do you or any of the directors</w:t>
      </w:r>
      <w:r>
        <w:rPr>
          <w:rFonts w:ascii="Arial Narrow" w:hAnsi="Arial Narrow" w:cs="Arial"/>
        </w:rPr>
        <w:t xml:space="preserve"> / trustees </w:t>
      </w:r>
      <w:r w:rsidRPr="00967623">
        <w:rPr>
          <w:rFonts w:ascii="Arial Narrow" w:hAnsi="Arial Narrow" w:cs="Arial"/>
        </w:rPr>
        <w:t>/</w:t>
      </w:r>
      <w:r>
        <w:rPr>
          <w:rFonts w:ascii="Arial Narrow" w:hAnsi="Arial Narrow" w:cs="Arial"/>
        </w:rPr>
        <w:t xml:space="preserve"> </w:t>
      </w:r>
      <w:r w:rsidRPr="00967623">
        <w:rPr>
          <w:rFonts w:ascii="Arial Narrow" w:hAnsi="Arial Narrow" w:cs="Arial"/>
        </w:rPr>
        <w:t>shareholders</w:t>
      </w:r>
      <w:r>
        <w:rPr>
          <w:rFonts w:ascii="Arial Narrow" w:hAnsi="Arial Narrow" w:cs="Arial"/>
        </w:rPr>
        <w:t xml:space="preserve"> / members </w:t>
      </w:r>
      <w:r>
        <w:rPr>
          <w:rFonts w:ascii="Arial Narrow" w:hAnsi="Arial Narrow" w:cs="Arial"/>
        </w:rPr>
        <w:tab/>
      </w:r>
      <w:r w:rsidRPr="00BC58DB">
        <w:rPr>
          <w:rFonts w:ascii="Arial Narrow" w:hAnsi="Arial Narrow" w:cs="Arial"/>
          <w:b/>
        </w:rPr>
        <w:t>YES/NO</w:t>
      </w:r>
    </w:p>
    <w:p w:rsidR="000F767F" w:rsidRDefault="000F767F" w:rsidP="000F767F">
      <w:pPr>
        <w:ind w:firstLine="720"/>
        <w:rPr>
          <w:rFonts w:ascii="Arial Narrow" w:hAnsi="Arial Narrow" w:cs="Arial"/>
        </w:rPr>
      </w:pPr>
      <w:proofErr w:type="gramStart"/>
      <w:r>
        <w:rPr>
          <w:rFonts w:ascii="Arial Narrow" w:hAnsi="Arial Narrow" w:cs="Arial"/>
        </w:rPr>
        <w:t>of</w:t>
      </w:r>
      <w:proofErr w:type="gramEnd"/>
      <w:r>
        <w:rPr>
          <w:rFonts w:ascii="Arial Narrow" w:hAnsi="Arial Narrow" w:cs="Arial"/>
        </w:rPr>
        <w:t xml:space="preserve"> the company</w:t>
      </w:r>
      <w:r w:rsidRPr="00967623">
        <w:rPr>
          <w:rFonts w:ascii="Arial Narrow" w:hAnsi="Arial Narrow" w:cs="Arial"/>
        </w:rPr>
        <w:t xml:space="preserve"> have</w:t>
      </w:r>
      <w:r>
        <w:rPr>
          <w:rFonts w:ascii="Arial Narrow" w:hAnsi="Arial Narrow" w:cs="Arial"/>
        </w:rPr>
        <w:t xml:space="preserve"> any</w:t>
      </w:r>
      <w:r w:rsidRPr="00967623">
        <w:rPr>
          <w:rFonts w:ascii="Arial Narrow" w:hAnsi="Arial Narrow" w:cs="Arial"/>
        </w:rPr>
        <w:t xml:space="preserve"> interest</w:t>
      </w:r>
      <w:r>
        <w:rPr>
          <w:rFonts w:ascii="Arial Narrow" w:hAnsi="Arial Narrow" w:cs="Arial"/>
        </w:rPr>
        <w:t xml:space="preserve"> in any other related companies </w:t>
      </w:r>
    </w:p>
    <w:p w:rsidR="000F767F" w:rsidRPr="00967623" w:rsidRDefault="000F767F" w:rsidP="000F767F">
      <w:pPr>
        <w:ind w:firstLine="720"/>
        <w:rPr>
          <w:rFonts w:ascii="Arial Narrow" w:hAnsi="Arial Narrow" w:cs="Arial"/>
        </w:rPr>
      </w:pPr>
      <w:proofErr w:type="gramStart"/>
      <w:r>
        <w:rPr>
          <w:rFonts w:ascii="Arial Narrow" w:hAnsi="Arial Narrow" w:cs="Arial"/>
        </w:rPr>
        <w:t>whether</w:t>
      </w:r>
      <w:proofErr w:type="gramEnd"/>
      <w:r>
        <w:rPr>
          <w:rFonts w:ascii="Arial Narrow" w:hAnsi="Arial Narrow" w:cs="Arial"/>
        </w:rPr>
        <w:t xml:space="preserve"> or not they are </w:t>
      </w:r>
      <w:r w:rsidRPr="00967623">
        <w:rPr>
          <w:rFonts w:ascii="Arial Narrow" w:hAnsi="Arial Narrow" w:cs="Arial"/>
        </w:rPr>
        <w:t xml:space="preserve">bidding </w:t>
      </w:r>
      <w:r>
        <w:rPr>
          <w:rFonts w:ascii="Arial Narrow" w:hAnsi="Arial Narrow" w:cs="Arial"/>
        </w:rPr>
        <w:t>for this contract?</w:t>
      </w:r>
    </w:p>
    <w:p w:rsidR="000F767F" w:rsidRDefault="000F767F" w:rsidP="000F767F">
      <w:pPr>
        <w:jc w:val="both"/>
        <w:rPr>
          <w:rFonts w:ascii="Arial Narrow" w:hAnsi="Arial Narrow"/>
        </w:rPr>
      </w:pPr>
    </w:p>
    <w:p w:rsidR="000F767F" w:rsidRDefault="000F767F" w:rsidP="000F767F">
      <w:pPr>
        <w:jc w:val="both"/>
        <w:rPr>
          <w:rFonts w:ascii="Arial Narrow" w:hAnsi="Arial Narrow"/>
        </w:rPr>
      </w:pPr>
      <w:r>
        <w:rPr>
          <w:rFonts w:ascii="Arial Narrow" w:hAnsi="Arial Narrow"/>
        </w:rPr>
        <w:t>2.11.1</w:t>
      </w:r>
      <w:r>
        <w:rPr>
          <w:rFonts w:ascii="Arial Narrow" w:hAnsi="Arial Narrow"/>
        </w:rPr>
        <w:tab/>
      </w:r>
      <w:r w:rsidRPr="00967623">
        <w:rPr>
          <w:rFonts w:ascii="Arial Narrow" w:hAnsi="Arial Narrow" w:cs="Arial"/>
        </w:rPr>
        <w:t>If so</w:t>
      </w:r>
      <w:r>
        <w:rPr>
          <w:rFonts w:ascii="Arial Narrow" w:hAnsi="Arial Narrow" w:cs="Arial"/>
        </w:rPr>
        <w:t>, furnish particulars</w:t>
      </w:r>
      <w:r w:rsidRPr="00967623">
        <w:rPr>
          <w:rFonts w:ascii="Arial Narrow" w:hAnsi="Arial Narrow" w:cs="Arial"/>
        </w:rPr>
        <w:t>:</w:t>
      </w:r>
    </w:p>
    <w:p w:rsidR="000F767F" w:rsidRDefault="000F767F" w:rsidP="000F767F">
      <w:pPr>
        <w:ind w:firstLine="720"/>
        <w:jc w:val="both"/>
        <w:rPr>
          <w:rFonts w:ascii="Arial Narrow" w:hAnsi="Arial Narrow"/>
        </w:rPr>
      </w:pPr>
      <w:r>
        <w:rPr>
          <w:rFonts w:ascii="Arial Narrow" w:hAnsi="Arial Narrow"/>
        </w:rPr>
        <w:t>…………………………………………………………………………….</w:t>
      </w:r>
    </w:p>
    <w:p w:rsidR="000F767F" w:rsidRDefault="000F767F" w:rsidP="000F767F">
      <w:pPr>
        <w:ind w:firstLine="720"/>
        <w:jc w:val="both"/>
        <w:rPr>
          <w:rFonts w:ascii="Arial Narrow" w:hAnsi="Arial Narrow"/>
        </w:rPr>
      </w:pPr>
      <w:r>
        <w:rPr>
          <w:rFonts w:ascii="Arial Narrow" w:hAnsi="Arial Narrow"/>
        </w:rPr>
        <w:t>…………………………………………………………………………….</w:t>
      </w:r>
    </w:p>
    <w:p w:rsidR="000F767F" w:rsidRPr="007D30CF" w:rsidRDefault="000F767F" w:rsidP="000F767F">
      <w:pPr>
        <w:ind w:firstLine="720"/>
        <w:jc w:val="both"/>
        <w:rPr>
          <w:rFonts w:ascii="Arial Narrow" w:hAnsi="Arial Narrow"/>
        </w:rPr>
      </w:pPr>
      <w:r>
        <w:rPr>
          <w:rFonts w:ascii="Arial Narrow" w:hAnsi="Arial Narrow"/>
        </w:rPr>
        <w:t>…………………………………………………………………………….</w:t>
      </w:r>
    </w:p>
    <w:p w:rsidR="000F767F" w:rsidRDefault="000F767F" w:rsidP="000F767F">
      <w:pPr>
        <w:tabs>
          <w:tab w:val="left" w:pos="1440"/>
          <w:tab w:val="left" w:pos="2250"/>
          <w:tab w:val="right" w:pos="9752"/>
        </w:tabs>
        <w:jc w:val="both"/>
        <w:rPr>
          <w:rFonts w:ascii="Arial Narrow" w:hAnsi="Arial Narrow"/>
        </w:rPr>
      </w:pPr>
    </w:p>
    <w:p w:rsidR="000F767F" w:rsidRDefault="000F767F" w:rsidP="000F767F">
      <w:pPr>
        <w:pStyle w:val="Heading1"/>
        <w:widowControl w:val="0"/>
        <w:numPr>
          <w:ilvl w:val="0"/>
          <w:numId w:val="14"/>
        </w:numPr>
        <w:tabs>
          <w:tab w:val="clear" w:pos="435"/>
          <w:tab w:val="num" w:pos="-142"/>
          <w:tab w:val="left" w:pos="900"/>
          <w:tab w:val="left" w:pos="2250"/>
          <w:tab w:val="right" w:pos="9752"/>
        </w:tabs>
        <w:ind w:hanging="705"/>
        <w:jc w:val="both"/>
      </w:pPr>
      <w:r>
        <w:rPr>
          <w:sz w:val="24"/>
        </w:rPr>
        <w:t>.</w:t>
      </w:r>
      <w:r>
        <w:rPr>
          <w:sz w:val="24"/>
        </w:rPr>
        <w:tab/>
      </w:r>
      <w:r w:rsidRPr="00DF28FD">
        <w:rPr>
          <w:sz w:val="24"/>
        </w:rPr>
        <w:t xml:space="preserve"> </w:t>
      </w:r>
      <w:proofErr w:type="gramStart"/>
      <w:r w:rsidRPr="00DF28FD">
        <w:rPr>
          <w:sz w:val="24"/>
        </w:rPr>
        <w:t>Full details of directors / trustees / members / shareholders</w:t>
      </w:r>
      <w:r>
        <w:t>.</w:t>
      </w:r>
      <w:proofErr w:type="gramEnd"/>
    </w:p>
    <w:p w:rsidR="000F767F" w:rsidRDefault="000F767F" w:rsidP="000F7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2"/>
        <w:gridCol w:w="1737"/>
        <w:gridCol w:w="2290"/>
        <w:gridCol w:w="2298"/>
      </w:tblGrid>
      <w:tr w:rsidR="000F767F" w:rsidRPr="00F314D0" w:rsidTr="00AB332B">
        <w:tc>
          <w:tcPr>
            <w:tcW w:w="2782" w:type="dxa"/>
            <w:shd w:val="clear" w:color="auto" w:fill="auto"/>
          </w:tcPr>
          <w:p w:rsidR="000F767F" w:rsidRPr="006A0BC2" w:rsidRDefault="000F767F" w:rsidP="00D16AF3">
            <w:pPr>
              <w:jc w:val="both"/>
              <w:rPr>
                <w:rFonts w:ascii="Arial" w:hAnsi="Arial" w:cs="Arial"/>
                <w:b/>
                <w:sz w:val="22"/>
              </w:rPr>
            </w:pPr>
            <w:r w:rsidRPr="006A0BC2">
              <w:rPr>
                <w:rFonts w:ascii="Arial" w:hAnsi="Arial" w:cs="Arial"/>
                <w:b/>
                <w:sz w:val="22"/>
              </w:rPr>
              <w:t>Full Name</w:t>
            </w:r>
          </w:p>
        </w:tc>
        <w:tc>
          <w:tcPr>
            <w:tcW w:w="1737" w:type="dxa"/>
            <w:shd w:val="clear" w:color="auto" w:fill="auto"/>
          </w:tcPr>
          <w:p w:rsidR="000F767F" w:rsidRPr="006A0BC2" w:rsidRDefault="000F767F" w:rsidP="00D16AF3">
            <w:pPr>
              <w:jc w:val="both"/>
              <w:rPr>
                <w:rFonts w:ascii="Arial" w:hAnsi="Arial" w:cs="Arial"/>
                <w:b/>
                <w:sz w:val="22"/>
              </w:rPr>
            </w:pPr>
            <w:r w:rsidRPr="006A0BC2">
              <w:rPr>
                <w:rFonts w:ascii="Arial" w:hAnsi="Arial" w:cs="Arial"/>
                <w:b/>
                <w:sz w:val="22"/>
              </w:rPr>
              <w:t>Identity Number</w:t>
            </w:r>
          </w:p>
        </w:tc>
        <w:tc>
          <w:tcPr>
            <w:tcW w:w="2290" w:type="dxa"/>
            <w:shd w:val="clear" w:color="auto" w:fill="auto"/>
          </w:tcPr>
          <w:p w:rsidR="000F767F" w:rsidRPr="006A0BC2" w:rsidRDefault="000F767F" w:rsidP="00D16AF3">
            <w:pPr>
              <w:jc w:val="both"/>
              <w:rPr>
                <w:rFonts w:ascii="Arial" w:hAnsi="Arial" w:cs="Arial"/>
                <w:b/>
                <w:sz w:val="22"/>
              </w:rPr>
            </w:pPr>
            <w:r w:rsidRPr="006A0BC2">
              <w:rPr>
                <w:rFonts w:ascii="Arial" w:hAnsi="Arial" w:cs="Arial"/>
                <w:b/>
                <w:sz w:val="22"/>
              </w:rPr>
              <w:t>Personal Tax Reference Number</w:t>
            </w:r>
          </w:p>
        </w:tc>
        <w:tc>
          <w:tcPr>
            <w:tcW w:w="2298" w:type="dxa"/>
            <w:shd w:val="clear" w:color="auto" w:fill="auto"/>
          </w:tcPr>
          <w:p w:rsidR="000F767F" w:rsidRPr="006A0BC2" w:rsidRDefault="000F767F" w:rsidP="00D16AF3">
            <w:pPr>
              <w:jc w:val="both"/>
              <w:rPr>
                <w:rFonts w:ascii="Arial" w:hAnsi="Arial" w:cs="Arial"/>
                <w:b/>
                <w:sz w:val="22"/>
              </w:rPr>
            </w:pPr>
            <w:r w:rsidRPr="006A0BC2">
              <w:rPr>
                <w:rFonts w:ascii="Arial" w:hAnsi="Arial" w:cs="Arial"/>
                <w:b/>
                <w:sz w:val="22"/>
              </w:rPr>
              <w:t xml:space="preserve">State Employee Number / </w:t>
            </w:r>
            <w:proofErr w:type="spellStart"/>
            <w:r w:rsidRPr="006A0BC2">
              <w:rPr>
                <w:rFonts w:ascii="Arial" w:hAnsi="Arial" w:cs="Arial"/>
                <w:b/>
                <w:sz w:val="22"/>
              </w:rPr>
              <w:t>Persal</w:t>
            </w:r>
            <w:proofErr w:type="spellEnd"/>
            <w:r w:rsidRPr="006A0BC2">
              <w:rPr>
                <w:rFonts w:ascii="Arial" w:hAnsi="Arial" w:cs="Arial"/>
                <w:b/>
                <w:sz w:val="22"/>
              </w:rPr>
              <w:t xml:space="preserve"> Number </w:t>
            </w:r>
          </w:p>
          <w:p w:rsidR="000F767F" w:rsidRPr="006A0BC2" w:rsidRDefault="000F767F" w:rsidP="00D16AF3">
            <w:pPr>
              <w:jc w:val="both"/>
              <w:rPr>
                <w:rFonts w:ascii="Arial" w:hAnsi="Arial" w:cs="Arial"/>
                <w:b/>
                <w:sz w:val="22"/>
              </w:rPr>
            </w:pPr>
          </w:p>
        </w:tc>
      </w:tr>
      <w:tr w:rsidR="000F767F" w:rsidRPr="00F314D0" w:rsidTr="00AB332B">
        <w:tc>
          <w:tcPr>
            <w:tcW w:w="2782" w:type="dxa"/>
            <w:shd w:val="clear" w:color="auto" w:fill="auto"/>
          </w:tcPr>
          <w:p w:rsidR="000F767F" w:rsidRPr="006A0BC2" w:rsidRDefault="000F767F" w:rsidP="00D16AF3">
            <w:pPr>
              <w:rPr>
                <w:rFonts w:ascii="Arial" w:hAnsi="Arial" w:cs="Arial"/>
                <w:sz w:val="22"/>
              </w:rPr>
            </w:pPr>
          </w:p>
        </w:tc>
        <w:tc>
          <w:tcPr>
            <w:tcW w:w="1737" w:type="dxa"/>
            <w:shd w:val="clear" w:color="auto" w:fill="auto"/>
          </w:tcPr>
          <w:p w:rsidR="000F767F" w:rsidRPr="006A0BC2" w:rsidRDefault="000F767F" w:rsidP="00D16AF3">
            <w:pPr>
              <w:rPr>
                <w:rFonts w:ascii="Arial" w:hAnsi="Arial" w:cs="Arial"/>
                <w:sz w:val="22"/>
              </w:rPr>
            </w:pPr>
          </w:p>
        </w:tc>
        <w:tc>
          <w:tcPr>
            <w:tcW w:w="2290" w:type="dxa"/>
            <w:shd w:val="clear" w:color="auto" w:fill="auto"/>
          </w:tcPr>
          <w:p w:rsidR="000F767F" w:rsidRPr="006A0BC2" w:rsidRDefault="000F767F" w:rsidP="00D16AF3">
            <w:pPr>
              <w:rPr>
                <w:rFonts w:ascii="Arial" w:hAnsi="Arial" w:cs="Arial"/>
                <w:sz w:val="22"/>
              </w:rPr>
            </w:pPr>
          </w:p>
        </w:tc>
        <w:tc>
          <w:tcPr>
            <w:tcW w:w="2298" w:type="dxa"/>
            <w:shd w:val="clear" w:color="auto" w:fill="auto"/>
          </w:tcPr>
          <w:p w:rsidR="000F767F" w:rsidRPr="006A0BC2" w:rsidRDefault="000F767F" w:rsidP="00D16AF3">
            <w:pPr>
              <w:rPr>
                <w:rFonts w:ascii="Arial" w:hAnsi="Arial" w:cs="Arial"/>
                <w:sz w:val="22"/>
              </w:rPr>
            </w:pPr>
          </w:p>
          <w:p w:rsidR="000F767F" w:rsidRPr="006A0BC2" w:rsidRDefault="000F767F" w:rsidP="00D16AF3">
            <w:pPr>
              <w:rPr>
                <w:rFonts w:ascii="Arial" w:hAnsi="Arial" w:cs="Arial"/>
                <w:sz w:val="22"/>
              </w:rPr>
            </w:pPr>
          </w:p>
        </w:tc>
      </w:tr>
      <w:tr w:rsidR="000F767F" w:rsidRPr="00F314D0" w:rsidTr="00AB332B">
        <w:tc>
          <w:tcPr>
            <w:tcW w:w="2782" w:type="dxa"/>
            <w:shd w:val="clear" w:color="auto" w:fill="auto"/>
          </w:tcPr>
          <w:p w:rsidR="000F767F" w:rsidRPr="006A0BC2" w:rsidRDefault="000F767F" w:rsidP="00D16AF3">
            <w:pPr>
              <w:rPr>
                <w:rFonts w:ascii="Arial" w:hAnsi="Arial" w:cs="Arial"/>
                <w:sz w:val="22"/>
              </w:rPr>
            </w:pPr>
          </w:p>
        </w:tc>
        <w:tc>
          <w:tcPr>
            <w:tcW w:w="1737" w:type="dxa"/>
            <w:shd w:val="clear" w:color="auto" w:fill="auto"/>
          </w:tcPr>
          <w:p w:rsidR="000F767F" w:rsidRPr="006A0BC2" w:rsidRDefault="000F767F" w:rsidP="00D16AF3">
            <w:pPr>
              <w:rPr>
                <w:rFonts w:ascii="Arial" w:hAnsi="Arial" w:cs="Arial"/>
                <w:sz w:val="22"/>
              </w:rPr>
            </w:pPr>
          </w:p>
        </w:tc>
        <w:tc>
          <w:tcPr>
            <w:tcW w:w="2290" w:type="dxa"/>
            <w:shd w:val="clear" w:color="auto" w:fill="auto"/>
          </w:tcPr>
          <w:p w:rsidR="000F767F" w:rsidRPr="006A0BC2" w:rsidRDefault="000F767F" w:rsidP="00D16AF3">
            <w:pPr>
              <w:rPr>
                <w:rFonts w:ascii="Arial" w:hAnsi="Arial" w:cs="Arial"/>
                <w:sz w:val="22"/>
              </w:rPr>
            </w:pPr>
          </w:p>
        </w:tc>
        <w:tc>
          <w:tcPr>
            <w:tcW w:w="2298" w:type="dxa"/>
            <w:shd w:val="clear" w:color="auto" w:fill="auto"/>
          </w:tcPr>
          <w:p w:rsidR="000F767F" w:rsidRPr="006A0BC2" w:rsidRDefault="000F767F" w:rsidP="00D16AF3">
            <w:pPr>
              <w:rPr>
                <w:rFonts w:ascii="Arial" w:hAnsi="Arial" w:cs="Arial"/>
                <w:sz w:val="22"/>
              </w:rPr>
            </w:pPr>
          </w:p>
          <w:p w:rsidR="000F767F" w:rsidRPr="006A0BC2" w:rsidRDefault="000F767F" w:rsidP="00D16AF3">
            <w:pPr>
              <w:rPr>
                <w:rFonts w:ascii="Arial" w:hAnsi="Arial" w:cs="Arial"/>
                <w:sz w:val="22"/>
              </w:rPr>
            </w:pPr>
          </w:p>
        </w:tc>
      </w:tr>
      <w:tr w:rsidR="000F767F" w:rsidRPr="00F314D0" w:rsidTr="00AB332B">
        <w:tc>
          <w:tcPr>
            <w:tcW w:w="2782" w:type="dxa"/>
            <w:shd w:val="clear" w:color="auto" w:fill="auto"/>
          </w:tcPr>
          <w:p w:rsidR="000F767F" w:rsidRPr="006A0BC2" w:rsidRDefault="000F767F" w:rsidP="00D16AF3">
            <w:pPr>
              <w:rPr>
                <w:rFonts w:ascii="Arial" w:hAnsi="Arial" w:cs="Arial"/>
                <w:sz w:val="22"/>
              </w:rPr>
            </w:pPr>
          </w:p>
        </w:tc>
        <w:tc>
          <w:tcPr>
            <w:tcW w:w="1737" w:type="dxa"/>
            <w:shd w:val="clear" w:color="auto" w:fill="auto"/>
          </w:tcPr>
          <w:p w:rsidR="000F767F" w:rsidRPr="006A0BC2" w:rsidRDefault="000F767F" w:rsidP="00D16AF3">
            <w:pPr>
              <w:rPr>
                <w:rFonts w:ascii="Arial" w:hAnsi="Arial" w:cs="Arial"/>
                <w:sz w:val="22"/>
              </w:rPr>
            </w:pPr>
          </w:p>
        </w:tc>
        <w:tc>
          <w:tcPr>
            <w:tcW w:w="2290" w:type="dxa"/>
            <w:shd w:val="clear" w:color="auto" w:fill="auto"/>
          </w:tcPr>
          <w:p w:rsidR="000F767F" w:rsidRPr="006A0BC2" w:rsidRDefault="000F767F" w:rsidP="00D16AF3">
            <w:pPr>
              <w:rPr>
                <w:rFonts w:ascii="Arial" w:hAnsi="Arial" w:cs="Arial"/>
                <w:sz w:val="22"/>
              </w:rPr>
            </w:pPr>
          </w:p>
        </w:tc>
        <w:tc>
          <w:tcPr>
            <w:tcW w:w="2298" w:type="dxa"/>
            <w:shd w:val="clear" w:color="auto" w:fill="auto"/>
          </w:tcPr>
          <w:p w:rsidR="000F767F" w:rsidRPr="006A0BC2" w:rsidRDefault="000F767F" w:rsidP="00D16AF3">
            <w:pPr>
              <w:rPr>
                <w:rFonts w:ascii="Arial" w:hAnsi="Arial" w:cs="Arial"/>
                <w:sz w:val="22"/>
              </w:rPr>
            </w:pPr>
          </w:p>
          <w:p w:rsidR="000F767F" w:rsidRPr="006A0BC2" w:rsidRDefault="000F767F" w:rsidP="00D16AF3">
            <w:pPr>
              <w:rPr>
                <w:rFonts w:ascii="Arial" w:hAnsi="Arial" w:cs="Arial"/>
                <w:sz w:val="22"/>
              </w:rPr>
            </w:pPr>
          </w:p>
        </w:tc>
      </w:tr>
      <w:tr w:rsidR="000F767F" w:rsidRPr="00F314D0" w:rsidTr="00AB332B">
        <w:tc>
          <w:tcPr>
            <w:tcW w:w="2782" w:type="dxa"/>
            <w:shd w:val="clear" w:color="auto" w:fill="auto"/>
          </w:tcPr>
          <w:p w:rsidR="000F767F" w:rsidRPr="006A0BC2" w:rsidRDefault="000F767F" w:rsidP="00D16AF3">
            <w:pPr>
              <w:rPr>
                <w:rFonts w:ascii="Arial" w:hAnsi="Arial" w:cs="Arial"/>
                <w:sz w:val="22"/>
              </w:rPr>
            </w:pPr>
          </w:p>
        </w:tc>
        <w:tc>
          <w:tcPr>
            <w:tcW w:w="1737" w:type="dxa"/>
            <w:shd w:val="clear" w:color="auto" w:fill="auto"/>
          </w:tcPr>
          <w:p w:rsidR="000F767F" w:rsidRPr="006A0BC2" w:rsidRDefault="000F767F" w:rsidP="00D16AF3">
            <w:pPr>
              <w:rPr>
                <w:rFonts w:ascii="Arial" w:hAnsi="Arial" w:cs="Arial"/>
                <w:sz w:val="22"/>
              </w:rPr>
            </w:pPr>
          </w:p>
        </w:tc>
        <w:tc>
          <w:tcPr>
            <w:tcW w:w="2290" w:type="dxa"/>
            <w:shd w:val="clear" w:color="auto" w:fill="auto"/>
          </w:tcPr>
          <w:p w:rsidR="000F767F" w:rsidRPr="006A0BC2" w:rsidRDefault="000F767F" w:rsidP="00D16AF3">
            <w:pPr>
              <w:rPr>
                <w:rFonts w:ascii="Arial" w:hAnsi="Arial" w:cs="Arial"/>
                <w:sz w:val="22"/>
              </w:rPr>
            </w:pPr>
          </w:p>
        </w:tc>
        <w:tc>
          <w:tcPr>
            <w:tcW w:w="2298" w:type="dxa"/>
            <w:shd w:val="clear" w:color="auto" w:fill="auto"/>
          </w:tcPr>
          <w:p w:rsidR="000F767F" w:rsidRPr="006A0BC2" w:rsidRDefault="000F767F" w:rsidP="00D16AF3">
            <w:pPr>
              <w:rPr>
                <w:rFonts w:ascii="Arial" w:hAnsi="Arial" w:cs="Arial"/>
                <w:sz w:val="22"/>
              </w:rPr>
            </w:pPr>
          </w:p>
          <w:p w:rsidR="000F767F" w:rsidRPr="006A0BC2" w:rsidRDefault="000F767F" w:rsidP="00D16AF3">
            <w:pPr>
              <w:rPr>
                <w:rFonts w:ascii="Arial" w:hAnsi="Arial" w:cs="Arial"/>
                <w:sz w:val="22"/>
              </w:rPr>
            </w:pPr>
          </w:p>
        </w:tc>
      </w:tr>
      <w:tr w:rsidR="000F767F" w:rsidRPr="00F314D0" w:rsidTr="00AB332B">
        <w:tc>
          <w:tcPr>
            <w:tcW w:w="2782" w:type="dxa"/>
            <w:shd w:val="clear" w:color="auto" w:fill="auto"/>
          </w:tcPr>
          <w:p w:rsidR="000F767F" w:rsidRPr="006A0BC2" w:rsidRDefault="000F767F" w:rsidP="00D16AF3">
            <w:pPr>
              <w:rPr>
                <w:rFonts w:ascii="Arial" w:hAnsi="Arial" w:cs="Arial"/>
                <w:sz w:val="22"/>
              </w:rPr>
            </w:pPr>
          </w:p>
        </w:tc>
        <w:tc>
          <w:tcPr>
            <w:tcW w:w="1737" w:type="dxa"/>
            <w:shd w:val="clear" w:color="auto" w:fill="auto"/>
          </w:tcPr>
          <w:p w:rsidR="000F767F" w:rsidRPr="006A0BC2" w:rsidRDefault="000F767F" w:rsidP="00D16AF3">
            <w:pPr>
              <w:rPr>
                <w:rFonts w:ascii="Arial" w:hAnsi="Arial" w:cs="Arial"/>
                <w:sz w:val="22"/>
              </w:rPr>
            </w:pPr>
          </w:p>
        </w:tc>
        <w:tc>
          <w:tcPr>
            <w:tcW w:w="2290" w:type="dxa"/>
            <w:shd w:val="clear" w:color="auto" w:fill="auto"/>
          </w:tcPr>
          <w:p w:rsidR="000F767F" w:rsidRPr="006A0BC2" w:rsidRDefault="000F767F" w:rsidP="00D16AF3">
            <w:pPr>
              <w:rPr>
                <w:rFonts w:ascii="Arial" w:hAnsi="Arial" w:cs="Arial"/>
                <w:sz w:val="22"/>
              </w:rPr>
            </w:pPr>
          </w:p>
        </w:tc>
        <w:tc>
          <w:tcPr>
            <w:tcW w:w="2298" w:type="dxa"/>
            <w:shd w:val="clear" w:color="auto" w:fill="auto"/>
          </w:tcPr>
          <w:p w:rsidR="000F767F" w:rsidRPr="006A0BC2" w:rsidRDefault="000F767F" w:rsidP="00D16AF3">
            <w:pPr>
              <w:rPr>
                <w:rFonts w:ascii="Arial" w:hAnsi="Arial" w:cs="Arial"/>
                <w:sz w:val="22"/>
              </w:rPr>
            </w:pPr>
          </w:p>
          <w:p w:rsidR="000F767F" w:rsidRPr="006A0BC2" w:rsidRDefault="000F767F" w:rsidP="00D16AF3">
            <w:pPr>
              <w:rPr>
                <w:rFonts w:ascii="Arial" w:hAnsi="Arial" w:cs="Arial"/>
                <w:sz w:val="22"/>
              </w:rPr>
            </w:pPr>
          </w:p>
        </w:tc>
      </w:tr>
      <w:tr w:rsidR="000F767F" w:rsidRPr="00F314D0" w:rsidTr="00AB332B">
        <w:tc>
          <w:tcPr>
            <w:tcW w:w="2782" w:type="dxa"/>
            <w:shd w:val="clear" w:color="auto" w:fill="auto"/>
          </w:tcPr>
          <w:p w:rsidR="000F767F" w:rsidRPr="006A0BC2" w:rsidRDefault="000F767F" w:rsidP="00D16AF3">
            <w:pPr>
              <w:rPr>
                <w:rFonts w:ascii="Arial" w:hAnsi="Arial" w:cs="Arial"/>
                <w:sz w:val="22"/>
              </w:rPr>
            </w:pPr>
          </w:p>
        </w:tc>
        <w:tc>
          <w:tcPr>
            <w:tcW w:w="1737" w:type="dxa"/>
            <w:shd w:val="clear" w:color="auto" w:fill="auto"/>
          </w:tcPr>
          <w:p w:rsidR="000F767F" w:rsidRPr="006A0BC2" w:rsidRDefault="000F767F" w:rsidP="00D16AF3">
            <w:pPr>
              <w:rPr>
                <w:rFonts w:ascii="Arial" w:hAnsi="Arial" w:cs="Arial"/>
                <w:sz w:val="22"/>
              </w:rPr>
            </w:pPr>
          </w:p>
        </w:tc>
        <w:tc>
          <w:tcPr>
            <w:tcW w:w="2290" w:type="dxa"/>
            <w:shd w:val="clear" w:color="auto" w:fill="auto"/>
          </w:tcPr>
          <w:p w:rsidR="000F767F" w:rsidRPr="006A0BC2" w:rsidRDefault="000F767F" w:rsidP="00D16AF3">
            <w:pPr>
              <w:rPr>
                <w:rFonts w:ascii="Arial" w:hAnsi="Arial" w:cs="Arial"/>
                <w:sz w:val="22"/>
              </w:rPr>
            </w:pPr>
          </w:p>
        </w:tc>
        <w:tc>
          <w:tcPr>
            <w:tcW w:w="2298" w:type="dxa"/>
            <w:shd w:val="clear" w:color="auto" w:fill="auto"/>
          </w:tcPr>
          <w:p w:rsidR="000F767F" w:rsidRPr="006A0BC2" w:rsidRDefault="000F767F" w:rsidP="00D16AF3">
            <w:pPr>
              <w:rPr>
                <w:rFonts w:ascii="Arial" w:hAnsi="Arial" w:cs="Arial"/>
                <w:sz w:val="22"/>
              </w:rPr>
            </w:pPr>
          </w:p>
          <w:p w:rsidR="000F767F" w:rsidRPr="006A0BC2" w:rsidRDefault="000F767F" w:rsidP="00D16AF3">
            <w:pPr>
              <w:rPr>
                <w:rFonts w:ascii="Arial" w:hAnsi="Arial" w:cs="Arial"/>
                <w:sz w:val="22"/>
              </w:rPr>
            </w:pPr>
          </w:p>
        </w:tc>
      </w:tr>
      <w:tr w:rsidR="000F767F" w:rsidRPr="00F314D0" w:rsidTr="00AB332B">
        <w:tc>
          <w:tcPr>
            <w:tcW w:w="2782" w:type="dxa"/>
            <w:shd w:val="clear" w:color="auto" w:fill="auto"/>
          </w:tcPr>
          <w:p w:rsidR="000F767F" w:rsidRPr="006A0BC2" w:rsidRDefault="000F767F" w:rsidP="00D16AF3">
            <w:pPr>
              <w:rPr>
                <w:rFonts w:ascii="Arial" w:hAnsi="Arial" w:cs="Arial"/>
                <w:sz w:val="22"/>
              </w:rPr>
            </w:pPr>
          </w:p>
        </w:tc>
        <w:tc>
          <w:tcPr>
            <w:tcW w:w="1737" w:type="dxa"/>
            <w:shd w:val="clear" w:color="auto" w:fill="auto"/>
          </w:tcPr>
          <w:p w:rsidR="000F767F" w:rsidRPr="006A0BC2" w:rsidRDefault="000F767F" w:rsidP="00D16AF3">
            <w:pPr>
              <w:rPr>
                <w:rFonts w:ascii="Arial" w:hAnsi="Arial" w:cs="Arial"/>
                <w:sz w:val="22"/>
              </w:rPr>
            </w:pPr>
          </w:p>
        </w:tc>
        <w:tc>
          <w:tcPr>
            <w:tcW w:w="2290" w:type="dxa"/>
            <w:shd w:val="clear" w:color="auto" w:fill="auto"/>
          </w:tcPr>
          <w:p w:rsidR="000F767F" w:rsidRPr="006A0BC2" w:rsidRDefault="000F767F" w:rsidP="00D16AF3">
            <w:pPr>
              <w:rPr>
                <w:rFonts w:ascii="Arial" w:hAnsi="Arial" w:cs="Arial"/>
                <w:sz w:val="22"/>
              </w:rPr>
            </w:pPr>
          </w:p>
        </w:tc>
        <w:tc>
          <w:tcPr>
            <w:tcW w:w="2298" w:type="dxa"/>
            <w:shd w:val="clear" w:color="auto" w:fill="auto"/>
          </w:tcPr>
          <w:p w:rsidR="000F767F" w:rsidRPr="006A0BC2" w:rsidRDefault="000F767F" w:rsidP="00D16AF3">
            <w:pPr>
              <w:rPr>
                <w:rFonts w:ascii="Arial" w:hAnsi="Arial" w:cs="Arial"/>
                <w:sz w:val="22"/>
              </w:rPr>
            </w:pPr>
          </w:p>
          <w:p w:rsidR="000F767F" w:rsidRPr="006A0BC2" w:rsidRDefault="000F767F" w:rsidP="00D16AF3">
            <w:pPr>
              <w:rPr>
                <w:rFonts w:ascii="Arial" w:hAnsi="Arial" w:cs="Arial"/>
                <w:sz w:val="22"/>
              </w:rPr>
            </w:pPr>
          </w:p>
        </w:tc>
      </w:tr>
      <w:tr w:rsidR="000F767F" w:rsidRPr="00F314D0" w:rsidTr="00AB332B">
        <w:tc>
          <w:tcPr>
            <w:tcW w:w="2782" w:type="dxa"/>
            <w:shd w:val="clear" w:color="auto" w:fill="auto"/>
          </w:tcPr>
          <w:p w:rsidR="000F767F" w:rsidRPr="006A0BC2" w:rsidRDefault="000F767F" w:rsidP="00D16AF3">
            <w:pPr>
              <w:rPr>
                <w:rFonts w:ascii="Arial" w:hAnsi="Arial" w:cs="Arial"/>
                <w:sz w:val="22"/>
              </w:rPr>
            </w:pPr>
          </w:p>
        </w:tc>
        <w:tc>
          <w:tcPr>
            <w:tcW w:w="1737" w:type="dxa"/>
            <w:shd w:val="clear" w:color="auto" w:fill="auto"/>
          </w:tcPr>
          <w:p w:rsidR="000F767F" w:rsidRPr="006A0BC2" w:rsidRDefault="000F767F" w:rsidP="00D16AF3">
            <w:pPr>
              <w:rPr>
                <w:rFonts w:ascii="Arial" w:hAnsi="Arial" w:cs="Arial"/>
                <w:sz w:val="22"/>
              </w:rPr>
            </w:pPr>
          </w:p>
        </w:tc>
        <w:tc>
          <w:tcPr>
            <w:tcW w:w="2290" w:type="dxa"/>
            <w:shd w:val="clear" w:color="auto" w:fill="auto"/>
          </w:tcPr>
          <w:p w:rsidR="000F767F" w:rsidRPr="006A0BC2" w:rsidRDefault="000F767F" w:rsidP="00D16AF3">
            <w:pPr>
              <w:rPr>
                <w:rFonts w:ascii="Arial" w:hAnsi="Arial" w:cs="Arial"/>
                <w:sz w:val="22"/>
              </w:rPr>
            </w:pPr>
          </w:p>
        </w:tc>
        <w:tc>
          <w:tcPr>
            <w:tcW w:w="2298" w:type="dxa"/>
            <w:shd w:val="clear" w:color="auto" w:fill="auto"/>
          </w:tcPr>
          <w:p w:rsidR="000F767F" w:rsidRPr="006A0BC2" w:rsidRDefault="000F767F" w:rsidP="00D16AF3">
            <w:pPr>
              <w:rPr>
                <w:rFonts w:ascii="Arial" w:hAnsi="Arial" w:cs="Arial"/>
                <w:sz w:val="22"/>
              </w:rPr>
            </w:pPr>
          </w:p>
          <w:p w:rsidR="000F767F" w:rsidRPr="006A0BC2" w:rsidRDefault="000F767F" w:rsidP="00D16AF3">
            <w:pPr>
              <w:rPr>
                <w:rFonts w:ascii="Arial" w:hAnsi="Arial" w:cs="Arial"/>
                <w:sz w:val="22"/>
              </w:rPr>
            </w:pPr>
          </w:p>
        </w:tc>
      </w:tr>
    </w:tbl>
    <w:p w:rsidR="000F767F" w:rsidRPr="00F1715F" w:rsidRDefault="000F767F" w:rsidP="000F767F">
      <w:pPr>
        <w:rPr>
          <w:lang w:val="en-US"/>
        </w:rPr>
      </w:pPr>
    </w:p>
    <w:p w:rsidR="000F767F" w:rsidRDefault="000F767F" w:rsidP="000F767F">
      <w:pPr>
        <w:pStyle w:val="Heading1"/>
        <w:tabs>
          <w:tab w:val="left" w:pos="567"/>
        </w:tabs>
        <w:jc w:val="left"/>
      </w:pPr>
      <w:r>
        <w:t>4</w:t>
      </w:r>
      <w:r>
        <w:tab/>
        <w:t>DECLARATION</w:t>
      </w:r>
    </w:p>
    <w:p w:rsidR="000F767F" w:rsidRDefault="000F767F" w:rsidP="000F767F">
      <w:pPr>
        <w:tabs>
          <w:tab w:val="left" w:pos="900"/>
          <w:tab w:val="left" w:pos="2250"/>
          <w:tab w:val="right" w:pos="9752"/>
        </w:tabs>
        <w:ind w:firstLine="540"/>
        <w:jc w:val="center"/>
        <w:rPr>
          <w:rFonts w:ascii="Arial Narrow" w:hAnsi="Arial Narrow"/>
          <w:b/>
        </w:rPr>
      </w:pPr>
    </w:p>
    <w:p w:rsidR="000F767F" w:rsidRDefault="000F767F" w:rsidP="000F767F">
      <w:pPr>
        <w:tabs>
          <w:tab w:val="left" w:pos="567"/>
          <w:tab w:val="right" w:pos="9752"/>
        </w:tabs>
        <w:ind w:left="567"/>
        <w:jc w:val="both"/>
        <w:rPr>
          <w:rFonts w:ascii="Arial Narrow" w:hAnsi="Arial Narrow"/>
        </w:rPr>
      </w:pPr>
      <w:r>
        <w:rPr>
          <w:rFonts w:ascii="Arial Narrow" w:hAnsi="Arial Narrow"/>
        </w:rPr>
        <w:t>I, THE UNDERSIGNED (NAME)………………………………………………………………………</w:t>
      </w:r>
    </w:p>
    <w:p w:rsidR="000F767F" w:rsidRDefault="000F767F" w:rsidP="000F767F">
      <w:pPr>
        <w:tabs>
          <w:tab w:val="left" w:pos="1418"/>
          <w:tab w:val="right" w:pos="9752"/>
        </w:tabs>
        <w:jc w:val="both"/>
        <w:rPr>
          <w:rFonts w:ascii="Arial Narrow" w:hAnsi="Arial Narrow"/>
        </w:rPr>
      </w:pPr>
    </w:p>
    <w:p w:rsidR="000F767F" w:rsidRDefault="000F767F" w:rsidP="000F767F">
      <w:pPr>
        <w:tabs>
          <w:tab w:val="left" w:pos="1418"/>
          <w:tab w:val="right" w:pos="9752"/>
        </w:tabs>
        <w:ind w:left="567"/>
        <w:jc w:val="both"/>
        <w:rPr>
          <w:rFonts w:ascii="Arial Narrow" w:hAnsi="Arial Narrow"/>
        </w:rPr>
      </w:pPr>
      <w:r>
        <w:rPr>
          <w:rFonts w:ascii="Arial Narrow" w:hAnsi="Arial Narrow"/>
        </w:rPr>
        <w:t xml:space="preserve">CERTIFY THAT THE INFORMATION FURNISHED IN </w:t>
      </w:r>
      <w:r w:rsidRPr="00967623">
        <w:rPr>
          <w:rFonts w:ascii="Arial Narrow" w:hAnsi="Arial Narrow"/>
        </w:rPr>
        <w:t xml:space="preserve">PARAGRAPHS </w:t>
      </w:r>
      <w:r>
        <w:rPr>
          <w:rFonts w:ascii="Arial Narrow" w:hAnsi="Arial Narrow"/>
        </w:rPr>
        <w:t>2 and 3</w:t>
      </w:r>
      <w:r w:rsidRPr="00967623">
        <w:rPr>
          <w:rFonts w:ascii="Arial Narrow" w:hAnsi="Arial Narrow"/>
        </w:rPr>
        <w:t xml:space="preserve"> ABOVE</w:t>
      </w:r>
      <w:r>
        <w:rPr>
          <w:rFonts w:ascii="Arial Narrow" w:hAnsi="Arial Narrow"/>
        </w:rPr>
        <w:t xml:space="preserve"> IS CORRECT. </w:t>
      </w:r>
    </w:p>
    <w:p w:rsidR="000F767F" w:rsidRDefault="000F767F" w:rsidP="000F767F">
      <w:pPr>
        <w:tabs>
          <w:tab w:val="left" w:pos="1418"/>
          <w:tab w:val="right" w:pos="9752"/>
        </w:tabs>
        <w:ind w:left="567"/>
        <w:jc w:val="both"/>
        <w:rPr>
          <w:rFonts w:ascii="Arial Narrow" w:hAnsi="Arial Narrow"/>
        </w:rPr>
      </w:pPr>
    </w:p>
    <w:p w:rsidR="000F767F" w:rsidRDefault="000F767F" w:rsidP="000F767F">
      <w:pPr>
        <w:pStyle w:val="BodyTextIndent2"/>
      </w:pPr>
      <w:r>
        <w:t>I ACCEPT THAT THE STATE</w:t>
      </w:r>
      <w:r w:rsidRPr="00C40436">
        <w:t xml:space="preserve"> </w:t>
      </w:r>
      <w:r>
        <w:t xml:space="preserve">MAY REJECT THE BID OR ACT AGAINST ME IN TERMS OF PARAGRAPH 23 OF THE GENERAL CONDITIONS OF CONTRACT SHOULD THIS DECLARATION PROVE TO BE FALSE.  </w:t>
      </w:r>
    </w:p>
    <w:p w:rsidR="000F767F" w:rsidRDefault="000F767F" w:rsidP="001D1728">
      <w:pPr>
        <w:tabs>
          <w:tab w:val="left" w:pos="900"/>
          <w:tab w:val="left" w:pos="2250"/>
          <w:tab w:val="right" w:pos="9752"/>
        </w:tabs>
        <w:jc w:val="both"/>
        <w:rPr>
          <w:rFonts w:ascii="Arial Narrow" w:hAnsi="Arial Narrow"/>
        </w:rPr>
      </w:pPr>
    </w:p>
    <w:p w:rsidR="000F767F" w:rsidRDefault="000F767F" w:rsidP="000F767F">
      <w:pPr>
        <w:tabs>
          <w:tab w:val="left" w:pos="900"/>
          <w:tab w:val="left" w:pos="2250"/>
          <w:tab w:val="right" w:pos="9752"/>
        </w:tabs>
        <w:ind w:firstLine="540"/>
        <w:jc w:val="both"/>
        <w:rPr>
          <w:rFonts w:ascii="Arial Narrow" w:hAnsi="Arial Narrow"/>
        </w:rPr>
      </w:pPr>
    </w:p>
    <w:p w:rsidR="000F767F" w:rsidRDefault="000F767F" w:rsidP="000F767F">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 xml:space="preserve"> ..…………………………………………… </w:t>
      </w:r>
      <w:r>
        <w:rPr>
          <w:rFonts w:ascii="Arial Narrow" w:hAnsi="Arial Narrow"/>
        </w:rPr>
        <w:tab/>
      </w:r>
    </w:p>
    <w:p w:rsidR="000F767F" w:rsidRDefault="000F767F" w:rsidP="001D1728">
      <w:pPr>
        <w:tabs>
          <w:tab w:val="left" w:pos="1080"/>
          <w:tab w:val="left" w:pos="4320"/>
          <w:tab w:val="left" w:pos="7920"/>
          <w:tab w:val="right" w:pos="9752"/>
        </w:tabs>
        <w:ind w:left="540"/>
        <w:jc w:val="both"/>
        <w:rPr>
          <w:rFonts w:ascii="Arial Narrow" w:hAnsi="Arial Narrow"/>
        </w:rPr>
      </w:pPr>
      <w:r>
        <w:rPr>
          <w:rFonts w:ascii="Arial Narrow" w:hAnsi="Arial Narrow"/>
        </w:rPr>
        <w:tab/>
        <w:t>Signature</w:t>
      </w:r>
      <w:r>
        <w:rPr>
          <w:rFonts w:ascii="Arial Narrow" w:hAnsi="Arial Narrow"/>
        </w:rPr>
        <w:tab/>
        <w:t xml:space="preserve">                          Date</w:t>
      </w:r>
    </w:p>
    <w:p w:rsidR="000F767F" w:rsidRDefault="000F767F" w:rsidP="000F767F">
      <w:pPr>
        <w:tabs>
          <w:tab w:val="left" w:pos="3960"/>
          <w:tab w:val="left" w:pos="7020"/>
          <w:tab w:val="right" w:pos="9752"/>
        </w:tabs>
        <w:ind w:left="540"/>
        <w:jc w:val="both"/>
        <w:rPr>
          <w:rFonts w:ascii="Arial Narrow" w:hAnsi="Arial Narrow"/>
        </w:rPr>
      </w:pPr>
    </w:p>
    <w:p w:rsidR="001D1728" w:rsidRDefault="001D1728" w:rsidP="000F767F">
      <w:pPr>
        <w:tabs>
          <w:tab w:val="left" w:pos="3960"/>
          <w:tab w:val="left" w:pos="7020"/>
          <w:tab w:val="right" w:pos="9752"/>
        </w:tabs>
        <w:ind w:left="540"/>
        <w:jc w:val="both"/>
        <w:rPr>
          <w:rFonts w:ascii="Arial Narrow" w:hAnsi="Arial Narrow"/>
        </w:rPr>
      </w:pPr>
    </w:p>
    <w:p w:rsidR="000F767F" w:rsidRDefault="000F767F" w:rsidP="000F767F">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w:t>
      </w:r>
    </w:p>
    <w:p w:rsidR="000F767F" w:rsidRPr="001D1728" w:rsidRDefault="001D1728" w:rsidP="001D1728">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0F767F" w:rsidRPr="000F767F" w:rsidRDefault="000F767F" w:rsidP="000F767F">
      <w:pPr>
        <w:widowControl w:val="0"/>
        <w:tabs>
          <w:tab w:val="left" w:pos="900"/>
          <w:tab w:val="left" w:pos="2880"/>
          <w:tab w:val="left" w:pos="5760"/>
          <w:tab w:val="left" w:pos="7920"/>
        </w:tabs>
        <w:ind w:left="6300" w:firstLine="1620"/>
        <w:outlineLvl w:val="0"/>
        <w:rPr>
          <w:rFonts w:ascii="Arial" w:hAnsi="Arial"/>
          <w:b/>
          <w:snapToGrid w:val="0"/>
          <w:sz w:val="20"/>
          <w:szCs w:val="20"/>
        </w:rPr>
      </w:pPr>
      <w:r>
        <w:rPr>
          <w:rFonts w:ascii="Arial Narrow" w:hAnsi="Arial Narrow" w:cs="Arial"/>
          <w:b/>
          <w:lang w:val="en-ZA"/>
        </w:rPr>
        <w:br w:type="page"/>
      </w:r>
      <w:r w:rsidRPr="000F767F">
        <w:rPr>
          <w:rFonts w:ascii="Arial" w:hAnsi="Arial"/>
          <w:b/>
          <w:snapToGrid w:val="0"/>
          <w:sz w:val="20"/>
          <w:szCs w:val="20"/>
        </w:rPr>
        <w:lastRenderedPageBreak/>
        <w:t>SBD 6.1</w:t>
      </w:r>
    </w:p>
    <w:p w:rsidR="000F767F" w:rsidRDefault="000F767F" w:rsidP="000F767F">
      <w:pPr>
        <w:widowControl w:val="0"/>
        <w:tabs>
          <w:tab w:val="left" w:pos="900"/>
          <w:tab w:val="left" w:pos="2880"/>
          <w:tab w:val="left" w:pos="5760"/>
          <w:tab w:val="left" w:pos="7920"/>
        </w:tabs>
        <w:jc w:val="center"/>
        <w:rPr>
          <w:rFonts w:ascii="Arial" w:hAnsi="Arial"/>
          <w:b/>
          <w:snapToGrid w:val="0"/>
          <w:sz w:val="28"/>
          <w:szCs w:val="20"/>
        </w:rPr>
      </w:pPr>
    </w:p>
    <w:p w:rsidR="000F767F" w:rsidRDefault="000F767F" w:rsidP="000F767F">
      <w:pPr>
        <w:tabs>
          <w:tab w:val="left" w:pos="900"/>
          <w:tab w:val="left" w:pos="2880"/>
          <w:tab w:val="left" w:pos="5760"/>
          <w:tab w:val="left" w:pos="7920"/>
        </w:tabs>
        <w:jc w:val="center"/>
        <w:rPr>
          <w:rFonts w:ascii="Arial" w:hAnsi="Arial"/>
          <w:b/>
          <w:sz w:val="28"/>
        </w:rPr>
      </w:pPr>
      <w:r w:rsidRPr="00D4111D">
        <w:rPr>
          <w:rFonts w:ascii="Arial" w:hAnsi="Arial"/>
          <w:b/>
          <w:sz w:val="28"/>
        </w:rPr>
        <w:t xml:space="preserve">PREFERENCE POINTS CLAIM FORM </w:t>
      </w:r>
    </w:p>
    <w:p w:rsidR="000F767F" w:rsidRPr="006A0BC2" w:rsidRDefault="000F767F" w:rsidP="000F767F">
      <w:pPr>
        <w:tabs>
          <w:tab w:val="left" w:pos="900"/>
          <w:tab w:val="left" w:pos="2880"/>
          <w:tab w:val="left" w:pos="5760"/>
          <w:tab w:val="left" w:pos="7920"/>
        </w:tabs>
        <w:jc w:val="center"/>
        <w:rPr>
          <w:rFonts w:ascii="Arial" w:hAnsi="Arial" w:cs="Arial"/>
          <w:b/>
          <w:sz w:val="28"/>
        </w:rPr>
      </w:pPr>
    </w:p>
    <w:p w:rsidR="000F767F" w:rsidRPr="006A0BC2" w:rsidRDefault="000F767F" w:rsidP="000F767F">
      <w:pPr>
        <w:pStyle w:val="Heading4"/>
        <w:rPr>
          <w:sz w:val="16"/>
        </w:rPr>
      </w:pPr>
    </w:p>
    <w:p w:rsidR="000F767F" w:rsidRPr="006A0BC2" w:rsidRDefault="000F767F" w:rsidP="000F767F">
      <w:pPr>
        <w:jc w:val="center"/>
        <w:rPr>
          <w:rFonts w:ascii="Arial" w:hAnsi="Arial" w:cs="Arial"/>
          <w:sz w:val="16"/>
        </w:rPr>
      </w:pPr>
    </w:p>
    <w:p w:rsidR="000F767F" w:rsidRPr="006A0BC2" w:rsidRDefault="000F767F" w:rsidP="000F767F">
      <w:pPr>
        <w:tabs>
          <w:tab w:val="left" w:pos="900"/>
          <w:tab w:val="left" w:pos="2880"/>
          <w:tab w:val="left" w:pos="5760"/>
          <w:tab w:val="left" w:pos="7920"/>
        </w:tabs>
        <w:rPr>
          <w:rFonts w:ascii="Arial" w:hAnsi="Arial" w:cs="Arial"/>
        </w:rPr>
      </w:pPr>
      <w:r w:rsidRPr="006A0BC2">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rsidR="000F767F" w:rsidRPr="006A0BC2" w:rsidRDefault="000F767F" w:rsidP="000F767F">
      <w:pPr>
        <w:tabs>
          <w:tab w:val="left" w:pos="900"/>
          <w:tab w:val="left" w:pos="2880"/>
          <w:tab w:val="left" w:pos="5760"/>
          <w:tab w:val="left" w:pos="7920"/>
        </w:tabs>
        <w:rPr>
          <w:rFonts w:ascii="Arial" w:hAnsi="Arial" w:cs="Arial"/>
          <w:sz w:val="20"/>
        </w:rPr>
      </w:pPr>
    </w:p>
    <w:p w:rsidR="000F767F" w:rsidRPr="006A0BC2" w:rsidRDefault="000F767F" w:rsidP="000F767F">
      <w:pPr>
        <w:tabs>
          <w:tab w:val="left" w:pos="900"/>
          <w:tab w:val="left" w:pos="2880"/>
          <w:tab w:val="left" w:pos="5760"/>
          <w:tab w:val="left" w:pos="7920"/>
        </w:tabs>
        <w:ind w:left="900" w:hanging="900"/>
        <w:jc w:val="both"/>
        <w:rPr>
          <w:rFonts w:ascii="Arial" w:hAnsi="Arial" w:cs="Arial"/>
          <w:b/>
          <w:sz w:val="20"/>
        </w:rPr>
      </w:pPr>
      <w:r w:rsidRPr="006A0BC2">
        <w:rPr>
          <w:rFonts w:ascii="Arial" w:hAnsi="Arial" w:cs="Arial"/>
          <w:b/>
          <w:sz w:val="20"/>
        </w:rPr>
        <w:t>NB:</w:t>
      </w:r>
      <w:r w:rsidRPr="006A0BC2">
        <w:rPr>
          <w:rFonts w:ascii="Arial" w:hAnsi="Arial" w:cs="Arial"/>
          <w:b/>
          <w:sz w:val="20"/>
        </w:rPr>
        <w:tab/>
        <w:t>BEFORE COMPLETING THIS FORM, BIDDERS MUST STUDY THE GENERAL CONDITIONS, DEFINITIONS AND DIRECTIVES APPLICABLE IN RESPECT OF B-BBEE</w:t>
      </w:r>
    </w:p>
    <w:p w:rsidR="000F767F" w:rsidRPr="006A0BC2" w:rsidRDefault="000F767F" w:rsidP="000F767F">
      <w:pPr>
        <w:tabs>
          <w:tab w:val="left" w:pos="900"/>
          <w:tab w:val="left" w:pos="2880"/>
          <w:tab w:val="left" w:pos="5760"/>
          <w:tab w:val="left" w:pos="7920"/>
        </w:tabs>
        <w:ind w:left="900" w:hanging="900"/>
        <w:jc w:val="both"/>
        <w:rPr>
          <w:rFonts w:ascii="Arial" w:hAnsi="Arial" w:cs="Arial"/>
          <w:sz w:val="20"/>
        </w:rPr>
      </w:pPr>
      <w:r w:rsidRPr="006A0BC2">
        <w:rPr>
          <w:rFonts w:ascii="Arial" w:hAnsi="Arial" w:cs="Arial"/>
          <w:b/>
          <w:sz w:val="20"/>
        </w:rPr>
        <w:t xml:space="preserve"> </w:t>
      </w:r>
    </w:p>
    <w:p w:rsidR="000F767F" w:rsidRPr="006A0BC2" w:rsidRDefault="000F767F" w:rsidP="000F767F">
      <w:pPr>
        <w:pBdr>
          <w:bottom w:val="single" w:sz="6" w:space="1" w:color="auto"/>
        </w:pBdr>
        <w:tabs>
          <w:tab w:val="left" w:pos="900"/>
          <w:tab w:val="left" w:pos="2880"/>
          <w:tab w:val="left" w:pos="5760"/>
          <w:tab w:val="left" w:pos="7920"/>
        </w:tabs>
        <w:ind w:left="900" w:hanging="900"/>
        <w:jc w:val="both"/>
        <w:rPr>
          <w:rFonts w:ascii="Arial" w:hAnsi="Arial" w:cs="Arial"/>
          <w:sz w:val="20"/>
        </w:rPr>
      </w:pPr>
    </w:p>
    <w:p w:rsidR="000F767F" w:rsidRPr="006A0BC2" w:rsidRDefault="000F767F" w:rsidP="000F767F">
      <w:pPr>
        <w:tabs>
          <w:tab w:val="left" w:pos="900"/>
          <w:tab w:val="left" w:pos="2880"/>
          <w:tab w:val="left" w:pos="5760"/>
          <w:tab w:val="left" w:pos="7920"/>
        </w:tabs>
        <w:ind w:left="900" w:hanging="900"/>
        <w:jc w:val="both"/>
        <w:rPr>
          <w:rFonts w:ascii="Arial" w:hAnsi="Arial" w:cs="Arial"/>
          <w:sz w:val="20"/>
        </w:rPr>
      </w:pPr>
    </w:p>
    <w:p w:rsidR="000F767F" w:rsidRPr="006A0BC2" w:rsidRDefault="000F767F" w:rsidP="000F767F">
      <w:pPr>
        <w:tabs>
          <w:tab w:val="left" w:pos="900"/>
          <w:tab w:val="left" w:pos="2880"/>
          <w:tab w:val="left" w:pos="5760"/>
          <w:tab w:val="left" w:pos="7920"/>
        </w:tabs>
        <w:ind w:left="900" w:hanging="900"/>
        <w:jc w:val="both"/>
        <w:rPr>
          <w:rFonts w:ascii="Arial" w:hAnsi="Arial" w:cs="Arial"/>
          <w:sz w:val="20"/>
        </w:rPr>
      </w:pPr>
    </w:p>
    <w:p w:rsidR="000F767F" w:rsidRPr="006A0BC2" w:rsidRDefault="000F767F" w:rsidP="000F767F">
      <w:pPr>
        <w:widowControl w:val="0"/>
        <w:numPr>
          <w:ilvl w:val="0"/>
          <w:numId w:val="8"/>
        </w:numPr>
        <w:tabs>
          <w:tab w:val="left" w:pos="2880"/>
          <w:tab w:val="left" w:pos="5760"/>
          <w:tab w:val="left" w:pos="7920"/>
        </w:tabs>
        <w:jc w:val="both"/>
        <w:rPr>
          <w:rFonts w:ascii="Arial" w:hAnsi="Arial" w:cs="Arial"/>
          <w:b/>
          <w:sz w:val="20"/>
        </w:rPr>
      </w:pPr>
      <w:r w:rsidRPr="006A0BC2">
        <w:rPr>
          <w:rFonts w:ascii="Arial" w:hAnsi="Arial" w:cs="Arial"/>
          <w:b/>
          <w:sz w:val="20"/>
        </w:rPr>
        <w:t>GENERAL CONDITIONS</w:t>
      </w:r>
    </w:p>
    <w:p w:rsidR="000F767F" w:rsidRPr="006A0BC2" w:rsidRDefault="000F767F" w:rsidP="000F767F">
      <w:pPr>
        <w:tabs>
          <w:tab w:val="left" w:pos="900"/>
          <w:tab w:val="left" w:pos="2880"/>
          <w:tab w:val="left" w:pos="5760"/>
          <w:tab w:val="left" w:pos="7920"/>
        </w:tabs>
        <w:jc w:val="both"/>
        <w:rPr>
          <w:rFonts w:ascii="Arial" w:hAnsi="Arial" w:cs="Arial"/>
          <w:b/>
          <w:sz w:val="20"/>
        </w:rPr>
      </w:pPr>
    </w:p>
    <w:p w:rsidR="000F767F" w:rsidRPr="006A0BC2" w:rsidRDefault="000F767F" w:rsidP="000F767F">
      <w:pPr>
        <w:widowControl w:val="0"/>
        <w:numPr>
          <w:ilvl w:val="1"/>
          <w:numId w:val="8"/>
        </w:numPr>
        <w:tabs>
          <w:tab w:val="left" w:pos="2880"/>
          <w:tab w:val="left" w:pos="5760"/>
          <w:tab w:val="left" w:pos="7920"/>
        </w:tabs>
        <w:jc w:val="both"/>
        <w:rPr>
          <w:rFonts w:ascii="Arial" w:hAnsi="Arial" w:cs="Arial"/>
          <w:sz w:val="20"/>
        </w:rPr>
      </w:pPr>
      <w:r w:rsidRPr="006A0BC2">
        <w:rPr>
          <w:rFonts w:ascii="Arial" w:hAnsi="Arial" w:cs="Arial"/>
          <w:sz w:val="20"/>
        </w:rPr>
        <w:t>The following preference point systems are applicable to all bids:</w:t>
      </w:r>
    </w:p>
    <w:p w:rsidR="000F767F" w:rsidRPr="006A0BC2" w:rsidRDefault="000F767F" w:rsidP="000F767F">
      <w:pPr>
        <w:pStyle w:val="BodyTextIndent3"/>
        <w:rPr>
          <w:rFonts w:cs="Arial"/>
          <w:sz w:val="20"/>
        </w:rPr>
      </w:pPr>
    </w:p>
    <w:p w:rsidR="000F767F" w:rsidRPr="006A0BC2" w:rsidRDefault="000F767F" w:rsidP="00BB5704">
      <w:pPr>
        <w:pStyle w:val="BodyTextIndent3"/>
        <w:widowControl w:val="0"/>
        <w:numPr>
          <w:ilvl w:val="0"/>
          <w:numId w:val="40"/>
        </w:numPr>
        <w:tabs>
          <w:tab w:val="left" w:pos="900"/>
          <w:tab w:val="left" w:pos="5760"/>
          <w:tab w:val="left" w:pos="7920"/>
        </w:tabs>
        <w:jc w:val="both"/>
        <w:rPr>
          <w:rFonts w:cs="Arial"/>
          <w:sz w:val="20"/>
        </w:rPr>
      </w:pPr>
      <w:r w:rsidRPr="006A0BC2">
        <w:rPr>
          <w:rFonts w:cs="Arial"/>
          <w:sz w:val="20"/>
        </w:rPr>
        <w:t xml:space="preserve">the 70/30 system for all requirements irrespective of Rand value (all applicable taxes included); and </w:t>
      </w:r>
    </w:p>
    <w:p w:rsidR="000F767F" w:rsidRPr="006A0BC2" w:rsidRDefault="000F767F" w:rsidP="000F767F">
      <w:pPr>
        <w:tabs>
          <w:tab w:val="left" w:pos="900"/>
          <w:tab w:val="left" w:pos="2880"/>
          <w:tab w:val="left" w:pos="5760"/>
          <w:tab w:val="left" w:pos="7920"/>
        </w:tabs>
        <w:jc w:val="both"/>
        <w:rPr>
          <w:rFonts w:ascii="Arial" w:hAnsi="Arial" w:cs="Arial"/>
          <w:sz w:val="20"/>
        </w:rPr>
      </w:pPr>
    </w:p>
    <w:p w:rsidR="000F767F" w:rsidRPr="006A0BC2" w:rsidRDefault="000F767F" w:rsidP="000F767F">
      <w:pPr>
        <w:tabs>
          <w:tab w:val="left" w:pos="2880"/>
          <w:tab w:val="left" w:pos="5760"/>
          <w:tab w:val="left" w:pos="7920"/>
        </w:tabs>
        <w:jc w:val="both"/>
        <w:rPr>
          <w:rFonts w:ascii="Arial" w:hAnsi="Arial" w:cs="Arial"/>
          <w:sz w:val="20"/>
        </w:rPr>
      </w:pPr>
    </w:p>
    <w:p w:rsidR="000F767F" w:rsidRPr="006A0BC2" w:rsidRDefault="000F767F" w:rsidP="000F767F">
      <w:pPr>
        <w:widowControl w:val="0"/>
        <w:numPr>
          <w:ilvl w:val="1"/>
          <w:numId w:val="8"/>
        </w:numPr>
        <w:tabs>
          <w:tab w:val="left" w:pos="5760"/>
          <w:tab w:val="left" w:pos="7920"/>
        </w:tabs>
        <w:jc w:val="both"/>
        <w:rPr>
          <w:rFonts w:ascii="Arial" w:hAnsi="Arial" w:cs="Arial"/>
          <w:sz w:val="20"/>
        </w:rPr>
      </w:pPr>
      <w:r w:rsidRPr="006A0BC2">
        <w:rPr>
          <w:rFonts w:ascii="Arial" w:hAnsi="Arial" w:cs="Arial"/>
          <w:sz w:val="20"/>
        </w:rPr>
        <w:t xml:space="preserve">Preference points for this bid shall be awarded for: </w:t>
      </w:r>
    </w:p>
    <w:p w:rsidR="000F767F" w:rsidRPr="006A0BC2" w:rsidRDefault="000F767F" w:rsidP="000F767F">
      <w:pPr>
        <w:tabs>
          <w:tab w:val="left" w:pos="5760"/>
          <w:tab w:val="left" w:pos="7920"/>
        </w:tabs>
        <w:jc w:val="both"/>
        <w:rPr>
          <w:rFonts w:ascii="Arial" w:hAnsi="Arial" w:cs="Arial"/>
          <w:sz w:val="20"/>
        </w:rPr>
      </w:pPr>
    </w:p>
    <w:p w:rsidR="000F767F" w:rsidRPr="006A0BC2" w:rsidRDefault="000F767F" w:rsidP="000F767F">
      <w:pPr>
        <w:widowControl w:val="0"/>
        <w:numPr>
          <w:ilvl w:val="0"/>
          <w:numId w:val="9"/>
        </w:numPr>
        <w:tabs>
          <w:tab w:val="left" w:pos="900"/>
          <w:tab w:val="left" w:pos="7920"/>
        </w:tabs>
        <w:jc w:val="both"/>
        <w:rPr>
          <w:rFonts w:ascii="Arial" w:hAnsi="Arial" w:cs="Arial"/>
          <w:sz w:val="20"/>
        </w:rPr>
      </w:pPr>
      <w:r w:rsidRPr="006A0BC2">
        <w:rPr>
          <w:rFonts w:ascii="Arial" w:hAnsi="Arial" w:cs="Arial"/>
          <w:sz w:val="20"/>
        </w:rPr>
        <w:t>Price; and</w:t>
      </w:r>
    </w:p>
    <w:p w:rsidR="000F767F" w:rsidRPr="006A0BC2" w:rsidRDefault="000F767F" w:rsidP="000F767F">
      <w:pPr>
        <w:widowControl w:val="0"/>
        <w:numPr>
          <w:ilvl w:val="0"/>
          <w:numId w:val="9"/>
        </w:numPr>
        <w:tabs>
          <w:tab w:val="left" w:pos="900"/>
          <w:tab w:val="left" w:pos="1440"/>
          <w:tab w:val="left" w:pos="7920"/>
        </w:tabs>
        <w:jc w:val="both"/>
        <w:rPr>
          <w:rFonts w:ascii="Arial" w:hAnsi="Arial" w:cs="Arial"/>
          <w:sz w:val="20"/>
        </w:rPr>
      </w:pPr>
      <w:r w:rsidRPr="006A0BC2">
        <w:rPr>
          <w:rFonts w:ascii="Arial" w:hAnsi="Arial" w:cs="Arial"/>
          <w:sz w:val="20"/>
        </w:rPr>
        <w:t>B-BBEE Status Level of Contribution.</w:t>
      </w:r>
    </w:p>
    <w:p w:rsidR="000F767F" w:rsidRPr="006A0BC2" w:rsidRDefault="000F767F" w:rsidP="000F767F">
      <w:pPr>
        <w:tabs>
          <w:tab w:val="left" w:pos="900"/>
          <w:tab w:val="left" w:pos="1440"/>
          <w:tab w:val="left" w:pos="7920"/>
        </w:tabs>
        <w:ind w:left="900"/>
        <w:jc w:val="both"/>
        <w:rPr>
          <w:rFonts w:ascii="Arial" w:hAnsi="Arial" w:cs="Arial"/>
          <w:sz w:val="20"/>
        </w:rPr>
      </w:pPr>
    </w:p>
    <w:p w:rsidR="000F767F" w:rsidRPr="006A0BC2" w:rsidRDefault="000F767F" w:rsidP="000F767F">
      <w:pPr>
        <w:tabs>
          <w:tab w:val="left" w:pos="900"/>
          <w:tab w:val="left" w:pos="1440"/>
          <w:tab w:val="left" w:pos="7920"/>
        </w:tabs>
        <w:jc w:val="both"/>
        <w:rPr>
          <w:rFonts w:ascii="Arial" w:hAnsi="Arial" w:cs="Arial"/>
          <w:sz w:val="20"/>
        </w:rPr>
      </w:pPr>
      <w:r w:rsidRPr="006A0BC2">
        <w:rPr>
          <w:rFonts w:ascii="Arial" w:hAnsi="Arial" w:cs="Arial"/>
          <w:sz w:val="20"/>
        </w:rPr>
        <w:t>1.3.1</w:t>
      </w:r>
      <w:r w:rsidRPr="006A0BC2">
        <w:rPr>
          <w:rFonts w:ascii="Arial" w:hAnsi="Arial" w:cs="Arial"/>
          <w:sz w:val="20"/>
        </w:rPr>
        <w:tab/>
        <w:t>The maximum points for this bid are allocated as follows:</w:t>
      </w:r>
    </w:p>
    <w:p w:rsidR="000F767F" w:rsidRPr="006A0BC2" w:rsidRDefault="000F767F" w:rsidP="000F767F">
      <w:pPr>
        <w:tabs>
          <w:tab w:val="left" w:pos="5760"/>
          <w:tab w:val="left" w:pos="7920"/>
        </w:tabs>
        <w:jc w:val="both"/>
        <w:rPr>
          <w:rFonts w:ascii="Arial" w:hAnsi="Arial" w:cs="Arial"/>
          <w:sz w:val="20"/>
        </w:rPr>
      </w:pPr>
    </w:p>
    <w:p w:rsidR="000F767F" w:rsidRPr="006A0BC2" w:rsidRDefault="000F767F" w:rsidP="000F767F">
      <w:pPr>
        <w:tabs>
          <w:tab w:val="left" w:pos="900"/>
          <w:tab w:val="left" w:pos="2880"/>
          <w:tab w:val="left" w:pos="3600"/>
          <w:tab w:val="left" w:pos="7110"/>
          <w:tab w:val="left" w:pos="7560"/>
        </w:tabs>
        <w:ind w:left="900"/>
        <w:jc w:val="both"/>
        <w:rPr>
          <w:rFonts w:ascii="Arial" w:hAnsi="Arial" w:cs="Arial"/>
          <w:b/>
          <w:sz w:val="20"/>
        </w:rPr>
      </w:pPr>
      <w:r w:rsidRPr="006A0BC2">
        <w:rPr>
          <w:rFonts w:ascii="Arial" w:hAnsi="Arial" w:cs="Arial"/>
          <w:b/>
          <w:sz w:val="20"/>
        </w:rPr>
        <w:tab/>
      </w:r>
      <w:r w:rsidRPr="006A0BC2">
        <w:rPr>
          <w:rFonts w:ascii="Arial" w:hAnsi="Arial" w:cs="Arial"/>
          <w:b/>
          <w:sz w:val="20"/>
        </w:rPr>
        <w:tab/>
      </w:r>
      <w:r w:rsidRPr="006A0BC2">
        <w:rPr>
          <w:rFonts w:ascii="Arial" w:hAnsi="Arial" w:cs="Arial"/>
          <w:b/>
          <w:sz w:val="20"/>
        </w:rPr>
        <w:tab/>
      </w:r>
      <w:r w:rsidRPr="006A0BC2">
        <w:rPr>
          <w:rFonts w:ascii="Arial" w:hAnsi="Arial" w:cs="Arial"/>
          <w:b/>
          <w:sz w:val="20"/>
        </w:rPr>
        <w:tab/>
      </w:r>
      <w:r w:rsidRPr="006A0BC2">
        <w:rPr>
          <w:rFonts w:ascii="Arial" w:hAnsi="Arial" w:cs="Arial"/>
          <w:b/>
          <w:sz w:val="20"/>
        </w:rPr>
        <w:tab/>
      </w:r>
    </w:p>
    <w:p w:rsidR="000F767F" w:rsidRPr="006A0BC2" w:rsidRDefault="000F767F" w:rsidP="000F767F">
      <w:pPr>
        <w:tabs>
          <w:tab w:val="left" w:pos="900"/>
          <w:tab w:val="left" w:pos="2880"/>
          <w:tab w:val="left" w:pos="3600"/>
          <w:tab w:val="left" w:pos="7110"/>
          <w:tab w:val="left" w:pos="7560"/>
        </w:tabs>
        <w:ind w:left="900"/>
        <w:jc w:val="both"/>
        <w:rPr>
          <w:rFonts w:ascii="Arial" w:hAnsi="Arial" w:cs="Arial"/>
          <w:b/>
          <w:sz w:val="20"/>
        </w:rPr>
      </w:pPr>
      <w:r w:rsidRPr="006A0BC2">
        <w:rPr>
          <w:rFonts w:ascii="Arial" w:hAnsi="Arial" w:cs="Arial"/>
          <w:b/>
          <w:sz w:val="20"/>
        </w:rPr>
        <w:tab/>
      </w:r>
      <w:r w:rsidRPr="006A0BC2">
        <w:rPr>
          <w:rFonts w:ascii="Arial" w:hAnsi="Arial" w:cs="Arial"/>
          <w:b/>
          <w:sz w:val="20"/>
        </w:rPr>
        <w:tab/>
      </w:r>
      <w:r w:rsidRPr="006A0BC2">
        <w:rPr>
          <w:rFonts w:ascii="Arial" w:hAnsi="Arial" w:cs="Arial"/>
          <w:b/>
          <w:sz w:val="20"/>
        </w:rPr>
        <w:tab/>
      </w:r>
      <w:r w:rsidRPr="006A0BC2">
        <w:rPr>
          <w:rFonts w:ascii="Arial" w:hAnsi="Arial" w:cs="Arial"/>
          <w:b/>
          <w:sz w:val="20"/>
        </w:rPr>
        <w:tab/>
        <w:t>POINTS</w:t>
      </w:r>
      <w:r w:rsidRPr="006A0BC2">
        <w:rPr>
          <w:rFonts w:ascii="Arial" w:hAnsi="Arial" w:cs="Arial"/>
          <w:b/>
          <w:sz w:val="20"/>
        </w:rPr>
        <w:tab/>
      </w:r>
    </w:p>
    <w:p w:rsidR="000F767F" w:rsidRPr="006A0BC2" w:rsidRDefault="000F767F" w:rsidP="000F767F">
      <w:pPr>
        <w:tabs>
          <w:tab w:val="left" w:pos="900"/>
          <w:tab w:val="left" w:pos="2880"/>
          <w:tab w:val="left" w:pos="3600"/>
          <w:tab w:val="left" w:pos="7110"/>
          <w:tab w:val="left" w:pos="7560"/>
        </w:tabs>
        <w:ind w:left="900"/>
        <w:jc w:val="both"/>
        <w:rPr>
          <w:rFonts w:ascii="Arial" w:hAnsi="Arial" w:cs="Arial"/>
          <w:b/>
          <w:sz w:val="20"/>
        </w:rPr>
      </w:pPr>
    </w:p>
    <w:p w:rsidR="000F767F" w:rsidRPr="006A0BC2" w:rsidRDefault="000F767F" w:rsidP="000F767F">
      <w:pPr>
        <w:tabs>
          <w:tab w:val="left" w:pos="900"/>
          <w:tab w:val="left" w:pos="2880"/>
          <w:tab w:val="left" w:pos="3600"/>
          <w:tab w:val="left" w:pos="7110"/>
          <w:tab w:val="left" w:pos="7290"/>
          <w:tab w:val="left" w:pos="7560"/>
        </w:tabs>
        <w:jc w:val="both"/>
        <w:rPr>
          <w:rFonts w:ascii="Arial" w:hAnsi="Arial" w:cs="Arial"/>
          <w:sz w:val="20"/>
        </w:rPr>
      </w:pPr>
      <w:r w:rsidRPr="006A0BC2">
        <w:rPr>
          <w:rFonts w:ascii="Arial" w:hAnsi="Arial" w:cs="Arial"/>
          <w:b/>
          <w:sz w:val="20"/>
        </w:rPr>
        <w:t>1.3.1.1</w:t>
      </w:r>
      <w:r w:rsidRPr="006A0BC2">
        <w:rPr>
          <w:rFonts w:ascii="Arial" w:hAnsi="Arial" w:cs="Arial"/>
          <w:b/>
          <w:sz w:val="20"/>
        </w:rPr>
        <w:tab/>
        <w:t>PRICE</w:t>
      </w: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t>…70………..</w:t>
      </w:r>
    </w:p>
    <w:p w:rsidR="000F767F" w:rsidRPr="006A0BC2" w:rsidRDefault="000F767F" w:rsidP="000F767F">
      <w:pPr>
        <w:tabs>
          <w:tab w:val="left" w:pos="900"/>
          <w:tab w:val="left" w:pos="2880"/>
          <w:tab w:val="left" w:pos="3600"/>
          <w:tab w:val="left" w:pos="7290"/>
          <w:tab w:val="left" w:pos="7560"/>
        </w:tabs>
        <w:jc w:val="both"/>
        <w:rPr>
          <w:rFonts w:ascii="Arial" w:hAnsi="Arial" w:cs="Arial"/>
          <w:sz w:val="20"/>
        </w:rPr>
      </w:pP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r>
    </w:p>
    <w:p w:rsidR="000F767F" w:rsidRPr="006A0BC2" w:rsidRDefault="000F767F" w:rsidP="000F767F">
      <w:pPr>
        <w:tabs>
          <w:tab w:val="left" w:pos="900"/>
          <w:tab w:val="left" w:pos="2880"/>
          <w:tab w:val="left" w:pos="3600"/>
          <w:tab w:val="left" w:pos="7290"/>
          <w:tab w:val="left" w:pos="7560"/>
        </w:tabs>
        <w:jc w:val="both"/>
        <w:rPr>
          <w:rFonts w:ascii="Arial" w:hAnsi="Arial" w:cs="Arial"/>
          <w:sz w:val="20"/>
        </w:rPr>
      </w:pPr>
      <w:r w:rsidRPr="006A0BC2">
        <w:rPr>
          <w:rFonts w:ascii="Arial" w:hAnsi="Arial" w:cs="Arial"/>
          <w:b/>
          <w:sz w:val="20"/>
        </w:rPr>
        <w:t>1.3.1.2</w:t>
      </w:r>
      <w:r w:rsidRPr="006A0BC2">
        <w:rPr>
          <w:rFonts w:ascii="Arial" w:hAnsi="Arial" w:cs="Arial"/>
          <w:b/>
          <w:sz w:val="20"/>
        </w:rPr>
        <w:tab/>
        <w:t>B-BBEE STATUS LEVEL OF CONTRIBUTION</w:t>
      </w:r>
      <w:r w:rsidRPr="006A0BC2">
        <w:rPr>
          <w:rFonts w:ascii="Arial" w:hAnsi="Arial" w:cs="Arial"/>
          <w:sz w:val="20"/>
        </w:rPr>
        <w:tab/>
      </w:r>
      <w:r w:rsidRPr="006A0BC2">
        <w:rPr>
          <w:rFonts w:ascii="Arial" w:hAnsi="Arial" w:cs="Arial"/>
          <w:sz w:val="20"/>
        </w:rPr>
        <w:tab/>
        <w:t>…30………...</w:t>
      </w:r>
    </w:p>
    <w:p w:rsidR="000F767F" w:rsidRPr="006A0BC2" w:rsidRDefault="000F767F" w:rsidP="000F767F">
      <w:pPr>
        <w:tabs>
          <w:tab w:val="left" w:pos="900"/>
          <w:tab w:val="left" w:pos="2880"/>
          <w:tab w:val="left" w:pos="3600"/>
          <w:tab w:val="left" w:pos="7290"/>
          <w:tab w:val="left" w:pos="7560"/>
        </w:tabs>
        <w:jc w:val="both"/>
        <w:rPr>
          <w:rFonts w:ascii="Arial" w:hAnsi="Arial" w:cs="Arial"/>
          <w:sz w:val="20"/>
        </w:rPr>
      </w:pPr>
    </w:p>
    <w:p w:rsidR="000F767F" w:rsidRPr="006A0BC2" w:rsidRDefault="000F767F" w:rsidP="000F767F">
      <w:pPr>
        <w:tabs>
          <w:tab w:val="left" w:pos="900"/>
          <w:tab w:val="left" w:pos="2880"/>
          <w:tab w:val="left" w:pos="3600"/>
          <w:tab w:val="left" w:pos="7290"/>
          <w:tab w:val="left" w:pos="7560"/>
        </w:tabs>
        <w:jc w:val="both"/>
        <w:rPr>
          <w:rFonts w:ascii="Arial" w:hAnsi="Arial" w:cs="Arial"/>
          <w:b/>
          <w:sz w:val="20"/>
        </w:rPr>
      </w:pPr>
      <w:r w:rsidRPr="006A0BC2">
        <w:rPr>
          <w:rFonts w:ascii="Arial" w:hAnsi="Arial" w:cs="Arial"/>
          <w:sz w:val="20"/>
        </w:rPr>
        <w:tab/>
      </w:r>
      <w:r w:rsidRPr="006A0BC2">
        <w:rPr>
          <w:rFonts w:ascii="Arial" w:hAnsi="Arial" w:cs="Arial"/>
          <w:b/>
          <w:sz w:val="20"/>
        </w:rPr>
        <w:t>Total points for Price and B-BBEE must not exceed</w:t>
      </w:r>
      <w:r w:rsidRPr="006A0BC2">
        <w:rPr>
          <w:rFonts w:ascii="Arial" w:hAnsi="Arial" w:cs="Arial"/>
          <w:sz w:val="20"/>
        </w:rPr>
        <w:t xml:space="preserve"> </w:t>
      </w:r>
      <w:r w:rsidRPr="006A0BC2">
        <w:rPr>
          <w:rFonts w:ascii="Arial" w:hAnsi="Arial" w:cs="Arial"/>
          <w:sz w:val="20"/>
        </w:rPr>
        <w:tab/>
      </w:r>
      <w:r w:rsidRPr="006A0BC2">
        <w:rPr>
          <w:rFonts w:ascii="Arial" w:hAnsi="Arial" w:cs="Arial"/>
          <w:sz w:val="20"/>
        </w:rPr>
        <w:tab/>
      </w:r>
      <w:r w:rsidRPr="006A0BC2">
        <w:rPr>
          <w:rFonts w:ascii="Arial" w:hAnsi="Arial" w:cs="Arial"/>
          <w:b/>
          <w:sz w:val="20"/>
        </w:rPr>
        <w:t>100</w:t>
      </w:r>
      <w:r w:rsidRPr="006A0BC2">
        <w:rPr>
          <w:rFonts w:ascii="Arial" w:hAnsi="Arial" w:cs="Arial"/>
          <w:sz w:val="20"/>
        </w:rPr>
        <w:tab/>
      </w:r>
    </w:p>
    <w:p w:rsidR="000F767F" w:rsidRPr="006A0BC2" w:rsidRDefault="000F767F" w:rsidP="000F767F">
      <w:pPr>
        <w:tabs>
          <w:tab w:val="left" w:pos="900"/>
          <w:tab w:val="left" w:pos="2880"/>
          <w:tab w:val="left" w:pos="3600"/>
          <w:tab w:val="left" w:pos="7110"/>
          <w:tab w:val="left" w:pos="7920"/>
        </w:tabs>
        <w:ind w:left="900"/>
        <w:jc w:val="both"/>
        <w:rPr>
          <w:rFonts w:ascii="Arial" w:hAnsi="Arial" w:cs="Arial"/>
          <w:sz w:val="20"/>
        </w:rPr>
      </w:pPr>
    </w:p>
    <w:p w:rsidR="000F767F" w:rsidRPr="006A0BC2" w:rsidRDefault="000F767F" w:rsidP="000F767F">
      <w:pPr>
        <w:tabs>
          <w:tab w:val="left" w:pos="900"/>
          <w:tab w:val="left" w:pos="2880"/>
          <w:tab w:val="left" w:pos="5760"/>
          <w:tab w:val="left" w:pos="7920"/>
        </w:tabs>
        <w:ind w:left="900" w:hanging="900"/>
        <w:jc w:val="both"/>
        <w:rPr>
          <w:rFonts w:ascii="Arial" w:hAnsi="Arial" w:cs="Arial"/>
          <w:sz w:val="20"/>
        </w:rPr>
      </w:pPr>
      <w:r w:rsidRPr="006A0BC2">
        <w:rPr>
          <w:rFonts w:ascii="Arial" w:hAnsi="Arial" w:cs="Arial"/>
          <w:sz w:val="20"/>
        </w:rPr>
        <w:t>1.4</w:t>
      </w:r>
      <w:r w:rsidRPr="006A0BC2">
        <w:rPr>
          <w:rFonts w:ascii="Arial" w:hAnsi="Arial" w:cs="Arial"/>
          <w:sz w:val="20"/>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0F767F" w:rsidRPr="006A0BC2" w:rsidRDefault="000F767F" w:rsidP="000F767F">
      <w:pPr>
        <w:tabs>
          <w:tab w:val="left" w:pos="900"/>
          <w:tab w:val="left" w:pos="2880"/>
          <w:tab w:val="left" w:pos="5760"/>
          <w:tab w:val="left" w:pos="7920"/>
        </w:tabs>
        <w:ind w:left="900" w:hanging="900"/>
        <w:jc w:val="both"/>
        <w:rPr>
          <w:rFonts w:ascii="Arial" w:hAnsi="Arial" w:cs="Arial"/>
          <w:sz w:val="20"/>
        </w:rPr>
      </w:pPr>
    </w:p>
    <w:p w:rsidR="000F767F" w:rsidRPr="006A0BC2" w:rsidRDefault="000F767F" w:rsidP="000F767F">
      <w:pPr>
        <w:tabs>
          <w:tab w:val="left" w:pos="900"/>
          <w:tab w:val="left" w:pos="2880"/>
          <w:tab w:val="left" w:pos="5760"/>
          <w:tab w:val="left" w:pos="7920"/>
        </w:tabs>
        <w:ind w:left="900" w:hanging="900"/>
        <w:jc w:val="both"/>
        <w:rPr>
          <w:rFonts w:ascii="Arial" w:hAnsi="Arial" w:cs="Arial"/>
          <w:sz w:val="20"/>
        </w:rPr>
      </w:pPr>
      <w:r w:rsidRPr="006A0BC2">
        <w:rPr>
          <w:rFonts w:ascii="Arial" w:hAnsi="Arial" w:cs="Arial"/>
          <w:sz w:val="20"/>
        </w:rPr>
        <w:t>1.5.</w:t>
      </w:r>
      <w:r w:rsidRPr="006A0BC2">
        <w:rPr>
          <w:rFonts w:ascii="Arial" w:hAnsi="Arial" w:cs="Arial"/>
          <w:sz w:val="20"/>
        </w:rPr>
        <w:tab/>
        <w:t>The purchaser reserves the right to require of a bidder, either before a bid is adjudicated or at any time subsequently, to substantiate any claim in regard to preferences, in any manner required by the purchaser.</w:t>
      </w:r>
    </w:p>
    <w:p w:rsidR="000F767F" w:rsidRPr="006A0BC2" w:rsidRDefault="000F767F" w:rsidP="000F767F">
      <w:pPr>
        <w:tabs>
          <w:tab w:val="left" w:pos="900"/>
          <w:tab w:val="left" w:pos="2880"/>
          <w:tab w:val="left" w:pos="5760"/>
          <w:tab w:val="left" w:pos="7920"/>
        </w:tabs>
        <w:ind w:left="900" w:hanging="900"/>
        <w:jc w:val="both"/>
        <w:rPr>
          <w:rFonts w:ascii="Arial" w:hAnsi="Arial" w:cs="Arial"/>
          <w:sz w:val="20"/>
        </w:rPr>
      </w:pPr>
    </w:p>
    <w:p w:rsidR="000F767F" w:rsidRPr="006A0BC2" w:rsidRDefault="000F767F" w:rsidP="000F767F">
      <w:pPr>
        <w:tabs>
          <w:tab w:val="left" w:pos="900"/>
          <w:tab w:val="left" w:pos="2880"/>
          <w:tab w:val="left" w:pos="5760"/>
          <w:tab w:val="left" w:pos="7920"/>
        </w:tabs>
        <w:ind w:left="900" w:hanging="900"/>
        <w:jc w:val="both"/>
        <w:rPr>
          <w:rFonts w:ascii="Arial" w:hAnsi="Arial" w:cs="Arial"/>
          <w:sz w:val="20"/>
        </w:rPr>
      </w:pPr>
    </w:p>
    <w:p w:rsidR="000F767F" w:rsidRPr="006A0BC2" w:rsidRDefault="000F767F" w:rsidP="000F767F">
      <w:pPr>
        <w:tabs>
          <w:tab w:val="left" w:pos="900"/>
          <w:tab w:val="left" w:pos="2880"/>
          <w:tab w:val="left" w:pos="5760"/>
          <w:tab w:val="left" w:pos="7920"/>
        </w:tabs>
        <w:jc w:val="both"/>
        <w:rPr>
          <w:rFonts w:ascii="Arial" w:hAnsi="Arial" w:cs="Arial"/>
          <w:sz w:val="20"/>
        </w:rPr>
      </w:pPr>
    </w:p>
    <w:p w:rsidR="000F767F" w:rsidRPr="006A0BC2" w:rsidRDefault="000F767F" w:rsidP="000F767F">
      <w:pPr>
        <w:tabs>
          <w:tab w:val="left" w:pos="900"/>
          <w:tab w:val="left" w:pos="2880"/>
          <w:tab w:val="left" w:pos="5760"/>
          <w:tab w:val="left" w:pos="7920"/>
        </w:tabs>
        <w:ind w:left="900" w:hanging="900"/>
        <w:jc w:val="both"/>
        <w:rPr>
          <w:rFonts w:ascii="Arial" w:hAnsi="Arial" w:cs="Arial"/>
          <w:b/>
          <w:sz w:val="20"/>
        </w:rPr>
      </w:pPr>
      <w:r w:rsidRPr="006A0BC2">
        <w:rPr>
          <w:rFonts w:ascii="Arial" w:hAnsi="Arial" w:cs="Arial"/>
          <w:b/>
          <w:sz w:val="20"/>
        </w:rPr>
        <w:t>2.</w:t>
      </w:r>
      <w:r w:rsidRPr="006A0BC2">
        <w:rPr>
          <w:rFonts w:ascii="Arial" w:hAnsi="Arial" w:cs="Arial"/>
          <w:b/>
          <w:sz w:val="20"/>
        </w:rPr>
        <w:tab/>
        <w:t>DEFINITIONS</w:t>
      </w:r>
    </w:p>
    <w:p w:rsidR="000F767F" w:rsidRPr="006A0BC2" w:rsidRDefault="000F767F" w:rsidP="000F767F">
      <w:pPr>
        <w:jc w:val="both"/>
        <w:rPr>
          <w:rFonts w:ascii="Arial" w:hAnsi="Arial" w:cs="Arial"/>
          <w:b/>
          <w:sz w:val="20"/>
        </w:rPr>
      </w:pPr>
    </w:p>
    <w:p w:rsidR="000F767F" w:rsidRPr="006A0BC2" w:rsidRDefault="000F767F" w:rsidP="000F767F">
      <w:pPr>
        <w:ind w:left="720" w:hanging="720"/>
        <w:jc w:val="both"/>
        <w:rPr>
          <w:rFonts w:ascii="Arial" w:hAnsi="Arial" w:cs="Arial"/>
          <w:sz w:val="20"/>
        </w:rPr>
      </w:pPr>
      <w:r w:rsidRPr="006A0BC2">
        <w:rPr>
          <w:rFonts w:ascii="Arial" w:hAnsi="Arial" w:cs="Arial"/>
          <w:sz w:val="20"/>
        </w:rPr>
        <w:t>2..1</w:t>
      </w:r>
      <w:r w:rsidRPr="006A0BC2">
        <w:rPr>
          <w:rFonts w:ascii="Arial" w:hAnsi="Arial" w:cs="Arial"/>
          <w:sz w:val="20"/>
        </w:rPr>
        <w:tab/>
      </w:r>
      <w:r w:rsidRPr="006A0BC2">
        <w:rPr>
          <w:rFonts w:ascii="Arial" w:hAnsi="Arial" w:cs="Arial"/>
          <w:b/>
          <w:sz w:val="20"/>
        </w:rPr>
        <w:t xml:space="preserve"> “all applicable taxes” </w:t>
      </w:r>
      <w:r w:rsidRPr="006A0BC2">
        <w:rPr>
          <w:rFonts w:ascii="Arial" w:hAnsi="Arial" w:cs="Arial"/>
          <w:sz w:val="20"/>
        </w:rPr>
        <w:t>includes value-added tax, pay as you earn, income tax, unemployment insurance fund contributions and skills development levies;</w:t>
      </w:r>
    </w:p>
    <w:p w:rsidR="000F767F" w:rsidRPr="006A0BC2" w:rsidRDefault="000F767F" w:rsidP="000F767F">
      <w:pPr>
        <w:ind w:left="2153" w:hanging="713"/>
        <w:jc w:val="both"/>
        <w:rPr>
          <w:rFonts w:ascii="Arial" w:hAnsi="Arial" w:cs="Arial"/>
          <w:sz w:val="20"/>
        </w:rPr>
      </w:pPr>
    </w:p>
    <w:p w:rsidR="000F767F" w:rsidRPr="006A0BC2" w:rsidRDefault="000F767F" w:rsidP="000F767F">
      <w:pPr>
        <w:ind w:left="720" w:hanging="713"/>
        <w:jc w:val="both"/>
        <w:rPr>
          <w:rFonts w:ascii="Arial" w:hAnsi="Arial" w:cs="Arial"/>
          <w:sz w:val="20"/>
        </w:rPr>
      </w:pPr>
      <w:r w:rsidRPr="006A0BC2">
        <w:rPr>
          <w:rFonts w:ascii="Arial" w:hAnsi="Arial" w:cs="Arial"/>
          <w:sz w:val="20"/>
        </w:rPr>
        <w:t>2.2</w:t>
      </w:r>
      <w:r w:rsidRPr="006A0BC2">
        <w:rPr>
          <w:rFonts w:ascii="Arial" w:hAnsi="Arial" w:cs="Arial"/>
          <w:sz w:val="20"/>
        </w:rPr>
        <w:tab/>
        <w:t xml:space="preserve"> </w:t>
      </w:r>
      <w:r w:rsidRPr="006A0BC2">
        <w:rPr>
          <w:rFonts w:ascii="Arial" w:hAnsi="Arial" w:cs="Arial"/>
          <w:b/>
          <w:sz w:val="20"/>
        </w:rPr>
        <w:t>“B-BBEE”</w:t>
      </w:r>
      <w:r w:rsidRPr="006A0BC2">
        <w:rPr>
          <w:rFonts w:ascii="Arial" w:hAnsi="Arial" w:cs="Arial"/>
          <w:sz w:val="20"/>
        </w:rPr>
        <w:t xml:space="preserve"> means broad-based black economic empowerment as defined in section 1 of the Broad-Based Black Economic Empowerment Act;</w:t>
      </w:r>
    </w:p>
    <w:p w:rsidR="000F767F" w:rsidRPr="006A0BC2" w:rsidRDefault="000F767F" w:rsidP="000F767F">
      <w:pPr>
        <w:jc w:val="both"/>
        <w:rPr>
          <w:rFonts w:ascii="Arial" w:hAnsi="Arial" w:cs="Arial"/>
          <w:b/>
          <w:sz w:val="20"/>
        </w:rPr>
      </w:pPr>
    </w:p>
    <w:p w:rsidR="000F767F" w:rsidRPr="006A0BC2" w:rsidRDefault="000F767F" w:rsidP="000F767F">
      <w:pPr>
        <w:ind w:left="720" w:hanging="720"/>
        <w:jc w:val="both"/>
        <w:rPr>
          <w:rFonts w:ascii="Arial" w:hAnsi="Arial" w:cs="Arial"/>
          <w:sz w:val="20"/>
        </w:rPr>
      </w:pPr>
      <w:r w:rsidRPr="006A0BC2">
        <w:rPr>
          <w:rFonts w:ascii="Arial" w:hAnsi="Arial" w:cs="Arial"/>
          <w:sz w:val="20"/>
        </w:rPr>
        <w:t>2.3</w:t>
      </w:r>
      <w:r w:rsidRPr="006A0BC2">
        <w:rPr>
          <w:rFonts w:ascii="Arial" w:hAnsi="Arial" w:cs="Arial"/>
          <w:sz w:val="20"/>
        </w:rPr>
        <w:tab/>
        <w:t xml:space="preserve"> “</w:t>
      </w:r>
      <w:r w:rsidRPr="006A0BC2">
        <w:rPr>
          <w:rFonts w:ascii="Arial" w:hAnsi="Arial" w:cs="Arial"/>
          <w:b/>
          <w:sz w:val="20"/>
        </w:rPr>
        <w:t xml:space="preserve">B-BBEE status level of contributor” </w:t>
      </w:r>
      <w:r w:rsidRPr="006A0BC2">
        <w:rPr>
          <w:rFonts w:ascii="Arial" w:hAnsi="Arial" w:cs="Arial"/>
          <w:sz w:val="20"/>
        </w:rPr>
        <w:t xml:space="preserve">means the B-BBEE status received by a measured entity based on its overall performance using the relevant scorecard contained in the Codes of </w:t>
      </w:r>
      <w:r w:rsidRPr="006A0BC2">
        <w:rPr>
          <w:rFonts w:ascii="Arial" w:hAnsi="Arial" w:cs="Arial"/>
          <w:sz w:val="20"/>
        </w:rPr>
        <w:lastRenderedPageBreak/>
        <w:t>Good Practice on Black Economic Empowerment, issued in terms of section 9(1) of the Broad-Based Black Economic Empowerment Act;</w:t>
      </w:r>
    </w:p>
    <w:p w:rsidR="000F767F" w:rsidRPr="006A0BC2" w:rsidRDefault="000F767F" w:rsidP="000F767F">
      <w:pPr>
        <w:jc w:val="both"/>
        <w:rPr>
          <w:rFonts w:ascii="Arial" w:hAnsi="Arial" w:cs="Arial"/>
          <w:sz w:val="20"/>
        </w:rPr>
      </w:pPr>
    </w:p>
    <w:p w:rsidR="000F767F" w:rsidRPr="006A0BC2" w:rsidRDefault="000F767F" w:rsidP="000F767F">
      <w:pPr>
        <w:jc w:val="both"/>
        <w:rPr>
          <w:rFonts w:ascii="Arial" w:hAnsi="Arial" w:cs="Arial"/>
          <w:sz w:val="20"/>
        </w:rPr>
      </w:pPr>
      <w:r w:rsidRPr="006A0BC2">
        <w:rPr>
          <w:rFonts w:ascii="Arial" w:hAnsi="Arial" w:cs="Arial"/>
          <w:sz w:val="20"/>
        </w:rPr>
        <w:t>2.4</w:t>
      </w:r>
      <w:r w:rsidRPr="006A0BC2">
        <w:rPr>
          <w:rFonts w:ascii="Arial" w:hAnsi="Arial" w:cs="Arial"/>
          <w:sz w:val="20"/>
        </w:rPr>
        <w:tab/>
      </w:r>
      <w:r w:rsidRPr="006A0BC2">
        <w:rPr>
          <w:rFonts w:ascii="Arial" w:hAnsi="Arial" w:cs="Arial"/>
          <w:b/>
          <w:sz w:val="20"/>
        </w:rPr>
        <w:t>“bid”</w:t>
      </w:r>
      <w:r w:rsidRPr="006A0BC2">
        <w:rPr>
          <w:rFonts w:ascii="Arial" w:hAnsi="Arial" w:cs="Arial"/>
          <w:sz w:val="20"/>
        </w:rPr>
        <w:t xml:space="preserve"> means a written offer in a prescribed or stipulated form in response to an invitation by an</w:t>
      </w:r>
    </w:p>
    <w:p w:rsidR="000F767F" w:rsidRPr="006A0BC2" w:rsidRDefault="000F767F" w:rsidP="000F767F">
      <w:pPr>
        <w:ind w:left="720"/>
        <w:jc w:val="both"/>
        <w:rPr>
          <w:rFonts w:ascii="Arial" w:hAnsi="Arial" w:cs="Arial"/>
          <w:sz w:val="20"/>
        </w:rPr>
      </w:pPr>
      <w:proofErr w:type="gramStart"/>
      <w:r w:rsidRPr="006A0BC2">
        <w:rPr>
          <w:rFonts w:ascii="Arial" w:hAnsi="Arial" w:cs="Arial"/>
          <w:sz w:val="20"/>
        </w:rPr>
        <w:t>organ</w:t>
      </w:r>
      <w:proofErr w:type="gramEnd"/>
      <w:r w:rsidRPr="006A0BC2">
        <w:rPr>
          <w:rFonts w:ascii="Arial" w:hAnsi="Arial" w:cs="Arial"/>
          <w:sz w:val="20"/>
        </w:rPr>
        <w:t xml:space="preserve"> of state for the provision of services, works or goods, through price quotations, advertised competitive bidding processes or proposals; </w:t>
      </w:r>
    </w:p>
    <w:p w:rsidR="000F767F" w:rsidRPr="006A0BC2" w:rsidRDefault="000F767F" w:rsidP="000F767F">
      <w:pPr>
        <w:jc w:val="both"/>
        <w:rPr>
          <w:rFonts w:ascii="Arial" w:hAnsi="Arial" w:cs="Arial"/>
          <w:sz w:val="20"/>
        </w:rPr>
      </w:pPr>
    </w:p>
    <w:p w:rsidR="000F767F" w:rsidRPr="006A0BC2" w:rsidRDefault="000F767F" w:rsidP="000F767F">
      <w:pPr>
        <w:ind w:left="720" w:hanging="720"/>
        <w:jc w:val="both"/>
        <w:rPr>
          <w:rFonts w:ascii="Arial" w:hAnsi="Arial" w:cs="Arial"/>
          <w:sz w:val="20"/>
        </w:rPr>
      </w:pPr>
      <w:r w:rsidRPr="006A0BC2">
        <w:rPr>
          <w:rFonts w:ascii="Arial" w:hAnsi="Arial" w:cs="Arial"/>
          <w:sz w:val="20"/>
        </w:rPr>
        <w:t>2.5</w:t>
      </w:r>
      <w:r w:rsidRPr="006A0BC2">
        <w:rPr>
          <w:rFonts w:ascii="Arial" w:hAnsi="Arial" w:cs="Arial"/>
          <w:sz w:val="20"/>
        </w:rPr>
        <w:tab/>
      </w:r>
      <w:r w:rsidRPr="006A0BC2">
        <w:rPr>
          <w:rFonts w:ascii="Arial" w:hAnsi="Arial" w:cs="Arial"/>
          <w:b/>
          <w:sz w:val="20"/>
        </w:rPr>
        <w:t>“Broad-Based Black Economic Empowerment Act”</w:t>
      </w:r>
      <w:r w:rsidRPr="006A0BC2">
        <w:rPr>
          <w:rFonts w:ascii="Arial" w:hAnsi="Arial" w:cs="Arial"/>
          <w:sz w:val="20"/>
        </w:rPr>
        <w:t xml:space="preserve"> means the Broad-Based Black Economic Empowerment Act, 2003 (Act No. 53 of 2003);</w:t>
      </w:r>
    </w:p>
    <w:p w:rsidR="000F767F" w:rsidRPr="006A0BC2" w:rsidRDefault="000F767F" w:rsidP="000F767F">
      <w:pPr>
        <w:jc w:val="both"/>
        <w:rPr>
          <w:rFonts w:ascii="Arial" w:hAnsi="Arial" w:cs="Arial"/>
          <w:sz w:val="20"/>
        </w:rPr>
      </w:pPr>
    </w:p>
    <w:p w:rsidR="000F767F" w:rsidRPr="006A0BC2" w:rsidRDefault="000F767F" w:rsidP="000F767F">
      <w:pPr>
        <w:ind w:left="735" w:hanging="735"/>
        <w:jc w:val="both"/>
        <w:rPr>
          <w:rFonts w:ascii="Arial" w:hAnsi="Arial" w:cs="Arial"/>
          <w:sz w:val="20"/>
        </w:rPr>
      </w:pPr>
      <w:r w:rsidRPr="006A0BC2">
        <w:rPr>
          <w:rFonts w:ascii="Arial" w:hAnsi="Arial" w:cs="Arial"/>
          <w:sz w:val="20"/>
        </w:rPr>
        <w:t>2.6</w:t>
      </w:r>
      <w:r w:rsidRPr="006A0BC2">
        <w:rPr>
          <w:rFonts w:ascii="Arial" w:hAnsi="Arial" w:cs="Arial"/>
          <w:sz w:val="20"/>
        </w:rPr>
        <w:tab/>
      </w:r>
      <w:r w:rsidRPr="006A0BC2">
        <w:rPr>
          <w:rFonts w:ascii="Arial" w:hAnsi="Arial" w:cs="Arial"/>
          <w:b/>
          <w:sz w:val="20"/>
        </w:rPr>
        <w:t>“comparative price”</w:t>
      </w:r>
      <w:r w:rsidRPr="006A0BC2">
        <w:rPr>
          <w:rFonts w:ascii="Arial" w:hAnsi="Arial" w:cs="Arial"/>
          <w:sz w:val="20"/>
        </w:rPr>
        <w:t xml:space="preserve"> means the price after the factors of a non-firm price and all unconditional discounts that can be utilized have been taken into consideration;</w:t>
      </w:r>
    </w:p>
    <w:p w:rsidR="000F767F" w:rsidRPr="006A0BC2" w:rsidRDefault="000F767F" w:rsidP="000F767F">
      <w:pPr>
        <w:jc w:val="both"/>
        <w:rPr>
          <w:rFonts w:ascii="Arial" w:hAnsi="Arial" w:cs="Arial"/>
          <w:b/>
          <w:sz w:val="20"/>
        </w:rPr>
      </w:pPr>
    </w:p>
    <w:p w:rsidR="000F767F" w:rsidRPr="006A0BC2" w:rsidRDefault="000F767F" w:rsidP="000F767F">
      <w:pPr>
        <w:ind w:left="735" w:hanging="724"/>
        <w:jc w:val="both"/>
        <w:rPr>
          <w:rFonts w:ascii="Arial" w:hAnsi="Arial" w:cs="Arial"/>
          <w:sz w:val="20"/>
        </w:rPr>
      </w:pPr>
      <w:r w:rsidRPr="006A0BC2">
        <w:rPr>
          <w:rFonts w:ascii="Arial" w:hAnsi="Arial" w:cs="Arial"/>
          <w:sz w:val="20"/>
        </w:rPr>
        <w:t>2.7</w:t>
      </w:r>
      <w:r w:rsidRPr="006A0BC2">
        <w:rPr>
          <w:rFonts w:ascii="Arial" w:hAnsi="Arial" w:cs="Arial"/>
          <w:sz w:val="20"/>
        </w:rPr>
        <w:tab/>
      </w:r>
      <w:r w:rsidRPr="006A0BC2">
        <w:rPr>
          <w:rFonts w:ascii="Arial" w:hAnsi="Arial" w:cs="Arial"/>
          <w:b/>
          <w:sz w:val="20"/>
        </w:rPr>
        <w:t>“consortium or joint venture”</w:t>
      </w:r>
      <w:r w:rsidRPr="006A0BC2">
        <w:rPr>
          <w:rFonts w:ascii="Arial" w:hAnsi="Arial" w:cs="Arial"/>
          <w:sz w:val="20"/>
        </w:rPr>
        <w:t xml:space="preserve"> means an association of persons for the purpose of combining their expertise, property, capital, efforts, skill and knowledge in an activity for the execution of a contract;</w:t>
      </w:r>
    </w:p>
    <w:p w:rsidR="000F767F" w:rsidRPr="006A0BC2" w:rsidRDefault="000F767F" w:rsidP="000F767F">
      <w:pPr>
        <w:jc w:val="both"/>
        <w:rPr>
          <w:rFonts w:ascii="Arial" w:hAnsi="Arial" w:cs="Arial"/>
          <w:sz w:val="20"/>
        </w:rPr>
      </w:pPr>
    </w:p>
    <w:p w:rsidR="000F767F" w:rsidRPr="006A0BC2" w:rsidRDefault="000F767F" w:rsidP="000F767F">
      <w:pPr>
        <w:ind w:left="720" w:hanging="720"/>
        <w:jc w:val="both"/>
        <w:rPr>
          <w:rFonts w:ascii="Arial" w:hAnsi="Arial" w:cs="Arial"/>
          <w:sz w:val="20"/>
        </w:rPr>
      </w:pPr>
      <w:r w:rsidRPr="006A0BC2">
        <w:rPr>
          <w:rFonts w:ascii="Arial" w:hAnsi="Arial" w:cs="Arial"/>
          <w:sz w:val="20"/>
        </w:rPr>
        <w:t>2.8</w:t>
      </w:r>
      <w:r w:rsidRPr="006A0BC2">
        <w:rPr>
          <w:rFonts w:ascii="Arial" w:hAnsi="Arial" w:cs="Arial"/>
          <w:sz w:val="20"/>
        </w:rPr>
        <w:tab/>
      </w:r>
      <w:r w:rsidRPr="006A0BC2">
        <w:rPr>
          <w:rFonts w:ascii="Arial" w:hAnsi="Arial" w:cs="Arial"/>
          <w:b/>
          <w:sz w:val="20"/>
        </w:rPr>
        <w:t>“contract”</w:t>
      </w:r>
      <w:r w:rsidR="009C2172" w:rsidRPr="006A0BC2">
        <w:rPr>
          <w:rFonts w:ascii="Arial" w:hAnsi="Arial" w:cs="Arial"/>
          <w:b/>
          <w:sz w:val="20"/>
        </w:rPr>
        <w:fldChar w:fldCharType="begin"/>
      </w:r>
      <w:r w:rsidRPr="006A0BC2">
        <w:rPr>
          <w:rFonts w:ascii="Arial" w:hAnsi="Arial" w:cs="Arial"/>
          <w:b/>
          <w:sz w:val="20"/>
        </w:rPr>
        <w:instrText xml:space="preserve"> EQ </w:instrText>
      </w:r>
      <w:r w:rsidR="009C2172" w:rsidRPr="006A0BC2">
        <w:rPr>
          <w:rFonts w:ascii="Arial" w:hAnsi="Arial" w:cs="Arial"/>
          <w:b/>
          <w:sz w:val="20"/>
        </w:rPr>
        <w:fldChar w:fldCharType="end"/>
      </w:r>
      <w:r w:rsidRPr="006A0BC2">
        <w:rPr>
          <w:rFonts w:ascii="Arial" w:hAnsi="Arial" w:cs="Arial"/>
          <w:sz w:val="20"/>
        </w:rPr>
        <w:t xml:space="preserve"> means the agreement that results from the acceptance of a bid by an organ of state;</w:t>
      </w:r>
    </w:p>
    <w:p w:rsidR="000F767F" w:rsidRPr="006A0BC2" w:rsidRDefault="000F767F" w:rsidP="000F767F">
      <w:pPr>
        <w:jc w:val="both"/>
        <w:rPr>
          <w:rFonts w:ascii="Arial" w:hAnsi="Arial" w:cs="Arial"/>
          <w:sz w:val="20"/>
        </w:rPr>
      </w:pPr>
    </w:p>
    <w:p w:rsidR="000F767F" w:rsidRPr="006A0BC2" w:rsidRDefault="000F767F" w:rsidP="000F767F">
      <w:pPr>
        <w:jc w:val="both"/>
        <w:rPr>
          <w:rFonts w:ascii="Arial" w:hAnsi="Arial" w:cs="Arial"/>
          <w:b/>
          <w:sz w:val="20"/>
        </w:rPr>
      </w:pPr>
      <w:r w:rsidRPr="006A0BC2">
        <w:rPr>
          <w:rFonts w:ascii="Arial" w:hAnsi="Arial" w:cs="Arial"/>
          <w:sz w:val="20"/>
        </w:rPr>
        <w:t>2.9</w:t>
      </w:r>
      <w:r w:rsidRPr="006A0BC2">
        <w:rPr>
          <w:rFonts w:ascii="Arial" w:hAnsi="Arial" w:cs="Arial"/>
          <w:b/>
          <w:sz w:val="20"/>
        </w:rPr>
        <w:tab/>
        <w:t xml:space="preserve">“EME” </w:t>
      </w:r>
      <w:r w:rsidRPr="006A0BC2">
        <w:rPr>
          <w:rFonts w:ascii="Arial" w:hAnsi="Arial" w:cs="Arial"/>
          <w:sz w:val="20"/>
        </w:rPr>
        <w:t xml:space="preserve">means any enterprise with </w:t>
      </w:r>
      <w:proofErr w:type="gramStart"/>
      <w:r w:rsidRPr="006A0BC2">
        <w:rPr>
          <w:rFonts w:ascii="Arial" w:hAnsi="Arial" w:cs="Arial"/>
          <w:sz w:val="20"/>
        </w:rPr>
        <w:t>an annual</w:t>
      </w:r>
      <w:proofErr w:type="gramEnd"/>
      <w:r w:rsidRPr="006A0BC2">
        <w:rPr>
          <w:rFonts w:ascii="Arial" w:hAnsi="Arial" w:cs="Arial"/>
          <w:sz w:val="20"/>
        </w:rPr>
        <w:t xml:space="preserve"> total revenue of R5 million or less.</w:t>
      </w:r>
    </w:p>
    <w:p w:rsidR="000F767F" w:rsidRPr="006A0BC2" w:rsidRDefault="000F767F" w:rsidP="000F767F">
      <w:pPr>
        <w:jc w:val="both"/>
        <w:rPr>
          <w:rFonts w:ascii="Arial" w:hAnsi="Arial" w:cs="Arial"/>
          <w:sz w:val="20"/>
        </w:rPr>
      </w:pPr>
    </w:p>
    <w:p w:rsidR="000F767F" w:rsidRPr="006A0BC2" w:rsidRDefault="000F767F" w:rsidP="000F767F">
      <w:pPr>
        <w:ind w:left="720" w:hanging="720"/>
        <w:jc w:val="both"/>
        <w:rPr>
          <w:rFonts w:ascii="Arial" w:hAnsi="Arial" w:cs="Arial"/>
          <w:sz w:val="20"/>
        </w:rPr>
      </w:pPr>
      <w:r w:rsidRPr="006A0BC2">
        <w:rPr>
          <w:rFonts w:ascii="Arial" w:hAnsi="Arial" w:cs="Arial"/>
          <w:sz w:val="20"/>
        </w:rPr>
        <w:t>2.10</w:t>
      </w:r>
      <w:r w:rsidRPr="006A0BC2">
        <w:rPr>
          <w:rFonts w:ascii="Arial" w:hAnsi="Arial" w:cs="Arial"/>
          <w:sz w:val="20"/>
        </w:rPr>
        <w:tab/>
      </w:r>
      <w:r w:rsidRPr="006A0BC2">
        <w:rPr>
          <w:rFonts w:ascii="Arial" w:hAnsi="Arial" w:cs="Arial"/>
          <w:b/>
          <w:sz w:val="20"/>
        </w:rPr>
        <w:t>“Firm price”</w:t>
      </w:r>
      <w:r w:rsidRPr="006A0BC2">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0F767F" w:rsidRPr="006A0BC2" w:rsidRDefault="000F767F" w:rsidP="000F767F">
      <w:pPr>
        <w:ind w:left="720" w:hanging="720"/>
        <w:jc w:val="both"/>
        <w:rPr>
          <w:rFonts w:ascii="Arial" w:hAnsi="Arial" w:cs="Arial"/>
          <w:sz w:val="20"/>
        </w:rPr>
      </w:pPr>
    </w:p>
    <w:p w:rsidR="000F767F" w:rsidRPr="006A0BC2" w:rsidRDefault="000F767F" w:rsidP="000F767F">
      <w:pPr>
        <w:ind w:left="735" w:hanging="735"/>
        <w:jc w:val="both"/>
        <w:rPr>
          <w:rFonts w:ascii="Arial" w:hAnsi="Arial" w:cs="Arial"/>
          <w:sz w:val="20"/>
        </w:rPr>
      </w:pPr>
      <w:r w:rsidRPr="006A0BC2">
        <w:rPr>
          <w:rFonts w:ascii="Arial" w:hAnsi="Arial" w:cs="Arial"/>
          <w:sz w:val="20"/>
        </w:rPr>
        <w:t>2.11</w:t>
      </w:r>
      <w:r w:rsidRPr="006A0BC2">
        <w:rPr>
          <w:rFonts w:ascii="Arial" w:hAnsi="Arial" w:cs="Arial"/>
          <w:sz w:val="20"/>
        </w:rPr>
        <w:tab/>
      </w:r>
      <w:r w:rsidRPr="006A0BC2">
        <w:rPr>
          <w:rFonts w:ascii="Arial" w:hAnsi="Arial" w:cs="Arial"/>
          <w:b/>
          <w:sz w:val="20"/>
        </w:rPr>
        <w:t xml:space="preserve">“functionality” </w:t>
      </w:r>
      <w:r w:rsidRPr="006A0BC2">
        <w:rPr>
          <w:rFonts w:ascii="Arial" w:hAnsi="Arial" w:cs="Arial"/>
          <w:sz w:val="20"/>
        </w:rPr>
        <w:t xml:space="preserve">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0F767F" w:rsidRPr="006A0BC2" w:rsidRDefault="000F767F" w:rsidP="000F767F">
      <w:pPr>
        <w:ind w:left="735" w:hanging="735"/>
        <w:jc w:val="both"/>
        <w:rPr>
          <w:rFonts w:ascii="Arial" w:hAnsi="Arial" w:cs="Arial"/>
          <w:sz w:val="20"/>
        </w:rPr>
      </w:pPr>
    </w:p>
    <w:p w:rsidR="000F767F" w:rsidRPr="006A0BC2" w:rsidRDefault="000F767F" w:rsidP="000F767F">
      <w:pPr>
        <w:ind w:left="735" w:hanging="735"/>
        <w:jc w:val="both"/>
        <w:rPr>
          <w:rFonts w:ascii="Arial" w:hAnsi="Arial" w:cs="Arial"/>
          <w:sz w:val="20"/>
        </w:rPr>
      </w:pPr>
      <w:r w:rsidRPr="006A0BC2">
        <w:rPr>
          <w:rFonts w:ascii="Arial" w:hAnsi="Arial" w:cs="Arial"/>
          <w:sz w:val="20"/>
        </w:rPr>
        <w:t>2.12</w:t>
      </w:r>
      <w:r w:rsidRPr="006A0BC2">
        <w:rPr>
          <w:rFonts w:ascii="Arial" w:hAnsi="Arial" w:cs="Arial"/>
          <w:sz w:val="20"/>
        </w:rPr>
        <w:tab/>
      </w:r>
      <w:r w:rsidRPr="006A0BC2">
        <w:rPr>
          <w:rFonts w:ascii="Arial" w:hAnsi="Arial" w:cs="Arial"/>
          <w:b/>
          <w:sz w:val="20"/>
        </w:rPr>
        <w:t xml:space="preserve">“non-firm prices” </w:t>
      </w:r>
      <w:r w:rsidRPr="006A0BC2">
        <w:rPr>
          <w:rFonts w:ascii="Arial" w:hAnsi="Arial" w:cs="Arial"/>
          <w:sz w:val="20"/>
        </w:rPr>
        <w:t xml:space="preserve">means all prices other than “firm” prices; </w:t>
      </w:r>
    </w:p>
    <w:p w:rsidR="000F767F" w:rsidRPr="006A0BC2" w:rsidRDefault="000F767F" w:rsidP="000F767F">
      <w:pPr>
        <w:tabs>
          <w:tab w:val="left" w:pos="7520"/>
        </w:tabs>
        <w:jc w:val="both"/>
        <w:rPr>
          <w:rFonts w:ascii="Arial" w:hAnsi="Arial" w:cs="Arial"/>
          <w:sz w:val="20"/>
        </w:rPr>
      </w:pPr>
      <w:r w:rsidRPr="006A0BC2">
        <w:rPr>
          <w:rFonts w:ascii="Arial" w:hAnsi="Arial" w:cs="Arial"/>
          <w:sz w:val="20"/>
        </w:rPr>
        <w:tab/>
      </w:r>
    </w:p>
    <w:p w:rsidR="000F767F" w:rsidRPr="006A0BC2" w:rsidRDefault="000F767F" w:rsidP="000F767F">
      <w:pPr>
        <w:jc w:val="both"/>
        <w:rPr>
          <w:rFonts w:ascii="Arial" w:hAnsi="Arial" w:cs="Arial"/>
          <w:sz w:val="20"/>
        </w:rPr>
      </w:pPr>
      <w:r w:rsidRPr="006A0BC2">
        <w:rPr>
          <w:rFonts w:ascii="Arial" w:hAnsi="Arial" w:cs="Arial"/>
          <w:sz w:val="20"/>
        </w:rPr>
        <w:t>2.13</w:t>
      </w:r>
      <w:r w:rsidRPr="006A0BC2">
        <w:rPr>
          <w:rFonts w:ascii="Arial" w:hAnsi="Arial" w:cs="Arial"/>
          <w:sz w:val="20"/>
        </w:rPr>
        <w:tab/>
      </w:r>
      <w:r w:rsidRPr="006A0BC2">
        <w:rPr>
          <w:rFonts w:ascii="Arial" w:hAnsi="Arial" w:cs="Arial"/>
          <w:b/>
          <w:sz w:val="20"/>
        </w:rPr>
        <w:t xml:space="preserve">“person” </w:t>
      </w:r>
      <w:r w:rsidRPr="006A0BC2">
        <w:rPr>
          <w:rFonts w:ascii="Arial" w:hAnsi="Arial" w:cs="Arial"/>
          <w:sz w:val="20"/>
        </w:rPr>
        <w:t>includes a juristic person;</w:t>
      </w:r>
    </w:p>
    <w:p w:rsidR="000F767F" w:rsidRPr="006A0BC2" w:rsidRDefault="000F767F" w:rsidP="000F767F">
      <w:pPr>
        <w:ind w:left="1418"/>
        <w:jc w:val="both"/>
        <w:rPr>
          <w:rFonts w:ascii="Arial" w:hAnsi="Arial" w:cs="Arial"/>
          <w:sz w:val="20"/>
        </w:rPr>
      </w:pPr>
    </w:p>
    <w:p w:rsidR="000F767F" w:rsidRPr="006A0BC2" w:rsidRDefault="000F767F" w:rsidP="000F767F">
      <w:pPr>
        <w:ind w:left="735" w:hanging="720"/>
        <w:jc w:val="both"/>
        <w:rPr>
          <w:rFonts w:ascii="Arial" w:hAnsi="Arial" w:cs="Arial"/>
          <w:sz w:val="20"/>
        </w:rPr>
      </w:pPr>
      <w:r w:rsidRPr="006A0BC2">
        <w:rPr>
          <w:rFonts w:ascii="Arial" w:hAnsi="Arial" w:cs="Arial"/>
          <w:sz w:val="20"/>
        </w:rPr>
        <w:t>2.14</w:t>
      </w:r>
      <w:r w:rsidRPr="006A0BC2">
        <w:rPr>
          <w:rFonts w:ascii="Arial" w:hAnsi="Arial" w:cs="Arial"/>
          <w:sz w:val="20"/>
        </w:rPr>
        <w:tab/>
      </w:r>
      <w:r w:rsidRPr="006A0BC2">
        <w:rPr>
          <w:rFonts w:ascii="Arial" w:hAnsi="Arial" w:cs="Arial"/>
          <w:b/>
          <w:sz w:val="20"/>
        </w:rPr>
        <w:t>“rand value”</w:t>
      </w:r>
      <w:r w:rsidRPr="006A0BC2">
        <w:rPr>
          <w:rFonts w:ascii="Arial" w:hAnsi="Arial" w:cs="Arial"/>
          <w:sz w:val="20"/>
        </w:rPr>
        <w:t xml:space="preserve"> means the total estimated value of a contract in South African currency, calculated at the time of bid invitations, and includes all applicable taxes and excise duties;</w:t>
      </w:r>
    </w:p>
    <w:p w:rsidR="000F767F" w:rsidRPr="006A0BC2" w:rsidRDefault="000F767F" w:rsidP="000F767F">
      <w:pPr>
        <w:ind w:left="735" w:hanging="720"/>
        <w:jc w:val="both"/>
        <w:rPr>
          <w:rFonts w:ascii="Arial" w:hAnsi="Arial" w:cs="Arial"/>
          <w:sz w:val="20"/>
        </w:rPr>
      </w:pPr>
    </w:p>
    <w:p w:rsidR="000F767F" w:rsidRPr="006A0BC2" w:rsidRDefault="000F767F" w:rsidP="000F767F">
      <w:pPr>
        <w:pStyle w:val="Heading8"/>
        <w:ind w:left="851" w:hanging="851"/>
        <w:jc w:val="both"/>
        <w:rPr>
          <w:i/>
          <w:sz w:val="20"/>
          <w:szCs w:val="20"/>
        </w:rPr>
      </w:pPr>
      <w:r w:rsidRPr="006A0BC2">
        <w:rPr>
          <w:i/>
          <w:iCs/>
          <w:sz w:val="20"/>
          <w:szCs w:val="20"/>
        </w:rPr>
        <w:t>2.15</w:t>
      </w:r>
      <w:r w:rsidRPr="006A0BC2">
        <w:rPr>
          <w:i/>
          <w:iCs/>
          <w:sz w:val="20"/>
          <w:szCs w:val="20"/>
        </w:rPr>
        <w:tab/>
      </w:r>
      <w:r w:rsidRPr="006A0BC2">
        <w:rPr>
          <w:i/>
          <w:iCs/>
          <w:sz w:val="20"/>
          <w:szCs w:val="20"/>
        </w:rPr>
        <w:tab/>
      </w:r>
      <w:r w:rsidRPr="006A0BC2">
        <w:rPr>
          <w:b w:val="0"/>
          <w:i/>
          <w:sz w:val="20"/>
          <w:szCs w:val="20"/>
        </w:rPr>
        <w:t>“sub-contract”</w:t>
      </w:r>
      <w:r w:rsidRPr="006A0BC2">
        <w:rPr>
          <w:i/>
          <w:sz w:val="20"/>
          <w:szCs w:val="20"/>
        </w:rPr>
        <w:t xml:space="preserve"> means the primary contractor’s assigning, leasing, making out work to, or employing, another person to support such primary contractor in the execution of part of a project in terms of the contract; </w:t>
      </w:r>
    </w:p>
    <w:p w:rsidR="000F767F" w:rsidRPr="006A0BC2" w:rsidRDefault="000F767F" w:rsidP="000F767F">
      <w:pPr>
        <w:rPr>
          <w:rFonts w:ascii="Arial" w:hAnsi="Arial" w:cs="Arial"/>
          <w:sz w:val="20"/>
        </w:rPr>
      </w:pPr>
    </w:p>
    <w:p w:rsidR="000F767F" w:rsidRPr="006A0BC2" w:rsidRDefault="000F767F" w:rsidP="000F767F">
      <w:pPr>
        <w:jc w:val="both"/>
        <w:rPr>
          <w:rFonts w:ascii="Arial" w:hAnsi="Arial" w:cs="Arial"/>
          <w:sz w:val="20"/>
        </w:rPr>
      </w:pPr>
      <w:r w:rsidRPr="006A0BC2">
        <w:rPr>
          <w:rFonts w:ascii="Arial" w:hAnsi="Arial" w:cs="Arial"/>
          <w:sz w:val="20"/>
        </w:rPr>
        <w:t>2.16</w:t>
      </w:r>
      <w:r w:rsidRPr="006A0BC2">
        <w:rPr>
          <w:rFonts w:ascii="Arial" w:hAnsi="Arial" w:cs="Arial"/>
          <w:sz w:val="20"/>
        </w:rPr>
        <w:tab/>
      </w:r>
      <w:r w:rsidRPr="006A0BC2">
        <w:rPr>
          <w:rFonts w:ascii="Arial" w:hAnsi="Arial" w:cs="Arial"/>
          <w:b/>
          <w:sz w:val="20"/>
        </w:rPr>
        <w:t>“total revenue”</w:t>
      </w:r>
      <w:r w:rsidRPr="006A0BC2">
        <w:rPr>
          <w:rFonts w:ascii="Arial" w:hAnsi="Arial" w:cs="Arial"/>
          <w:sz w:val="20"/>
        </w:rPr>
        <w:t xml:space="preserve"> bears the same meaning assigned to this expression in the Codes of Good</w:t>
      </w:r>
    </w:p>
    <w:p w:rsidR="000F767F" w:rsidRPr="006A0BC2" w:rsidRDefault="000F767F" w:rsidP="000F767F">
      <w:pPr>
        <w:jc w:val="both"/>
        <w:rPr>
          <w:rFonts w:ascii="Arial" w:hAnsi="Arial" w:cs="Arial"/>
          <w:sz w:val="20"/>
        </w:rPr>
      </w:pPr>
      <w:r w:rsidRPr="006A0BC2">
        <w:rPr>
          <w:rFonts w:ascii="Arial" w:hAnsi="Arial" w:cs="Arial"/>
          <w:sz w:val="20"/>
        </w:rPr>
        <w:t xml:space="preserve">          </w:t>
      </w:r>
      <w:r w:rsidRPr="006A0BC2">
        <w:rPr>
          <w:rFonts w:ascii="Arial" w:hAnsi="Arial" w:cs="Arial"/>
          <w:sz w:val="20"/>
        </w:rPr>
        <w:tab/>
        <w:t>Practice on Black Economic Empowerment, issued in terms of section 9(1) of the Broad-Based</w:t>
      </w:r>
    </w:p>
    <w:p w:rsidR="000F767F" w:rsidRPr="006A0BC2" w:rsidRDefault="000F767F" w:rsidP="000F767F">
      <w:pPr>
        <w:ind w:left="720"/>
        <w:jc w:val="both"/>
        <w:rPr>
          <w:rFonts w:ascii="Arial" w:hAnsi="Arial" w:cs="Arial"/>
          <w:sz w:val="20"/>
        </w:rPr>
      </w:pPr>
      <w:r w:rsidRPr="006A0BC2">
        <w:rPr>
          <w:rFonts w:ascii="Arial" w:hAnsi="Arial" w:cs="Arial"/>
          <w:sz w:val="20"/>
        </w:rPr>
        <w:t xml:space="preserve">Black Economic Empowerment Act and promulgated in the </w:t>
      </w:r>
      <w:r w:rsidRPr="006A0BC2">
        <w:rPr>
          <w:rFonts w:ascii="Arial" w:hAnsi="Arial" w:cs="Arial"/>
          <w:i/>
          <w:sz w:val="20"/>
        </w:rPr>
        <w:t>Government Gazette</w:t>
      </w:r>
      <w:r w:rsidRPr="006A0BC2">
        <w:rPr>
          <w:rFonts w:ascii="Arial" w:hAnsi="Arial" w:cs="Arial"/>
          <w:sz w:val="20"/>
        </w:rPr>
        <w:t xml:space="preserve"> on 9 February 2007;  </w:t>
      </w:r>
    </w:p>
    <w:p w:rsidR="000F767F" w:rsidRPr="006A0BC2" w:rsidRDefault="000F767F" w:rsidP="000F767F">
      <w:pPr>
        <w:rPr>
          <w:rFonts w:ascii="Arial" w:hAnsi="Arial" w:cs="Arial"/>
          <w:sz w:val="20"/>
        </w:rPr>
      </w:pPr>
    </w:p>
    <w:p w:rsidR="000F767F" w:rsidRPr="006A0BC2" w:rsidRDefault="000F767F" w:rsidP="000F767F">
      <w:pPr>
        <w:ind w:left="731" w:hanging="731"/>
        <w:jc w:val="both"/>
        <w:rPr>
          <w:rFonts w:ascii="Arial" w:hAnsi="Arial" w:cs="Arial"/>
          <w:sz w:val="20"/>
        </w:rPr>
      </w:pPr>
      <w:r w:rsidRPr="006A0BC2">
        <w:rPr>
          <w:rFonts w:ascii="Arial" w:hAnsi="Arial" w:cs="Arial"/>
          <w:sz w:val="20"/>
        </w:rPr>
        <w:t>2.17</w:t>
      </w:r>
      <w:r w:rsidRPr="006A0BC2">
        <w:rPr>
          <w:rFonts w:ascii="Arial" w:hAnsi="Arial" w:cs="Arial"/>
          <w:sz w:val="20"/>
        </w:rPr>
        <w:tab/>
      </w:r>
      <w:r w:rsidRPr="006A0BC2">
        <w:rPr>
          <w:rFonts w:ascii="Arial" w:hAnsi="Arial" w:cs="Arial"/>
          <w:b/>
          <w:sz w:val="20"/>
        </w:rPr>
        <w:t>“trust”</w:t>
      </w:r>
      <w:r w:rsidRPr="006A0BC2">
        <w:rPr>
          <w:rFonts w:ascii="Arial" w:hAnsi="Arial" w:cs="Arial"/>
          <w:sz w:val="20"/>
        </w:rPr>
        <w:t xml:space="preserve"> means the arrangement through which the property of one person is made over or</w:t>
      </w:r>
    </w:p>
    <w:p w:rsidR="000F767F" w:rsidRPr="006A0BC2" w:rsidRDefault="000F767F" w:rsidP="000F767F">
      <w:pPr>
        <w:ind w:left="731" w:hanging="731"/>
        <w:jc w:val="both"/>
        <w:rPr>
          <w:rFonts w:ascii="Arial" w:hAnsi="Arial" w:cs="Arial"/>
          <w:sz w:val="20"/>
        </w:rPr>
      </w:pPr>
      <w:r w:rsidRPr="006A0BC2">
        <w:rPr>
          <w:rFonts w:ascii="Arial" w:hAnsi="Arial" w:cs="Arial"/>
          <w:sz w:val="20"/>
        </w:rPr>
        <w:t xml:space="preserve">          </w:t>
      </w:r>
      <w:r w:rsidRPr="006A0BC2">
        <w:rPr>
          <w:rFonts w:ascii="Arial" w:hAnsi="Arial" w:cs="Arial"/>
          <w:sz w:val="20"/>
        </w:rPr>
        <w:tab/>
      </w:r>
      <w:proofErr w:type="gramStart"/>
      <w:r w:rsidRPr="006A0BC2">
        <w:rPr>
          <w:rFonts w:ascii="Arial" w:hAnsi="Arial" w:cs="Arial"/>
          <w:sz w:val="20"/>
        </w:rPr>
        <w:t>bequeathed</w:t>
      </w:r>
      <w:proofErr w:type="gramEnd"/>
      <w:r w:rsidRPr="006A0BC2">
        <w:rPr>
          <w:rFonts w:ascii="Arial" w:hAnsi="Arial" w:cs="Arial"/>
          <w:sz w:val="20"/>
        </w:rPr>
        <w:t xml:space="preserve"> to a trustee to administer such property for the benefit of another person; and</w:t>
      </w:r>
    </w:p>
    <w:p w:rsidR="000F767F" w:rsidRPr="006A0BC2" w:rsidRDefault="000F767F" w:rsidP="000F767F">
      <w:pPr>
        <w:ind w:left="731" w:hanging="731"/>
        <w:jc w:val="both"/>
        <w:rPr>
          <w:rFonts w:ascii="Arial" w:hAnsi="Arial" w:cs="Arial"/>
          <w:sz w:val="20"/>
        </w:rPr>
      </w:pPr>
    </w:p>
    <w:p w:rsidR="000F767F" w:rsidRPr="006A0BC2" w:rsidRDefault="000F767F" w:rsidP="000F767F">
      <w:pPr>
        <w:ind w:left="731" w:hanging="720"/>
        <w:jc w:val="both"/>
        <w:rPr>
          <w:rFonts w:ascii="Arial" w:hAnsi="Arial" w:cs="Arial"/>
          <w:sz w:val="20"/>
        </w:rPr>
      </w:pPr>
      <w:r w:rsidRPr="006A0BC2">
        <w:rPr>
          <w:rFonts w:ascii="Arial" w:hAnsi="Arial" w:cs="Arial"/>
          <w:sz w:val="20"/>
        </w:rPr>
        <w:t>2.18</w:t>
      </w:r>
      <w:r w:rsidRPr="006A0BC2">
        <w:rPr>
          <w:rFonts w:ascii="Arial" w:hAnsi="Arial" w:cs="Arial"/>
          <w:sz w:val="20"/>
        </w:rPr>
        <w:tab/>
      </w:r>
      <w:r w:rsidRPr="006A0BC2">
        <w:rPr>
          <w:rFonts w:ascii="Arial" w:hAnsi="Arial" w:cs="Arial"/>
          <w:b/>
          <w:sz w:val="20"/>
        </w:rPr>
        <w:t xml:space="preserve">“trustee” </w:t>
      </w:r>
      <w:r w:rsidRPr="006A0BC2">
        <w:rPr>
          <w:rFonts w:ascii="Arial" w:hAnsi="Arial" w:cs="Arial"/>
          <w:sz w:val="20"/>
        </w:rPr>
        <w:t>means any person, including the founder of a trust, to whom property is bequeathed in order for such property to be administered for the benefit of another person.</w:t>
      </w:r>
    </w:p>
    <w:p w:rsidR="000F767F" w:rsidRPr="006A0BC2" w:rsidRDefault="000F767F" w:rsidP="000F767F">
      <w:pPr>
        <w:ind w:left="731" w:hanging="720"/>
        <w:jc w:val="both"/>
        <w:rPr>
          <w:rFonts w:ascii="Arial" w:hAnsi="Arial" w:cs="Arial"/>
          <w:sz w:val="20"/>
        </w:rPr>
      </w:pPr>
    </w:p>
    <w:p w:rsidR="000F767F" w:rsidRPr="006A0BC2" w:rsidRDefault="000F767F" w:rsidP="000F767F">
      <w:pPr>
        <w:tabs>
          <w:tab w:val="left" w:pos="900"/>
          <w:tab w:val="left" w:pos="2880"/>
          <w:tab w:val="left" w:pos="5760"/>
          <w:tab w:val="left" w:pos="7920"/>
        </w:tabs>
        <w:ind w:left="900" w:hanging="900"/>
        <w:jc w:val="both"/>
        <w:rPr>
          <w:rFonts w:ascii="Arial" w:hAnsi="Arial" w:cs="Arial"/>
          <w:b/>
          <w:sz w:val="20"/>
        </w:rPr>
      </w:pPr>
    </w:p>
    <w:p w:rsidR="000F767F" w:rsidRPr="006A0BC2" w:rsidRDefault="000F767F" w:rsidP="000F767F">
      <w:pPr>
        <w:tabs>
          <w:tab w:val="left" w:pos="900"/>
          <w:tab w:val="left" w:pos="2880"/>
          <w:tab w:val="left" w:pos="5760"/>
          <w:tab w:val="left" w:pos="7920"/>
        </w:tabs>
        <w:ind w:left="900" w:hanging="900"/>
        <w:jc w:val="both"/>
        <w:rPr>
          <w:rFonts w:ascii="Arial" w:hAnsi="Arial" w:cs="Arial"/>
          <w:sz w:val="20"/>
        </w:rPr>
      </w:pPr>
      <w:r w:rsidRPr="006A0BC2">
        <w:rPr>
          <w:rFonts w:ascii="Arial" w:hAnsi="Arial" w:cs="Arial"/>
          <w:b/>
          <w:sz w:val="20"/>
        </w:rPr>
        <w:t>3.</w:t>
      </w:r>
      <w:r w:rsidRPr="006A0BC2">
        <w:rPr>
          <w:rFonts w:ascii="Arial" w:hAnsi="Arial" w:cs="Arial"/>
          <w:sz w:val="20"/>
        </w:rPr>
        <w:tab/>
      </w:r>
      <w:r w:rsidRPr="006A0BC2">
        <w:rPr>
          <w:rFonts w:ascii="Arial" w:hAnsi="Arial" w:cs="Arial"/>
          <w:b/>
          <w:sz w:val="20"/>
        </w:rPr>
        <w:t>ADJUDICATION USING A POINT SYSTEM</w:t>
      </w:r>
    </w:p>
    <w:p w:rsidR="000F767F" w:rsidRPr="006A0BC2" w:rsidRDefault="000F767F" w:rsidP="000F767F">
      <w:pPr>
        <w:tabs>
          <w:tab w:val="left" w:pos="900"/>
          <w:tab w:val="left" w:pos="2880"/>
          <w:tab w:val="left" w:pos="5760"/>
          <w:tab w:val="left" w:pos="7920"/>
        </w:tabs>
        <w:jc w:val="both"/>
        <w:rPr>
          <w:rFonts w:ascii="Arial" w:hAnsi="Arial" w:cs="Arial"/>
          <w:sz w:val="20"/>
        </w:rPr>
      </w:pPr>
    </w:p>
    <w:p w:rsidR="000F767F" w:rsidRPr="006A0BC2" w:rsidRDefault="000F767F" w:rsidP="000F767F">
      <w:pPr>
        <w:tabs>
          <w:tab w:val="left" w:pos="900"/>
          <w:tab w:val="left" w:pos="1260"/>
          <w:tab w:val="left" w:pos="2880"/>
          <w:tab w:val="left" w:pos="5760"/>
          <w:tab w:val="left" w:pos="7920"/>
        </w:tabs>
        <w:ind w:left="900" w:hanging="900"/>
        <w:jc w:val="both"/>
        <w:rPr>
          <w:rFonts w:ascii="Arial" w:hAnsi="Arial" w:cs="Arial"/>
          <w:sz w:val="20"/>
        </w:rPr>
      </w:pPr>
      <w:r w:rsidRPr="006A0BC2">
        <w:rPr>
          <w:rFonts w:ascii="Arial" w:hAnsi="Arial" w:cs="Arial"/>
          <w:sz w:val="20"/>
        </w:rPr>
        <w:t>3.1</w:t>
      </w:r>
      <w:r w:rsidRPr="006A0BC2">
        <w:rPr>
          <w:rFonts w:ascii="Arial" w:hAnsi="Arial" w:cs="Arial"/>
          <w:sz w:val="20"/>
        </w:rPr>
        <w:tab/>
        <w:t>The bidder obtaining the highest number of total points will be awarded the contract.</w:t>
      </w:r>
    </w:p>
    <w:p w:rsidR="000F767F" w:rsidRPr="006A0BC2" w:rsidRDefault="000F767F" w:rsidP="000F767F">
      <w:pPr>
        <w:tabs>
          <w:tab w:val="left" w:pos="900"/>
          <w:tab w:val="left" w:pos="1260"/>
          <w:tab w:val="left" w:pos="2880"/>
          <w:tab w:val="left" w:pos="5760"/>
          <w:tab w:val="left" w:pos="7920"/>
        </w:tabs>
        <w:ind w:left="900" w:hanging="900"/>
        <w:jc w:val="both"/>
        <w:rPr>
          <w:rFonts w:ascii="Arial" w:hAnsi="Arial" w:cs="Arial"/>
          <w:sz w:val="20"/>
        </w:rPr>
      </w:pPr>
    </w:p>
    <w:p w:rsidR="000F767F" w:rsidRPr="006A0BC2" w:rsidRDefault="00F516A7" w:rsidP="000F767F">
      <w:pPr>
        <w:tabs>
          <w:tab w:val="left" w:pos="900"/>
          <w:tab w:val="left" w:pos="1260"/>
          <w:tab w:val="left" w:pos="2880"/>
          <w:tab w:val="left" w:pos="5760"/>
          <w:tab w:val="left" w:pos="7920"/>
        </w:tabs>
        <w:ind w:left="900" w:hanging="900"/>
        <w:jc w:val="both"/>
        <w:rPr>
          <w:rFonts w:ascii="Arial" w:hAnsi="Arial" w:cs="Arial"/>
          <w:sz w:val="20"/>
        </w:rPr>
      </w:pPr>
      <w:r>
        <w:rPr>
          <w:rFonts w:ascii="Arial" w:hAnsi="Arial" w:cs="Arial"/>
          <w:sz w:val="20"/>
        </w:rPr>
        <w:t>3.2</w:t>
      </w:r>
      <w:r>
        <w:rPr>
          <w:rFonts w:ascii="Arial" w:hAnsi="Arial" w:cs="Arial"/>
          <w:sz w:val="20"/>
        </w:rPr>
        <w:tab/>
      </w:r>
      <w:r w:rsidR="000F767F" w:rsidRPr="006A0BC2">
        <w:rPr>
          <w:rFonts w:ascii="Arial" w:hAnsi="Arial" w:cs="Arial"/>
          <w:sz w:val="20"/>
        </w:rPr>
        <w:t>Preference points shall be calculated after prices have been brought to a comparative basis taking into account all factors of non-firm prices and all unconditional discounts;.</w:t>
      </w:r>
    </w:p>
    <w:p w:rsidR="000F767F" w:rsidRPr="006A0BC2" w:rsidRDefault="000F767F" w:rsidP="000F767F">
      <w:pPr>
        <w:tabs>
          <w:tab w:val="left" w:pos="900"/>
          <w:tab w:val="left" w:pos="1260"/>
          <w:tab w:val="left" w:pos="2880"/>
          <w:tab w:val="left" w:pos="5760"/>
          <w:tab w:val="left" w:pos="7920"/>
        </w:tabs>
        <w:ind w:left="900" w:hanging="900"/>
        <w:jc w:val="both"/>
        <w:rPr>
          <w:rFonts w:ascii="Arial" w:hAnsi="Arial" w:cs="Arial"/>
          <w:sz w:val="20"/>
        </w:rPr>
      </w:pPr>
    </w:p>
    <w:p w:rsidR="000F767F" w:rsidRPr="006A0BC2" w:rsidRDefault="000F767F" w:rsidP="000F767F">
      <w:pPr>
        <w:pStyle w:val="BodyTextIndent"/>
        <w:ind w:left="0"/>
        <w:rPr>
          <w:sz w:val="20"/>
        </w:rPr>
      </w:pPr>
      <w:r w:rsidRPr="006A0BC2">
        <w:rPr>
          <w:sz w:val="20"/>
        </w:rPr>
        <w:t>3.3</w:t>
      </w:r>
      <w:r w:rsidRPr="006A0BC2">
        <w:rPr>
          <w:sz w:val="20"/>
        </w:rPr>
        <w:tab/>
        <w:t>Points scored must be rounded off to the nearest 2 decimal places.</w:t>
      </w:r>
    </w:p>
    <w:p w:rsidR="000F767F" w:rsidRPr="006A0BC2" w:rsidRDefault="000F767F" w:rsidP="000F767F">
      <w:pPr>
        <w:pStyle w:val="BodyTextIndent"/>
        <w:rPr>
          <w:sz w:val="20"/>
        </w:rPr>
      </w:pPr>
    </w:p>
    <w:p w:rsidR="000F767F" w:rsidRPr="006A0BC2" w:rsidRDefault="000F767F" w:rsidP="000F767F">
      <w:pPr>
        <w:pStyle w:val="BodyTextIndent"/>
        <w:ind w:left="0"/>
        <w:rPr>
          <w:sz w:val="20"/>
        </w:rPr>
      </w:pPr>
      <w:r w:rsidRPr="006A0BC2">
        <w:rPr>
          <w:sz w:val="20"/>
        </w:rPr>
        <w:lastRenderedPageBreak/>
        <w:t>3.4        In the event that two or more bids have scored equal total points, the successful bid</w:t>
      </w:r>
    </w:p>
    <w:p w:rsidR="000F767F" w:rsidRPr="006A0BC2" w:rsidRDefault="000F767F" w:rsidP="000F767F">
      <w:pPr>
        <w:pStyle w:val="BodyTextIndent"/>
        <w:ind w:left="0" w:firstLine="720"/>
        <w:rPr>
          <w:sz w:val="20"/>
        </w:rPr>
      </w:pPr>
      <w:proofErr w:type="gramStart"/>
      <w:r w:rsidRPr="006A0BC2">
        <w:rPr>
          <w:sz w:val="20"/>
        </w:rPr>
        <w:t>must</w:t>
      </w:r>
      <w:proofErr w:type="gramEnd"/>
      <w:r w:rsidRPr="006A0BC2">
        <w:rPr>
          <w:sz w:val="20"/>
        </w:rPr>
        <w:t xml:space="preserve"> be the one scoring the highest number of preference points for B-BBEE.  </w:t>
      </w:r>
    </w:p>
    <w:p w:rsidR="000F767F" w:rsidRPr="006A0BC2" w:rsidRDefault="000F767F" w:rsidP="000F767F">
      <w:pPr>
        <w:pStyle w:val="BodyTextIndent"/>
        <w:rPr>
          <w:sz w:val="20"/>
        </w:rPr>
      </w:pPr>
    </w:p>
    <w:p w:rsidR="000F767F" w:rsidRPr="006A0BC2" w:rsidRDefault="000F767F" w:rsidP="000F767F">
      <w:pPr>
        <w:pStyle w:val="BodyTextIndent"/>
        <w:ind w:left="0"/>
        <w:rPr>
          <w:sz w:val="20"/>
        </w:rPr>
      </w:pPr>
      <w:r w:rsidRPr="006A0BC2">
        <w:rPr>
          <w:sz w:val="20"/>
        </w:rPr>
        <w:t>3.5        However, when functionality is part of the evaluation process and two or more bids have</w:t>
      </w:r>
    </w:p>
    <w:p w:rsidR="000F767F" w:rsidRPr="006A0BC2" w:rsidRDefault="000F767F" w:rsidP="000F767F">
      <w:pPr>
        <w:pStyle w:val="BodyTextIndent"/>
        <w:ind w:left="720"/>
        <w:rPr>
          <w:sz w:val="20"/>
        </w:rPr>
      </w:pPr>
      <w:proofErr w:type="gramStart"/>
      <w:r w:rsidRPr="006A0BC2">
        <w:rPr>
          <w:sz w:val="20"/>
        </w:rPr>
        <w:t>scored</w:t>
      </w:r>
      <w:proofErr w:type="gramEnd"/>
      <w:r w:rsidRPr="006A0BC2">
        <w:rPr>
          <w:sz w:val="20"/>
        </w:rPr>
        <w:t xml:space="preserve"> equal points including equal preference points for B-BBEE, the successful bid must be the one scoring the highest score for functionality. </w:t>
      </w:r>
    </w:p>
    <w:p w:rsidR="000F767F" w:rsidRPr="006A0BC2" w:rsidRDefault="000F767F" w:rsidP="000F767F">
      <w:pPr>
        <w:pStyle w:val="BodyTextIndent"/>
        <w:rPr>
          <w:sz w:val="20"/>
        </w:rPr>
      </w:pPr>
    </w:p>
    <w:p w:rsidR="000F767F" w:rsidRPr="006A0BC2" w:rsidRDefault="000F767F" w:rsidP="000F767F">
      <w:pPr>
        <w:pStyle w:val="BodyTextIndent"/>
        <w:ind w:left="720" w:hanging="720"/>
        <w:rPr>
          <w:sz w:val="20"/>
        </w:rPr>
      </w:pPr>
      <w:r w:rsidRPr="006A0BC2">
        <w:rPr>
          <w:sz w:val="20"/>
        </w:rPr>
        <w:t xml:space="preserve">3.6       </w:t>
      </w:r>
      <w:r w:rsidRPr="006A0BC2">
        <w:rPr>
          <w:sz w:val="20"/>
        </w:rPr>
        <w:tab/>
        <w:t xml:space="preserve">Should two or more bids be equal in all respects, the award shall be decided by the drawing of lots. </w:t>
      </w:r>
    </w:p>
    <w:p w:rsidR="000F767F" w:rsidRPr="006A0BC2" w:rsidRDefault="000F767F" w:rsidP="000F767F">
      <w:pPr>
        <w:pStyle w:val="BodyTextIndent"/>
        <w:ind w:left="0"/>
        <w:rPr>
          <w:sz w:val="20"/>
        </w:rPr>
      </w:pPr>
    </w:p>
    <w:p w:rsidR="000F767F" w:rsidRPr="006A0BC2" w:rsidRDefault="000F767F" w:rsidP="000F767F">
      <w:pPr>
        <w:tabs>
          <w:tab w:val="left" w:pos="851"/>
          <w:tab w:val="left" w:pos="2880"/>
          <w:tab w:val="left" w:pos="5760"/>
          <w:tab w:val="left" w:pos="7920"/>
        </w:tabs>
        <w:jc w:val="both"/>
        <w:rPr>
          <w:rFonts w:ascii="Arial" w:hAnsi="Arial" w:cs="Arial"/>
          <w:b/>
          <w:sz w:val="20"/>
        </w:rPr>
      </w:pPr>
      <w:r w:rsidRPr="006A0BC2">
        <w:rPr>
          <w:rFonts w:ascii="Arial" w:hAnsi="Arial" w:cs="Arial"/>
          <w:b/>
          <w:sz w:val="20"/>
        </w:rPr>
        <w:t>4.</w:t>
      </w:r>
      <w:r w:rsidRPr="006A0BC2">
        <w:rPr>
          <w:rFonts w:ascii="Arial" w:hAnsi="Arial" w:cs="Arial"/>
          <w:b/>
          <w:sz w:val="20"/>
        </w:rPr>
        <w:tab/>
        <w:t>POINTS AWARDED FOR PRICE</w:t>
      </w:r>
    </w:p>
    <w:p w:rsidR="000F767F" w:rsidRPr="006A0BC2" w:rsidRDefault="000F767F" w:rsidP="000F767F">
      <w:pPr>
        <w:tabs>
          <w:tab w:val="left" w:pos="1260"/>
          <w:tab w:val="left" w:pos="2880"/>
          <w:tab w:val="left" w:pos="5760"/>
          <w:tab w:val="left" w:pos="7920"/>
        </w:tabs>
        <w:jc w:val="both"/>
        <w:rPr>
          <w:rFonts w:ascii="Arial" w:hAnsi="Arial" w:cs="Arial"/>
          <w:b/>
          <w:sz w:val="20"/>
        </w:rPr>
      </w:pPr>
    </w:p>
    <w:p w:rsidR="000F767F" w:rsidRPr="006A0BC2" w:rsidRDefault="000F767F" w:rsidP="000F767F">
      <w:pPr>
        <w:tabs>
          <w:tab w:val="left" w:pos="900"/>
          <w:tab w:val="left" w:pos="2880"/>
          <w:tab w:val="left" w:pos="5760"/>
          <w:tab w:val="left" w:pos="7920"/>
        </w:tabs>
        <w:jc w:val="both"/>
        <w:rPr>
          <w:rFonts w:ascii="Arial" w:hAnsi="Arial" w:cs="Arial"/>
          <w:b/>
          <w:sz w:val="20"/>
        </w:rPr>
      </w:pPr>
      <w:r w:rsidRPr="006A0BC2">
        <w:rPr>
          <w:rFonts w:ascii="Arial" w:hAnsi="Arial" w:cs="Arial"/>
          <w:b/>
          <w:sz w:val="20"/>
        </w:rPr>
        <w:t>4.1</w:t>
      </w:r>
      <w:r w:rsidRPr="006A0BC2">
        <w:rPr>
          <w:rFonts w:ascii="Arial" w:hAnsi="Arial" w:cs="Arial"/>
          <w:b/>
          <w:sz w:val="20"/>
        </w:rPr>
        <w:tab/>
        <w:t xml:space="preserve">THE 70/30 PREFERENCE POINT SYSTEMS </w:t>
      </w:r>
    </w:p>
    <w:p w:rsidR="000F767F" w:rsidRPr="006A0BC2" w:rsidRDefault="000F767F" w:rsidP="000F767F">
      <w:pPr>
        <w:tabs>
          <w:tab w:val="left" w:pos="900"/>
          <w:tab w:val="left" w:pos="1260"/>
          <w:tab w:val="left" w:pos="2880"/>
          <w:tab w:val="left" w:pos="5760"/>
          <w:tab w:val="left" w:pos="7920"/>
        </w:tabs>
        <w:jc w:val="both"/>
        <w:rPr>
          <w:rFonts w:ascii="Arial" w:hAnsi="Arial" w:cs="Arial"/>
          <w:b/>
          <w:sz w:val="20"/>
        </w:rPr>
      </w:pPr>
    </w:p>
    <w:p w:rsidR="000F767F" w:rsidRPr="006A0BC2" w:rsidRDefault="000F767F" w:rsidP="000F767F">
      <w:pPr>
        <w:tabs>
          <w:tab w:val="left" w:pos="900"/>
          <w:tab w:val="left" w:pos="1260"/>
          <w:tab w:val="left" w:pos="2880"/>
          <w:tab w:val="left" w:pos="5760"/>
          <w:tab w:val="left" w:pos="7920"/>
        </w:tabs>
        <w:ind w:left="900" w:hanging="900"/>
        <w:jc w:val="both"/>
        <w:rPr>
          <w:rFonts w:ascii="Arial" w:hAnsi="Arial" w:cs="Arial"/>
          <w:sz w:val="20"/>
        </w:rPr>
      </w:pPr>
      <w:r w:rsidRPr="006A0BC2">
        <w:rPr>
          <w:rFonts w:ascii="Arial" w:hAnsi="Arial" w:cs="Arial"/>
          <w:b/>
          <w:sz w:val="20"/>
        </w:rPr>
        <w:tab/>
      </w:r>
      <w:r w:rsidRPr="006A0BC2">
        <w:rPr>
          <w:rFonts w:ascii="Arial" w:hAnsi="Arial" w:cs="Arial"/>
          <w:sz w:val="20"/>
        </w:rPr>
        <w:t>A maximum of 70 points is allocated for price on the following basis:</w:t>
      </w:r>
    </w:p>
    <w:p w:rsidR="000F767F" w:rsidRPr="006A0BC2" w:rsidRDefault="000F767F" w:rsidP="000F767F">
      <w:pPr>
        <w:tabs>
          <w:tab w:val="left" w:pos="900"/>
          <w:tab w:val="left" w:pos="1260"/>
          <w:tab w:val="left" w:pos="2880"/>
          <w:tab w:val="left" w:pos="3240"/>
          <w:tab w:val="left" w:pos="5760"/>
          <w:tab w:val="left" w:pos="7920"/>
        </w:tabs>
        <w:jc w:val="both"/>
        <w:outlineLvl w:val="0"/>
        <w:rPr>
          <w:rFonts w:ascii="Arial" w:hAnsi="Arial" w:cs="Arial"/>
          <w:sz w:val="20"/>
        </w:rPr>
      </w:pPr>
    </w:p>
    <w:p w:rsidR="000F767F" w:rsidRPr="006A0BC2" w:rsidRDefault="000F767F" w:rsidP="000F767F">
      <w:pPr>
        <w:tabs>
          <w:tab w:val="left" w:pos="900"/>
          <w:tab w:val="left" w:pos="1260"/>
          <w:tab w:val="left" w:pos="2880"/>
          <w:tab w:val="left" w:pos="3240"/>
          <w:tab w:val="left" w:pos="5760"/>
          <w:tab w:val="left" w:pos="7920"/>
        </w:tabs>
        <w:jc w:val="both"/>
        <w:outlineLvl w:val="0"/>
        <w:rPr>
          <w:rFonts w:ascii="Arial" w:hAnsi="Arial" w:cs="Arial"/>
          <w:sz w:val="20"/>
        </w:rPr>
      </w:pPr>
    </w:p>
    <w:p w:rsidR="000F767F" w:rsidRPr="006A0BC2" w:rsidRDefault="000F767F" w:rsidP="000F767F">
      <w:pPr>
        <w:tabs>
          <w:tab w:val="left" w:pos="900"/>
          <w:tab w:val="left" w:pos="1260"/>
          <w:tab w:val="left" w:pos="3544"/>
          <w:tab w:val="left" w:pos="5245"/>
          <w:tab w:val="left" w:pos="6663"/>
          <w:tab w:val="left" w:pos="7920"/>
        </w:tabs>
        <w:jc w:val="both"/>
        <w:outlineLvl w:val="0"/>
        <w:rPr>
          <w:rFonts w:ascii="Arial" w:hAnsi="Arial" w:cs="Arial"/>
          <w:b/>
          <w:sz w:val="20"/>
        </w:rPr>
      </w:pPr>
      <w:r w:rsidRPr="006A0BC2">
        <w:rPr>
          <w:rFonts w:ascii="Arial" w:hAnsi="Arial" w:cs="Arial"/>
          <w:b/>
          <w:sz w:val="20"/>
        </w:rPr>
        <w:tab/>
      </w:r>
      <w:r w:rsidRPr="006A0BC2">
        <w:rPr>
          <w:rFonts w:ascii="Arial" w:hAnsi="Arial" w:cs="Arial"/>
          <w:b/>
          <w:sz w:val="20"/>
        </w:rPr>
        <w:tab/>
      </w:r>
      <w:r w:rsidRPr="006A0BC2">
        <w:rPr>
          <w:rFonts w:ascii="Arial" w:hAnsi="Arial" w:cs="Arial"/>
          <w:b/>
          <w:sz w:val="20"/>
        </w:rPr>
        <w:tab/>
        <w:t>70/30</w:t>
      </w:r>
      <w:r w:rsidRPr="006A0BC2">
        <w:rPr>
          <w:rFonts w:ascii="Arial" w:hAnsi="Arial" w:cs="Arial"/>
          <w:b/>
          <w:sz w:val="20"/>
        </w:rPr>
        <w:tab/>
      </w:r>
    </w:p>
    <w:p w:rsidR="000F767F" w:rsidRPr="006A0BC2" w:rsidRDefault="000F767F" w:rsidP="000F767F">
      <w:pPr>
        <w:tabs>
          <w:tab w:val="left" w:pos="900"/>
          <w:tab w:val="left" w:pos="1260"/>
          <w:tab w:val="left" w:pos="2880"/>
          <w:tab w:val="left" w:pos="5760"/>
          <w:tab w:val="left" w:pos="7920"/>
        </w:tabs>
        <w:ind w:left="900" w:hanging="900"/>
        <w:jc w:val="both"/>
        <w:rPr>
          <w:rFonts w:ascii="Arial" w:hAnsi="Arial" w:cs="Arial"/>
          <w:b/>
          <w:sz w:val="20"/>
        </w:rPr>
      </w:pPr>
    </w:p>
    <w:p w:rsidR="000F767F" w:rsidRPr="006A0BC2" w:rsidRDefault="000F767F" w:rsidP="000F767F">
      <w:pPr>
        <w:tabs>
          <w:tab w:val="left" w:pos="900"/>
          <w:tab w:val="left" w:pos="1260"/>
          <w:tab w:val="left" w:pos="3240"/>
          <w:tab w:val="left" w:pos="5760"/>
          <w:tab w:val="left" w:pos="7920"/>
        </w:tabs>
        <w:ind w:left="900" w:hanging="900"/>
        <w:jc w:val="both"/>
        <w:rPr>
          <w:rFonts w:ascii="Arial" w:hAnsi="Arial" w:cs="Arial"/>
          <w:b/>
          <w:sz w:val="20"/>
        </w:rPr>
      </w:pPr>
      <w:r w:rsidRPr="006A0BC2">
        <w:rPr>
          <w:rFonts w:ascii="Arial" w:hAnsi="Arial" w:cs="Arial"/>
          <w:b/>
          <w:sz w:val="20"/>
        </w:rPr>
        <w:tab/>
      </w:r>
      <w:r w:rsidRPr="006A0BC2">
        <w:rPr>
          <w:rFonts w:ascii="Arial" w:hAnsi="Arial" w:cs="Arial"/>
          <w:b/>
          <w:sz w:val="20"/>
        </w:rPr>
        <w:tab/>
      </w:r>
      <w:r w:rsidRPr="006A0BC2">
        <w:rPr>
          <w:rFonts w:ascii="Arial" w:hAnsi="Arial" w:cs="Arial"/>
          <w:b/>
          <w:sz w:val="20"/>
        </w:rPr>
        <w:tab/>
      </w:r>
    </w:p>
    <w:p w:rsidR="000F767F" w:rsidRPr="006A0BC2" w:rsidRDefault="000F767F" w:rsidP="000F767F">
      <w:pPr>
        <w:tabs>
          <w:tab w:val="left" w:pos="900"/>
          <w:tab w:val="left" w:pos="1440"/>
          <w:tab w:val="left" w:pos="2340"/>
          <w:tab w:val="left" w:pos="5220"/>
          <w:tab w:val="left" w:pos="5760"/>
          <w:tab w:val="left" w:pos="7920"/>
        </w:tabs>
        <w:ind w:left="900" w:hanging="900"/>
        <w:jc w:val="both"/>
        <w:rPr>
          <w:rFonts w:ascii="Arial" w:hAnsi="Arial" w:cs="Arial"/>
          <w:sz w:val="20"/>
        </w:rPr>
      </w:pPr>
      <w:r w:rsidRPr="006A0BC2">
        <w:rPr>
          <w:rFonts w:ascii="Arial" w:hAnsi="Arial" w:cs="Arial"/>
          <w:b/>
          <w:sz w:val="20"/>
        </w:rPr>
        <w:tab/>
      </w:r>
      <w:r w:rsidRPr="006A0BC2">
        <w:rPr>
          <w:rFonts w:ascii="Arial" w:hAnsi="Arial" w:cs="Arial"/>
          <w:b/>
          <w:sz w:val="20"/>
        </w:rPr>
        <w:tab/>
      </w:r>
      <w:r w:rsidRPr="006A0BC2">
        <w:rPr>
          <w:rFonts w:ascii="Arial" w:hAnsi="Arial" w:cs="Arial"/>
          <w:b/>
          <w:sz w:val="20"/>
        </w:rPr>
        <w:tab/>
      </w:r>
      <w:r w:rsidRPr="006A0BC2">
        <w:rPr>
          <w:rFonts w:ascii="Arial" w:hAnsi="Arial" w:cs="Arial"/>
          <w:b/>
          <w:position w:val="-28"/>
          <w:sz w:val="20"/>
        </w:rPr>
        <w:object w:dxaOrig="2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3.75pt" o:ole="" fillcolor="window">
            <v:imagedata r:id="rId10" o:title=""/>
          </v:shape>
          <o:OLEObject Type="Embed" ProgID="Equation.3" ShapeID="_x0000_i1025" DrawAspect="Content" ObjectID="_1552473387" r:id="rId11"/>
        </w:object>
      </w:r>
      <w:r w:rsidRPr="006A0BC2">
        <w:rPr>
          <w:rFonts w:ascii="Arial" w:hAnsi="Arial" w:cs="Arial"/>
          <w:b/>
          <w:sz w:val="20"/>
        </w:rPr>
        <w:tab/>
      </w:r>
    </w:p>
    <w:p w:rsidR="000F767F" w:rsidRPr="006A0BC2" w:rsidRDefault="000F767F" w:rsidP="000F767F">
      <w:pPr>
        <w:tabs>
          <w:tab w:val="left" w:pos="900"/>
          <w:tab w:val="left" w:pos="1620"/>
          <w:tab w:val="left" w:pos="2160"/>
          <w:tab w:val="left" w:pos="2700"/>
          <w:tab w:val="left" w:pos="7920"/>
        </w:tabs>
        <w:jc w:val="both"/>
        <w:rPr>
          <w:rFonts w:ascii="Arial" w:hAnsi="Arial" w:cs="Arial"/>
          <w:sz w:val="20"/>
        </w:rPr>
      </w:pPr>
      <w:r w:rsidRPr="006A0BC2">
        <w:rPr>
          <w:rFonts w:ascii="Arial" w:hAnsi="Arial" w:cs="Arial"/>
          <w:sz w:val="20"/>
        </w:rPr>
        <w:tab/>
        <w:t>Where</w:t>
      </w:r>
    </w:p>
    <w:p w:rsidR="000F767F" w:rsidRPr="006A0BC2" w:rsidRDefault="000F767F" w:rsidP="000F767F">
      <w:pPr>
        <w:tabs>
          <w:tab w:val="left" w:pos="900"/>
          <w:tab w:val="left" w:pos="1620"/>
          <w:tab w:val="left" w:pos="2160"/>
          <w:tab w:val="left" w:pos="2700"/>
          <w:tab w:val="left" w:pos="7920"/>
        </w:tabs>
        <w:jc w:val="both"/>
        <w:rPr>
          <w:rFonts w:ascii="Arial" w:hAnsi="Arial" w:cs="Arial"/>
          <w:sz w:val="20"/>
        </w:rPr>
      </w:pPr>
    </w:p>
    <w:p w:rsidR="000F767F" w:rsidRPr="006A0BC2" w:rsidRDefault="000F767F" w:rsidP="000F767F">
      <w:pPr>
        <w:tabs>
          <w:tab w:val="left" w:pos="900"/>
          <w:tab w:val="left" w:pos="1620"/>
          <w:tab w:val="left" w:pos="2160"/>
          <w:tab w:val="left" w:pos="2700"/>
          <w:tab w:val="left" w:pos="7920"/>
        </w:tabs>
        <w:jc w:val="both"/>
        <w:rPr>
          <w:rFonts w:ascii="Arial" w:hAnsi="Arial" w:cs="Arial"/>
          <w:sz w:val="20"/>
        </w:rPr>
      </w:pPr>
      <w:r w:rsidRPr="006A0BC2">
        <w:rPr>
          <w:rFonts w:ascii="Arial" w:hAnsi="Arial" w:cs="Arial"/>
          <w:sz w:val="20"/>
        </w:rPr>
        <w:tab/>
        <w:t>Ps</w:t>
      </w:r>
      <w:r w:rsidRPr="006A0BC2">
        <w:rPr>
          <w:rFonts w:ascii="Arial" w:hAnsi="Arial" w:cs="Arial"/>
          <w:sz w:val="20"/>
        </w:rPr>
        <w:tab/>
        <w:t>=</w:t>
      </w:r>
      <w:r w:rsidRPr="006A0BC2">
        <w:rPr>
          <w:rFonts w:ascii="Arial" w:hAnsi="Arial" w:cs="Arial"/>
          <w:sz w:val="20"/>
        </w:rPr>
        <w:tab/>
        <w:t>Points scored for comparative price of bid under consideration</w:t>
      </w:r>
    </w:p>
    <w:p w:rsidR="000F767F" w:rsidRPr="006A0BC2" w:rsidRDefault="000F767F" w:rsidP="000F767F">
      <w:pPr>
        <w:tabs>
          <w:tab w:val="left" w:pos="900"/>
          <w:tab w:val="left" w:pos="1620"/>
          <w:tab w:val="left" w:pos="2160"/>
          <w:tab w:val="left" w:pos="2700"/>
          <w:tab w:val="left" w:pos="7920"/>
        </w:tabs>
        <w:jc w:val="both"/>
        <w:rPr>
          <w:rFonts w:ascii="Arial" w:hAnsi="Arial" w:cs="Arial"/>
          <w:sz w:val="20"/>
        </w:rPr>
      </w:pPr>
    </w:p>
    <w:p w:rsidR="000F767F" w:rsidRPr="006A0BC2" w:rsidRDefault="000F767F" w:rsidP="000F767F">
      <w:pPr>
        <w:tabs>
          <w:tab w:val="left" w:pos="900"/>
          <w:tab w:val="left" w:pos="1620"/>
          <w:tab w:val="left" w:pos="2160"/>
          <w:tab w:val="left" w:pos="2700"/>
          <w:tab w:val="left" w:pos="7920"/>
        </w:tabs>
        <w:jc w:val="both"/>
        <w:rPr>
          <w:rFonts w:ascii="Arial" w:hAnsi="Arial" w:cs="Arial"/>
          <w:sz w:val="20"/>
        </w:rPr>
      </w:pPr>
      <w:r w:rsidRPr="006A0BC2">
        <w:rPr>
          <w:rFonts w:ascii="Arial" w:hAnsi="Arial" w:cs="Arial"/>
          <w:sz w:val="20"/>
        </w:rPr>
        <w:tab/>
        <w:t>Pt</w:t>
      </w:r>
      <w:r w:rsidRPr="006A0BC2">
        <w:rPr>
          <w:rFonts w:ascii="Arial" w:hAnsi="Arial" w:cs="Arial"/>
          <w:sz w:val="20"/>
        </w:rPr>
        <w:tab/>
        <w:t>=</w:t>
      </w:r>
      <w:r w:rsidRPr="006A0BC2">
        <w:rPr>
          <w:rFonts w:ascii="Arial" w:hAnsi="Arial" w:cs="Arial"/>
          <w:sz w:val="20"/>
        </w:rPr>
        <w:tab/>
        <w:t>Comparative price of bid under consideration</w:t>
      </w:r>
    </w:p>
    <w:p w:rsidR="000F767F" w:rsidRPr="006A0BC2" w:rsidRDefault="000F767F" w:rsidP="000F767F">
      <w:pPr>
        <w:tabs>
          <w:tab w:val="left" w:pos="900"/>
          <w:tab w:val="left" w:pos="1620"/>
          <w:tab w:val="left" w:pos="2160"/>
          <w:tab w:val="left" w:pos="2700"/>
          <w:tab w:val="left" w:pos="7920"/>
        </w:tabs>
        <w:jc w:val="both"/>
        <w:rPr>
          <w:rFonts w:ascii="Arial" w:hAnsi="Arial" w:cs="Arial"/>
          <w:sz w:val="20"/>
        </w:rPr>
      </w:pPr>
    </w:p>
    <w:p w:rsidR="000F767F" w:rsidRPr="006A0BC2" w:rsidRDefault="000F767F" w:rsidP="000F767F">
      <w:pPr>
        <w:tabs>
          <w:tab w:val="left" w:pos="900"/>
          <w:tab w:val="left" w:pos="1620"/>
          <w:tab w:val="left" w:pos="2160"/>
          <w:tab w:val="left" w:pos="2700"/>
          <w:tab w:val="left" w:pos="7920"/>
        </w:tabs>
        <w:jc w:val="both"/>
        <w:rPr>
          <w:rFonts w:ascii="Arial" w:hAnsi="Arial" w:cs="Arial"/>
          <w:sz w:val="20"/>
        </w:rPr>
      </w:pPr>
      <w:r w:rsidRPr="006A0BC2">
        <w:rPr>
          <w:rFonts w:ascii="Arial" w:hAnsi="Arial" w:cs="Arial"/>
          <w:sz w:val="20"/>
        </w:rPr>
        <w:tab/>
      </w:r>
      <w:proofErr w:type="spellStart"/>
      <w:r w:rsidRPr="006A0BC2">
        <w:rPr>
          <w:rFonts w:ascii="Arial" w:hAnsi="Arial" w:cs="Arial"/>
          <w:sz w:val="20"/>
        </w:rPr>
        <w:t>Pmin</w:t>
      </w:r>
      <w:proofErr w:type="spellEnd"/>
      <w:r w:rsidRPr="006A0BC2">
        <w:rPr>
          <w:rFonts w:ascii="Arial" w:hAnsi="Arial" w:cs="Arial"/>
          <w:sz w:val="20"/>
        </w:rPr>
        <w:tab/>
        <w:t>=</w:t>
      </w:r>
      <w:r w:rsidRPr="006A0BC2">
        <w:rPr>
          <w:rFonts w:ascii="Arial" w:hAnsi="Arial" w:cs="Arial"/>
          <w:sz w:val="20"/>
        </w:rPr>
        <w:tab/>
        <w:t>Comparative price of lowest acceptable bid</w:t>
      </w:r>
    </w:p>
    <w:p w:rsidR="000F767F" w:rsidRPr="006A0BC2" w:rsidRDefault="000F767F" w:rsidP="000F767F">
      <w:pPr>
        <w:tabs>
          <w:tab w:val="left" w:pos="900"/>
          <w:tab w:val="left" w:pos="1620"/>
          <w:tab w:val="left" w:pos="2160"/>
          <w:tab w:val="left" w:pos="2700"/>
          <w:tab w:val="left" w:pos="7920"/>
        </w:tabs>
        <w:jc w:val="both"/>
        <w:rPr>
          <w:rFonts w:ascii="Arial" w:hAnsi="Arial" w:cs="Arial"/>
          <w:sz w:val="20"/>
        </w:rPr>
      </w:pPr>
    </w:p>
    <w:p w:rsidR="000F767F" w:rsidRPr="006A0BC2" w:rsidRDefault="000F767F" w:rsidP="000F767F">
      <w:pPr>
        <w:tabs>
          <w:tab w:val="left" w:pos="900"/>
          <w:tab w:val="left" w:pos="1620"/>
          <w:tab w:val="left" w:pos="2160"/>
          <w:tab w:val="left" w:pos="2700"/>
          <w:tab w:val="left" w:pos="7920"/>
        </w:tabs>
        <w:jc w:val="both"/>
        <w:rPr>
          <w:rFonts w:ascii="Arial" w:hAnsi="Arial" w:cs="Arial"/>
          <w:sz w:val="20"/>
        </w:rPr>
      </w:pPr>
    </w:p>
    <w:p w:rsidR="000F767F" w:rsidRPr="006A0BC2" w:rsidRDefault="000F767F" w:rsidP="00BB5704">
      <w:pPr>
        <w:widowControl w:val="0"/>
        <w:numPr>
          <w:ilvl w:val="0"/>
          <w:numId w:val="41"/>
        </w:numPr>
        <w:tabs>
          <w:tab w:val="clear" w:pos="360"/>
          <w:tab w:val="num" w:pos="709"/>
          <w:tab w:val="left" w:pos="1620"/>
          <w:tab w:val="left" w:pos="2160"/>
          <w:tab w:val="left" w:pos="2700"/>
          <w:tab w:val="left" w:pos="7920"/>
        </w:tabs>
        <w:ind w:left="709" w:hanging="709"/>
        <w:jc w:val="both"/>
        <w:rPr>
          <w:rFonts w:ascii="Arial" w:hAnsi="Arial" w:cs="Arial"/>
          <w:b/>
          <w:sz w:val="20"/>
        </w:rPr>
      </w:pPr>
      <w:r w:rsidRPr="006A0BC2">
        <w:rPr>
          <w:rFonts w:ascii="Arial" w:hAnsi="Arial" w:cs="Arial"/>
          <w:b/>
          <w:sz w:val="20"/>
        </w:rPr>
        <w:t>Points awarded for B-BBEE Status Level of Contribution</w:t>
      </w:r>
    </w:p>
    <w:p w:rsidR="000F767F" w:rsidRPr="006A0BC2" w:rsidRDefault="000F767F" w:rsidP="000F767F">
      <w:pPr>
        <w:tabs>
          <w:tab w:val="left" w:pos="900"/>
          <w:tab w:val="left" w:pos="1620"/>
          <w:tab w:val="left" w:pos="2160"/>
          <w:tab w:val="left" w:pos="2700"/>
          <w:tab w:val="left" w:pos="7920"/>
        </w:tabs>
        <w:jc w:val="both"/>
        <w:rPr>
          <w:rFonts w:ascii="Arial" w:hAnsi="Arial" w:cs="Arial"/>
          <w:b/>
          <w:sz w:val="20"/>
        </w:rPr>
      </w:pPr>
    </w:p>
    <w:p w:rsidR="000F767F" w:rsidRPr="006A0BC2" w:rsidRDefault="000F767F" w:rsidP="000F767F">
      <w:pPr>
        <w:ind w:left="709" w:hanging="709"/>
        <w:jc w:val="both"/>
        <w:rPr>
          <w:rFonts w:ascii="Arial" w:hAnsi="Arial" w:cs="Arial"/>
          <w:sz w:val="20"/>
        </w:rPr>
      </w:pPr>
      <w:r w:rsidRPr="006A0BC2">
        <w:rPr>
          <w:rFonts w:ascii="Arial" w:hAnsi="Arial" w:cs="Arial"/>
          <w:sz w:val="20"/>
        </w:rPr>
        <w:t>5.1</w:t>
      </w:r>
      <w:r w:rsidRPr="006A0BC2">
        <w:rPr>
          <w:rFonts w:ascii="Arial" w:hAnsi="Arial" w:cs="Arial"/>
          <w:sz w:val="20"/>
        </w:rPr>
        <w:tab/>
        <w:t>Preference points must be awarded to a bidder for attaining the B-BBEE status level of contribution in accordance with the table below:</w:t>
      </w:r>
    </w:p>
    <w:p w:rsidR="000F767F" w:rsidRPr="006A0BC2" w:rsidRDefault="000F767F" w:rsidP="000F767F">
      <w:pPr>
        <w:tabs>
          <w:tab w:val="left" w:pos="720"/>
          <w:tab w:val="left" w:pos="2700"/>
          <w:tab w:val="left" w:pos="7920"/>
        </w:tabs>
        <w:jc w:val="both"/>
        <w:rPr>
          <w:rFonts w:ascii="Arial" w:hAnsi="Arial" w:cs="Arial"/>
          <w:sz w:val="20"/>
        </w:rPr>
      </w:pPr>
    </w:p>
    <w:p w:rsidR="000F767F" w:rsidRPr="006A0BC2" w:rsidRDefault="000F767F" w:rsidP="000F767F">
      <w:pPr>
        <w:tabs>
          <w:tab w:val="left" w:pos="720"/>
          <w:tab w:val="left" w:pos="1440"/>
          <w:tab w:val="left" w:pos="2700"/>
          <w:tab w:val="left" w:pos="7920"/>
        </w:tabs>
        <w:jc w:val="both"/>
        <w:rPr>
          <w:rFonts w:ascii="Arial" w:hAnsi="Arial" w:cs="Arial"/>
          <w:sz w:val="20"/>
        </w:rPr>
      </w:pPr>
      <w:r w:rsidRPr="006A0BC2">
        <w:rPr>
          <w:rFonts w:ascii="Arial" w:hAnsi="Arial" w:cs="Arial"/>
          <w:sz w:val="20"/>
        </w:rPr>
        <w:tab/>
      </w:r>
    </w:p>
    <w:p w:rsidR="000F767F" w:rsidRPr="006A0BC2" w:rsidRDefault="000F767F" w:rsidP="000F767F">
      <w:pPr>
        <w:tabs>
          <w:tab w:val="left" w:pos="720"/>
          <w:tab w:val="left" w:pos="1440"/>
          <w:tab w:val="left" w:pos="2700"/>
          <w:tab w:val="left" w:pos="7920"/>
        </w:tabs>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1"/>
        <w:gridCol w:w="2071"/>
      </w:tblGrid>
      <w:tr w:rsidR="000F767F" w:rsidRPr="006A0BC2" w:rsidTr="00D16AF3">
        <w:trPr>
          <w:trHeight w:val="863"/>
        </w:trPr>
        <w:tc>
          <w:tcPr>
            <w:tcW w:w="2451" w:type="dxa"/>
            <w:shd w:val="clear" w:color="auto" w:fill="auto"/>
          </w:tcPr>
          <w:p w:rsidR="000F767F" w:rsidRPr="006A0BC2" w:rsidRDefault="000F767F" w:rsidP="00D16AF3">
            <w:pPr>
              <w:pStyle w:val="NormalWeb"/>
              <w:kinsoku w:val="0"/>
              <w:overflowPunct w:val="0"/>
              <w:spacing w:before="96" w:beforeAutospacing="0" w:after="0" w:afterAutospacing="0"/>
              <w:jc w:val="center"/>
              <w:textAlignment w:val="baseline"/>
              <w:rPr>
                <w:rFonts w:ascii="Arial" w:hAnsi="Arial" w:cs="Arial"/>
                <w:b/>
                <w:sz w:val="22"/>
                <w:szCs w:val="22"/>
              </w:rPr>
            </w:pPr>
            <w:r w:rsidRPr="006A0BC2">
              <w:rPr>
                <w:rFonts w:ascii="Arial" w:hAnsi="Arial" w:cs="Arial"/>
                <w:b/>
                <w:kern w:val="24"/>
                <w:sz w:val="22"/>
                <w:szCs w:val="22"/>
              </w:rPr>
              <w:t>B-BBEE Status Level of Contributor</w:t>
            </w:r>
          </w:p>
        </w:tc>
        <w:tc>
          <w:tcPr>
            <w:tcW w:w="2071" w:type="dxa"/>
          </w:tcPr>
          <w:p w:rsidR="000F767F" w:rsidRPr="006A0BC2" w:rsidRDefault="000F767F" w:rsidP="00D16AF3">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6A0BC2">
              <w:rPr>
                <w:rFonts w:ascii="Arial" w:hAnsi="Arial" w:cs="Arial"/>
                <w:b/>
                <w:kern w:val="24"/>
                <w:sz w:val="22"/>
                <w:szCs w:val="22"/>
              </w:rPr>
              <w:t>Number of points</w:t>
            </w:r>
          </w:p>
          <w:p w:rsidR="000F767F" w:rsidRPr="006A0BC2" w:rsidRDefault="000F767F" w:rsidP="00D16AF3">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6A0BC2">
              <w:rPr>
                <w:rFonts w:ascii="Arial" w:hAnsi="Arial" w:cs="Arial"/>
                <w:b/>
                <w:kern w:val="24"/>
                <w:sz w:val="22"/>
                <w:szCs w:val="22"/>
              </w:rPr>
              <w:t xml:space="preserve"> (70/30 system)</w:t>
            </w:r>
          </w:p>
        </w:tc>
      </w:tr>
      <w:tr w:rsidR="000F767F" w:rsidRPr="006A0BC2" w:rsidTr="00D16AF3">
        <w:trPr>
          <w:trHeight w:val="440"/>
        </w:trPr>
        <w:tc>
          <w:tcPr>
            <w:tcW w:w="2451" w:type="dxa"/>
            <w:shd w:val="clear" w:color="auto" w:fill="auto"/>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sz w:val="22"/>
                <w:szCs w:val="22"/>
              </w:rPr>
            </w:pPr>
            <w:r w:rsidRPr="006A0BC2">
              <w:rPr>
                <w:rFonts w:ascii="Arial" w:hAnsi="Arial" w:cs="Arial"/>
                <w:kern w:val="24"/>
                <w:sz w:val="22"/>
                <w:szCs w:val="22"/>
              </w:rPr>
              <w:t>1</w:t>
            </w:r>
          </w:p>
        </w:tc>
        <w:tc>
          <w:tcPr>
            <w:tcW w:w="2071" w:type="dxa"/>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kern w:val="24"/>
                <w:sz w:val="22"/>
                <w:szCs w:val="22"/>
              </w:rPr>
            </w:pPr>
            <w:r w:rsidRPr="006A0BC2">
              <w:rPr>
                <w:rFonts w:ascii="Arial" w:hAnsi="Arial" w:cs="Arial"/>
                <w:kern w:val="24"/>
                <w:sz w:val="22"/>
                <w:szCs w:val="22"/>
              </w:rPr>
              <w:t>30</w:t>
            </w:r>
          </w:p>
        </w:tc>
      </w:tr>
      <w:tr w:rsidR="000F767F" w:rsidRPr="006A0BC2" w:rsidTr="00D16AF3">
        <w:trPr>
          <w:trHeight w:val="440"/>
        </w:trPr>
        <w:tc>
          <w:tcPr>
            <w:tcW w:w="2451" w:type="dxa"/>
            <w:shd w:val="clear" w:color="auto" w:fill="auto"/>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sz w:val="22"/>
                <w:szCs w:val="22"/>
              </w:rPr>
            </w:pPr>
            <w:r w:rsidRPr="006A0BC2">
              <w:rPr>
                <w:rFonts w:ascii="Arial" w:hAnsi="Arial" w:cs="Arial"/>
                <w:kern w:val="24"/>
                <w:sz w:val="22"/>
                <w:szCs w:val="22"/>
              </w:rPr>
              <w:t>2</w:t>
            </w:r>
          </w:p>
        </w:tc>
        <w:tc>
          <w:tcPr>
            <w:tcW w:w="2071" w:type="dxa"/>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kern w:val="24"/>
                <w:sz w:val="22"/>
                <w:szCs w:val="22"/>
              </w:rPr>
            </w:pPr>
            <w:r w:rsidRPr="006A0BC2">
              <w:rPr>
                <w:rFonts w:ascii="Arial" w:hAnsi="Arial" w:cs="Arial"/>
                <w:kern w:val="24"/>
                <w:sz w:val="22"/>
                <w:szCs w:val="22"/>
              </w:rPr>
              <w:t>26</w:t>
            </w:r>
          </w:p>
        </w:tc>
      </w:tr>
      <w:tr w:rsidR="000F767F" w:rsidRPr="006A0BC2" w:rsidTr="00D16AF3">
        <w:trPr>
          <w:trHeight w:val="440"/>
        </w:trPr>
        <w:tc>
          <w:tcPr>
            <w:tcW w:w="2451" w:type="dxa"/>
            <w:shd w:val="clear" w:color="auto" w:fill="auto"/>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sz w:val="22"/>
                <w:szCs w:val="22"/>
              </w:rPr>
            </w:pPr>
            <w:r w:rsidRPr="006A0BC2">
              <w:rPr>
                <w:rFonts w:ascii="Arial" w:hAnsi="Arial" w:cs="Arial"/>
                <w:kern w:val="24"/>
                <w:sz w:val="22"/>
                <w:szCs w:val="22"/>
              </w:rPr>
              <w:t>3</w:t>
            </w:r>
          </w:p>
        </w:tc>
        <w:tc>
          <w:tcPr>
            <w:tcW w:w="2071" w:type="dxa"/>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kern w:val="24"/>
                <w:sz w:val="22"/>
                <w:szCs w:val="22"/>
              </w:rPr>
            </w:pPr>
            <w:r w:rsidRPr="006A0BC2">
              <w:rPr>
                <w:rFonts w:ascii="Arial" w:hAnsi="Arial" w:cs="Arial"/>
                <w:kern w:val="24"/>
                <w:sz w:val="22"/>
                <w:szCs w:val="22"/>
              </w:rPr>
              <w:t>22</w:t>
            </w:r>
          </w:p>
        </w:tc>
      </w:tr>
      <w:tr w:rsidR="000F767F" w:rsidRPr="006A0BC2" w:rsidTr="00D16AF3">
        <w:trPr>
          <w:trHeight w:val="440"/>
        </w:trPr>
        <w:tc>
          <w:tcPr>
            <w:tcW w:w="2451" w:type="dxa"/>
            <w:shd w:val="clear" w:color="auto" w:fill="auto"/>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sz w:val="22"/>
                <w:szCs w:val="22"/>
              </w:rPr>
            </w:pPr>
            <w:r w:rsidRPr="006A0BC2">
              <w:rPr>
                <w:rFonts w:ascii="Arial" w:hAnsi="Arial" w:cs="Arial"/>
                <w:kern w:val="24"/>
                <w:sz w:val="22"/>
                <w:szCs w:val="22"/>
              </w:rPr>
              <w:t>4</w:t>
            </w:r>
          </w:p>
        </w:tc>
        <w:tc>
          <w:tcPr>
            <w:tcW w:w="2071" w:type="dxa"/>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kern w:val="24"/>
                <w:sz w:val="22"/>
                <w:szCs w:val="22"/>
              </w:rPr>
            </w:pPr>
            <w:r w:rsidRPr="006A0BC2">
              <w:rPr>
                <w:rFonts w:ascii="Arial" w:hAnsi="Arial" w:cs="Arial"/>
                <w:kern w:val="24"/>
                <w:sz w:val="22"/>
                <w:szCs w:val="22"/>
              </w:rPr>
              <w:t>18</w:t>
            </w:r>
          </w:p>
        </w:tc>
      </w:tr>
      <w:tr w:rsidR="000F767F" w:rsidRPr="006A0BC2" w:rsidTr="00D16AF3">
        <w:trPr>
          <w:trHeight w:val="440"/>
        </w:trPr>
        <w:tc>
          <w:tcPr>
            <w:tcW w:w="2451" w:type="dxa"/>
            <w:shd w:val="clear" w:color="auto" w:fill="auto"/>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sz w:val="22"/>
                <w:szCs w:val="22"/>
              </w:rPr>
            </w:pPr>
            <w:r w:rsidRPr="006A0BC2">
              <w:rPr>
                <w:rFonts w:ascii="Arial" w:hAnsi="Arial" w:cs="Arial"/>
                <w:kern w:val="24"/>
                <w:sz w:val="22"/>
                <w:szCs w:val="22"/>
              </w:rPr>
              <w:t>5</w:t>
            </w:r>
          </w:p>
        </w:tc>
        <w:tc>
          <w:tcPr>
            <w:tcW w:w="2071" w:type="dxa"/>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kern w:val="24"/>
                <w:sz w:val="22"/>
                <w:szCs w:val="22"/>
              </w:rPr>
            </w:pPr>
            <w:r w:rsidRPr="006A0BC2">
              <w:rPr>
                <w:rFonts w:ascii="Arial" w:hAnsi="Arial" w:cs="Arial"/>
                <w:kern w:val="24"/>
                <w:sz w:val="22"/>
                <w:szCs w:val="22"/>
              </w:rPr>
              <w:t>14</w:t>
            </w:r>
          </w:p>
        </w:tc>
      </w:tr>
      <w:tr w:rsidR="000F767F" w:rsidRPr="006A0BC2" w:rsidTr="00D16AF3">
        <w:trPr>
          <w:trHeight w:val="440"/>
        </w:trPr>
        <w:tc>
          <w:tcPr>
            <w:tcW w:w="2451" w:type="dxa"/>
            <w:shd w:val="clear" w:color="auto" w:fill="auto"/>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sz w:val="22"/>
                <w:szCs w:val="22"/>
              </w:rPr>
            </w:pPr>
            <w:r w:rsidRPr="006A0BC2">
              <w:rPr>
                <w:rFonts w:ascii="Arial" w:hAnsi="Arial" w:cs="Arial"/>
                <w:kern w:val="24"/>
                <w:sz w:val="22"/>
                <w:szCs w:val="22"/>
              </w:rPr>
              <w:t>6</w:t>
            </w:r>
          </w:p>
        </w:tc>
        <w:tc>
          <w:tcPr>
            <w:tcW w:w="2071" w:type="dxa"/>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kern w:val="24"/>
                <w:sz w:val="22"/>
                <w:szCs w:val="22"/>
              </w:rPr>
            </w:pPr>
            <w:r w:rsidRPr="006A0BC2">
              <w:rPr>
                <w:rFonts w:ascii="Arial" w:hAnsi="Arial" w:cs="Arial"/>
                <w:kern w:val="24"/>
                <w:sz w:val="22"/>
                <w:szCs w:val="22"/>
              </w:rPr>
              <w:t>10</w:t>
            </w:r>
          </w:p>
        </w:tc>
      </w:tr>
      <w:tr w:rsidR="000F767F" w:rsidRPr="006A0BC2" w:rsidTr="00D16AF3">
        <w:trPr>
          <w:trHeight w:val="440"/>
        </w:trPr>
        <w:tc>
          <w:tcPr>
            <w:tcW w:w="2451" w:type="dxa"/>
            <w:shd w:val="clear" w:color="auto" w:fill="auto"/>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sz w:val="22"/>
                <w:szCs w:val="22"/>
              </w:rPr>
            </w:pPr>
            <w:r w:rsidRPr="006A0BC2">
              <w:rPr>
                <w:rFonts w:ascii="Arial" w:hAnsi="Arial" w:cs="Arial"/>
                <w:kern w:val="24"/>
                <w:sz w:val="22"/>
                <w:szCs w:val="22"/>
              </w:rPr>
              <w:t>7</w:t>
            </w:r>
          </w:p>
        </w:tc>
        <w:tc>
          <w:tcPr>
            <w:tcW w:w="2071" w:type="dxa"/>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kern w:val="24"/>
                <w:sz w:val="22"/>
                <w:szCs w:val="22"/>
              </w:rPr>
            </w:pPr>
            <w:r w:rsidRPr="006A0BC2">
              <w:rPr>
                <w:rFonts w:ascii="Arial" w:hAnsi="Arial" w:cs="Arial"/>
                <w:kern w:val="24"/>
                <w:sz w:val="22"/>
                <w:szCs w:val="22"/>
              </w:rPr>
              <w:t>6</w:t>
            </w:r>
          </w:p>
        </w:tc>
      </w:tr>
      <w:tr w:rsidR="000F767F" w:rsidRPr="006A0BC2" w:rsidTr="00D16AF3">
        <w:trPr>
          <w:trHeight w:val="440"/>
        </w:trPr>
        <w:tc>
          <w:tcPr>
            <w:tcW w:w="2451" w:type="dxa"/>
            <w:shd w:val="clear" w:color="auto" w:fill="auto"/>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sz w:val="22"/>
                <w:szCs w:val="22"/>
              </w:rPr>
            </w:pPr>
            <w:r w:rsidRPr="006A0BC2">
              <w:rPr>
                <w:rFonts w:ascii="Arial" w:hAnsi="Arial" w:cs="Arial"/>
                <w:kern w:val="24"/>
                <w:sz w:val="22"/>
                <w:szCs w:val="22"/>
              </w:rPr>
              <w:t>8</w:t>
            </w:r>
          </w:p>
        </w:tc>
        <w:tc>
          <w:tcPr>
            <w:tcW w:w="2071" w:type="dxa"/>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kern w:val="24"/>
                <w:sz w:val="22"/>
                <w:szCs w:val="22"/>
              </w:rPr>
            </w:pPr>
            <w:r w:rsidRPr="006A0BC2">
              <w:rPr>
                <w:rFonts w:ascii="Arial" w:hAnsi="Arial" w:cs="Arial"/>
                <w:kern w:val="24"/>
                <w:sz w:val="22"/>
                <w:szCs w:val="22"/>
              </w:rPr>
              <w:t>3</w:t>
            </w:r>
          </w:p>
        </w:tc>
      </w:tr>
      <w:tr w:rsidR="000F767F" w:rsidRPr="006A0BC2" w:rsidTr="00D16AF3">
        <w:trPr>
          <w:trHeight w:val="720"/>
        </w:trPr>
        <w:tc>
          <w:tcPr>
            <w:tcW w:w="2451" w:type="dxa"/>
            <w:shd w:val="clear" w:color="auto" w:fill="auto"/>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sz w:val="22"/>
                <w:szCs w:val="22"/>
              </w:rPr>
            </w:pPr>
            <w:r w:rsidRPr="006A0BC2">
              <w:rPr>
                <w:rFonts w:ascii="Arial" w:hAnsi="Arial" w:cs="Arial"/>
                <w:kern w:val="24"/>
                <w:sz w:val="22"/>
                <w:szCs w:val="22"/>
              </w:rPr>
              <w:t>Non-compliant contributor</w:t>
            </w:r>
          </w:p>
        </w:tc>
        <w:tc>
          <w:tcPr>
            <w:tcW w:w="2071" w:type="dxa"/>
          </w:tcPr>
          <w:p w:rsidR="000F767F" w:rsidRPr="006A0BC2" w:rsidRDefault="000F767F" w:rsidP="00D16AF3">
            <w:pPr>
              <w:pStyle w:val="NormalWeb"/>
              <w:kinsoku w:val="0"/>
              <w:overflowPunct w:val="0"/>
              <w:spacing w:before="115" w:beforeAutospacing="0" w:after="0" w:afterAutospacing="0"/>
              <w:jc w:val="center"/>
              <w:textAlignment w:val="baseline"/>
              <w:rPr>
                <w:rFonts w:ascii="Arial" w:hAnsi="Arial" w:cs="Arial"/>
                <w:kern w:val="24"/>
                <w:sz w:val="22"/>
                <w:szCs w:val="22"/>
              </w:rPr>
            </w:pPr>
            <w:r w:rsidRPr="006A0BC2">
              <w:rPr>
                <w:rFonts w:ascii="Arial" w:hAnsi="Arial" w:cs="Arial"/>
                <w:kern w:val="24"/>
                <w:sz w:val="22"/>
                <w:szCs w:val="22"/>
              </w:rPr>
              <w:t>0</w:t>
            </w:r>
          </w:p>
        </w:tc>
      </w:tr>
    </w:tbl>
    <w:p w:rsidR="000F767F" w:rsidRPr="006A0BC2" w:rsidRDefault="000F767F" w:rsidP="000F767F">
      <w:pPr>
        <w:tabs>
          <w:tab w:val="left" w:pos="709"/>
          <w:tab w:val="left" w:pos="2700"/>
          <w:tab w:val="left" w:pos="7920"/>
        </w:tabs>
        <w:jc w:val="both"/>
        <w:rPr>
          <w:rFonts w:ascii="Arial" w:hAnsi="Arial" w:cs="Arial"/>
          <w:sz w:val="20"/>
        </w:rPr>
      </w:pPr>
    </w:p>
    <w:p w:rsidR="000F767F" w:rsidRPr="006A0BC2" w:rsidRDefault="000F767F" w:rsidP="000F767F">
      <w:pPr>
        <w:ind w:left="705" w:hanging="705"/>
        <w:jc w:val="both"/>
        <w:rPr>
          <w:rFonts w:ascii="Arial" w:hAnsi="Arial" w:cs="Arial"/>
          <w:sz w:val="22"/>
          <w:szCs w:val="22"/>
        </w:rPr>
      </w:pPr>
      <w:r w:rsidRPr="006A0BC2">
        <w:rPr>
          <w:rFonts w:ascii="Arial" w:hAnsi="Arial" w:cs="Arial"/>
          <w:sz w:val="20"/>
        </w:rPr>
        <w:t>5.2</w:t>
      </w:r>
      <w:r w:rsidRPr="006A0BC2">
        <w:rPr>
          <w:rFonts w:ascii="Arial" w:hAnsi="Arial" w:cs="Arial"/>
          <w:sz w:val="20"/>
        </w:rPr>
        <w:tab/>
      </w:r>
      <w:r w:rsidRPr="006A0BC2">
        <w:rPr>
          <w:rFonts w:ascii="Arial" w:hAnsi="Arial" w:cs="Arial"/>
          <w:sz w:val="20"/>
          <w:szCs w:val="20"/>
        </w:rPr>
        <w:t xml:space="preserve">Bidders who qualify as EMEs in terms of the B-BBEE Act must submit a certificate issued by an Accounting Officer as contemplated in the CCA or a Verification Agency accredited by </w:t>
      </w:r>
      <w:r w:rsidRPr="006A0BC2">
        <w:rPr>
          <w:rFonts w:ascii="Arial" w:hAnsi="Arial" w:cs="Arial"/>
          <w:sz w:val="20"/>
          <w:szCs w:val="20"/>
        </w:rPr>
        <w:lastRenderedPageBreak/>
        <w:t>SANAS or a Registered Auditor.  Registered auditors do not need to meet the prerequisite for IRBA’s approval for the purpose of conducting verification and issuing EMEs with B-BBEE Status Level Certificates.</w:t>
      </w:r>
      <w:r w:rsidRPr="006A0BC2">
        <w:rPr>
          <w:rFonts w:ascii="Arial" w:hAnsi="Arial" w:cs="Arial"/>
          <w:sz w:val="22"/>
          <w:szCs w:val="22"/>
        </w:rPr>
        <w:tab/>
      </w:r>
    </w:p>
    <w:p w:rsidR="000F767F" w:rsidRPr="006A0BC2" w:rsidRDefault="000F767F" w:rsidP="000F767F">
      <w:pPr>
        <w:tabs>
          <w:tab w:val="left" w:pos="2700"/>
          <w:tab w:val="left" w:pos="7920"/>
        </w:tabs>
        <w:jc w:val="both"/>
        <w:rPr>
          <w:rFonts w:ascii="Arial" w:hAnsi="Arial" w:cs="Arial"/>
          <w:sz w:val="20"/>
        </w:rPr>
      </w:pPr>
    </w:p>
    <w:p w:rsidR="000F767F" w:rsidRPr="006A0BC2" w:rsidRDefault="000F767F" w:rsidP="000F767F">
      <w:pPr>
        <w:tabs>
          <w:tab w:val="left" w:pos="709"/>
          <w:tab w:val="left" w:pos="2700"/>
          <w:tab w:val="left" w:pos="7920"/>
        </w:tabs>
        <w:ind w:left="705" w:hanging="705"/>
        <w:jc w:val="both"/>
        <w:rPr>
          <w:rFonts w:ascii="Arial" w:hAnsi="Arial" w:cs="Arial"/>
          <w:sz w:val="20"/>
        </w:rPr>
      </w:pPr>
      <w:r w:rsidRPr="006A0BC2">
        <w:rPr>
          <w:rFonts w:ascii="Arial" w:hAnsi="Arial" w:cs="Arial"/>
          <w:sz w:val="20"/>
        </w:rPr>
        <w:t>5.3</w:t>
      </w:r>
      <w:r w:rsidRPr="006A0BC2">
        <w:rPr>
          <w:rFonts w:ascii="Arial" w:hAnsi="Arial" w:cs="Arial"/>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0F767F" w:rsidRPr="006A0BC2" w:rsidRDefault="000F767F" w:rsidP="000F767F">
      <w:pPr>
        <w:tabs>
          <w:tab w:val="left" w:pos="709"/>
          <w:tab w:val="left" w:pos="2700"/>
          <w:tab w:val="left" w:pos="7920"/>
        </w:tabs>
        <w:jc w:val="both"/>
        <w:rPr>
          <w:rFonts w:ascii="Arial" w:hAnsi="Arial" w:cs="Arial"/>
          <w:sz w:val="20"/>
        </w:rPr>
      </w:pPr>
    </w:p>
    <w:p w:rsidR="000F767F" w:rsidRPr="006A0BC2" w:rsidRDefault="000F767F" w:rsidP="000F767F">
      <w:pPr>
        <w:pStyle w:val="BodyTextIndent"/>
        <w:ind w:left="0"/>
        <w:rPr>
          <w:sz w:val="20"/>
        </w:rPr>
      </w:pPr>
      <w:r w:rsidRPr="006A0BC2">
        <w:rPr>
          <w:sz w:val="20"/>
        </w:rPr>
        <w:t>5.4</w:t>
      </w:r>
      <w:r w:rsidR="004B6EA9">
        <w:rPr>
          <w:sz w:val="20"/>
        </w:rPr>
        <w:tab/>
      </w:r>
      <w:r w:rsidRPr="006A0BC2">
        <w:rPr>
          <w:sz w:val="20"/>
        </w:rPr>
        <w:t xml:space="preserve">A trust, consortium or joint venture, will qualify for points for their B-BBEE status level as a </w:t>
      </w:r>
    </w:p>
    <w:p w:rsidR="000F767F" w:rsidRPr="006A0BC2" w:rsidRDefault="000F767F" w:rsidP="000F767F">
      <w:pPr>
        <w:pStyle w:val="BodyTextIndent"/>
        <w:ind w:left="0" w:firstLine="720"/>
        <w:rPr>
          <w:sz w:val="20"/>
        </w:rPr>
      </w:pPr>
      <w:proofErr w:type="gramStart"/>
      <w:r w:rsidRPr="006A0BC2">
        <w:rPr>
          <w:sz w:val="20"/>
        </w:rPr>
        <w:t>legal</w:t>
      </w:r>
      <w:proofErr w:type="gramEnd"/>
      <w:r w:rsidRPr="006A0BC2">
        <w:rPr>
          <w:sz w:val="20"/>
        </w:rPr>
        <w:t xml:space="preserve"> entity, provided that the entity submits their B-BBEE status level certificate. </w:t>
      </w:r>
    </w:p>
    <w:p w:rsidR="000F767F" w:rsidRPr="006A0BC2" w:rsidRDefault="000F767F" w:rsidP="000F767F">
      <w:pPr>
        <w:pStyle w:val="BodyTextIndent"/>
        <w:rPr>
          <w:sz w:val="20"/>
        </w:rPr>
      </w:pPr>
    </w:p>
    <w:p w:rsidR="000F767F" w:rsidRPr="006A0BC2" w:rsidRDefault="000F767F" w:rsidP="000F767F">
      <w:pPr>
        <w:pStyle w:val="BodyTextIndent"/>
        <w:ind w:left="0"/>
        <w:rPr>
          <w:sz w:val="20"/>
        </w:rPr>
      </w:pPr>
      <w:r w:rsidRPr="006A0BC2">
        <w:rPr>
          <w:sz w:val="20"/>
        </w:rPr>
        <w:t>5.5</w:t>
      </w:r>
      <w:r w:rsidR="004B6EA9">
        <w:rPr>
          <w:sz w:val="20"/>
        </w:rPr>
        <w:tab/>
      </w:r>
      <w:r w:rsidRPr="006A0BC2">
        <w:rPr>
          <w:sz w:val="20"/>
        </w:rPr>
        <w:t xml:space="preserve">A trust, consortium or joint venture will qualify for points for their B-BBEE status level as an  </w:t>
      </w:r>
    </w:p>
    <w:p w:rsidR="000F767F" w:rsidRPr="006A0BC2" w:rsidRDefault="000F767F" w:rsidP="000F767F">
      <w:pPr>
        <w:pStyle w:val="BodyTextIndent"/>
        <w:ind w:left="720"/>
        <w:rPr>
          <w:sz w:val="20"/>
        </w:rPr>
      </w:pPr>
      <w:proofErr w:type="gramStart"/>
      <w:r w:rsidRPr="006A0BC2">
        <w:rPr>
          <w:sz w:val="20"/>
        </w:rPr>
        <w:t>unincorporated</w:t>
      </w:r>
      <w:proofErr w:type="gramEnd"/>
      <w:r w:rsidRPr="006A0BC2">
        <w:rPr>
          <w:sz w:val="20"/>
        </w:rPr>
        <w:t xml:space="preserve"> entity, provided that the entity submits their consolidated B-BBEE scorecard as if they were a group structure and that such a consolidated B-BBEE scorecard is prepared for every separate bid.</w:t>
      </w:r>
    </w:p>
    <w:p w:rsidR="000F767F" w:rsidRPr="006A0BC2" w:rsidRDefault="000F767F" w:rsidP="000F767F">
      <w:pPr>
        <w:pStyle w:val="BodyTextIndent"/>
        <w:rPr>
          <w:sz w:val="20"/>
        </w:rPr>
      </w:pPr>
    </w:p>
    <w:p w:rsidR="000F767F" w:rsidRPr="006A0BC2" w:rsidRDefault="000F767F" w:rsidP="004B6EA9">
      <w:pPr>
        <w:pStyle w:val="BodyTextIndent"/>
        <w:tabs>
          <w:tab w:val="left" w:pos="709"/>
        </w:tabs>
        <w:ind w:left="709" w:hanging="709"/>
        <w:rPr>
          <w:sz w:val="20"/>
        </w:rPr>
      </w:pPr>
      <w:r w:rsidRPr="006A0BC2">
        <w:rPr>
          <w:sz w:val="20"/>
        </w:rPr>
        <w:t xml:space="preserve">5.6    </w:t>
      </w:r>
      <w:r w:rsidR="004B6EA9">
        <w:rPr>
          <w:sz w:val="20"/>
        </w:rPr>
        <w:tab/>
      </w:r>
      <w:r w:rsidRPr="006A0BC2">
        <w:rPr>
          <w:sz w:val="20"/>
        </w:rPr>
        <w:t>Tertiary institutions and public entities will be required to submit their B-BBEE status level certificates in terms of the specialized scorecard contained in the B-BBEE Codes of Good Practice.</w:t>
      </w:r>
    </w:p>
    <w:p w:rsidR="000F767F" w:rsidRPr="006A0BC2" w:rsidRDefault="000F767F" w:rsidP="004B6EA9">
      <w:pPr>
        <w:pStyle w:val="BodyTextIndent"/>
        <w:tabs>
          <w:tab w:val="left" w:pos="709"/>
        </w:tabs>
        <w:ind w:left="709" w:hanging="709"/>
        <w:rPr>
          <w:sz w:val="20"/>
        </w:rPr>
      </w:pPr>
    </w:p>
    <w:p w:rsidR="000F767F" w:rsidRPr="006A0BC2" w:rsidRDefault="000F767F" w:rsidP="004B6EA9">
      <w:pPr>
        <w:pStyle w:val="BodyTextIndent"/>
        <w:tabs>
          <w:tab w:val="left" w:pos="709"/>
        </w:tabs>
        <w:ind w:left="709" w:hanging="709"/>
        <w:rPr>
          <w:sz w:val="20"/>
          <w:lang w:val="en-ZA"/>
        </w:rPr>
      </w:pPr>
      <w:r w:rsidRPr="006A0BC2">
        <w:rPr>
          <w:sz w:val="20"/>
        </w:rPr>
        <w:t>5.7</w:t>
      </w:r>
      <w:r w:rsidRPr="006A0BC2">
        <w:rPr>
          <w:sz w:val="20"/>
        </w:rPr>
        <w:tab/>
      </w:r>
      <w:r w:rsidRPr="006A0BC2">
        <w:rPr>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0F767F" w:rsidRPr="006A0BC2" w:rsidRDefault="000F767F" w:rsidP="004B6EA9">
      <w:pPr>
        <w:pStyle w:val="BodyTextIndent"/>
        <w:tabs>
          <w:tab w:val="left" w:pos="709"/>
        </w:tabs>
        <w:ind w:left="709" w:hanging="709"/>
        <w:rPr>
          <w:sz w:val="20"/>
          <w:lang w:val="en-ZA"/>
        </w:rPr>
      </w:pPr>
    </w:p>
    <w:p w:rsidR="000F767F" w:rsidRPr="006A0BC2" w:rsidRDefault="000F767F" w:rsidP="004B6EA9">
      <w:pPr>
        <w:pStyle w:val="BodyTextIndent"/>
        <w:tabs>
          <w:tab w:val="left" w:pos="709"/>
        </w:tabs>
        <w:ind w:left="709" w:hanging="709"/>
        <w:rPr>
          <w:sz w:val="20"/>
        </w:rPr>
      </w:pPr>
      <w:r w:rsidRPr="006A0BC2">
        <w:rPr>
          <w:sz w:val="20"/>
          <w:lang w:val="en-ZA"/>
        </w:rPr>
        <w:t>5.8</w:t>
      </w:r>
      <w:r w:rsidRPr="006A0BC2">
        <w:rPr>
          <w:sz w:val="20"/>
          <w:lang w:val="en-ZA"/>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p>
    <w:p w:rsidR="000F767F" w:rsidRPr="006A0BC2" w:rsidRDefault="000F767F" w:rsidP="000F767F">
      <w:pPr>
        <w:pStyle w:val="BodyTextIndent"/>
        <w:tabs>
          <w:tab w:val="left" w:pos="1350"/>
          <w:tab w:val="left" w:pos="2268"/>
          <w:tab w:val="left" w:pos="3780"/>
          <w:tab w:val="left" w:pos="7920"/>
          <w:tab w:val="left" w:pos="8100"/>
        </w:tabs>
        <w:rPr>
          <w:b/>
          <w:sz w:val="20"/>
          <w:u w:val="single"/>
        </w:rPr>
      </w:pPr>
    </w:p>
    <w:p w:rsidR="000F767F" w:rsidRPr="006A0BC2" w:rsidRDefault="000F767F" w:rsidP="00762BC3">
      <w:pPr>
        <w:pStyle w:val="BodyTextIndent"/>
        <w:tabs>
          <w:tab w:val="left" w:pos="1350"/>
          <w:tab w:val="left" w:pos="2268"/>
          <w:tab w:val="left" w:pos="3780"/>
          <w:tab w:val="left" w:pos="7920"/>
          <w:tab w:val="left" w:pos="8100"/>
        </w:tabs>
        <w:ind w:left="0"/>
        <w:rPr>
          <w:b/>
          <w:sz w:val="20"/>
          <w:u w:val="single"/>
        </w:rPr>
      </w:pPr>
    </w:p>
    <w:p w:rsidR="000F767F" w:rsidRPr="006A0BC2" w:rsidRDefault="000F767F" w:rsidP="000F767F">
      <w:pPr>
        <w:tabs>
          <w:tab w:val="left" w:pos="567"/>
          <w:tab w:val="left" w:pos="2700"/>
          <w:tab w:val="left" w:pos="7920"/>
        </w:tabs>
        <w:ind w:left="709" w:hanging="709"/>
        <w:jc w:val="both"/>
        <w:rPr>
          <w:rFonts w:ascii="Arial" w:hAnsi="Arial" w:cs="Arial"/>
          <w:b/>
          <w:sz w:val="20"/>
        </w:rPr>
      </w:pPr>
      <w:r w:rsidRPr="006A0BC2">
        <w:rPr>
          <w:rFonts w:ascii="Arial" w:hAnsi="Arial" w:cs="Arial"/>
          <w:b/>
          <w:sz w:val="20"/>
        </w:rPr>
        <w:t>6.</w:t>
      </w:r>
      <w:r w:rsidRPr="006A0BC2">
        <w:rPr>
          <w:rFonts w:ascii="Arial" w:hAnsi="Arial" w:cs="Arial"/>
          <w:b/>
          <w:sz w:val="20"/>
        </w:rPr>
        <w:tab/>
        <w:t>BID DECLARATION</w:t>
      </w:r>
    </w:p>
    <w:p w:rsidR="000F767F" w:rsidRPr="006A0BC2" w:rsidRDefault="000F767F" w:rsidP="000F767F">
      <w:pPr>
        <w:widowControl w:val="0"/>
        <w:tabs>
          <w:tab w:val="left" w:pos="900"/>
          <w:tab w:val="left" w:pos="1620"/>
          <w:tab w:val="left" w:pos="2160"/>
          <w:tab w:val="left" w:pos="2700"/>
          <w:tab w:val="left" w:pos="7920"/>
        </w:tabs>
        <w:jc w:val="both"/>
        <w:rPr>
          <w:rFonts w:ascii="Arial" w:hAnsi="Arial" w:cs="Arial"/>
          <w:sz w:val="20"/>
        </w:rPr>
      </w:pPr>
    </w:p>
    <w:p w:rsidR="000F767F" w:rsidRPr="006A0BC2" w:rsidRDefault="000F767F" w:rsidP="000F767F">
      <w:pPr>
        <w:tabs>
          <w:tab w:val="left" w:pos="1620"/>
          <w:tab w:val="left" w:pos="2160"/>
          <w:tab w:val="left" w:pos="2700"/>
          <w:tab w:val="left" w:pos="7920"/>
        </w:tabs>
        <w:jc w:val="both"/>
        <w:rPr>
          <w:rFonts w:ascii="Arial" w:hAnsi="Arial" w:cs="Arial"/>
          <w:sz w:val="20"/>
        </w:rPr>
      </w:pPr>
      <w:r w:rsidRPr="006A0BC2">
        <w:rPr>
          <w:rFonts w:ascii="Arial" w:hAnsi="Arial" w:cs="Arial"/>
          <w:sz w:val="20"/>
        </w:rPr>
        <w:t>6.1     Bidders who claim points in respect of B-BBEE Status Level of Contribution must complete the</w:t>
      </w:r>
    </w:p>
    <w:p w:rsidR="000F767F" w:rsidRDefault="000F767F" w:rsidP="000F767F">
      <w:pPr>
        <w:tabs>
          <w:tab w:val="left" w:pos="1620"/>
          <w:tab w:val="left" w:pos="2160"/>
          <w:tab w:val="left" w:pos="2700"/>
          <w:tab w:val="left" w:pos="7920"/>
        </w:tabs>
        <w:jc w:val="both"/>
        <w:rPr>
          <w:rFonts w:ascii="Arial" w:hAnsi="Arial" w:cs="Arial"/>
          <w:sz w:val="20"/>
        </w:rPr>
      </w:pPr>
      <w:r w:rsidRPr="006A0BC2">
        <w:rPr>
          <w:rFonts w:ascii="Arial" w:hAnsi="Arial" w:cs="Arial"/>
          <w:sz w:val="20"/>
        </w:rPr>
        <w:t xml:space="preserve">          </w:t>
      </w:r>
      <w:proofErr w:type="gramStart"/>
      <w:r w:rsidRPr="006A0BC2">
        <w:rPr>
          <w:rFonts w:ascii="Arial" w:hAnsi="Arial" w:cs="Arial"/>
          <w:sz w:val="20"/>
        </w:rPr>
        <w:t>following</w:t>
      </w:r>
      <w:proofErr w:type="gramEnd"/>
      <w:r w:rsidRPr="006A0BC2">
        <w:rPr>
          <w:rFonts w:ascii="Arial" w:hAnsi="Arial" w:cs="Arial"/>
          <w:sz w:val="20"/>
        </w:rPr>
        <w:t>:</w:t>
      </w:r>
    </w:p>
    <w:p w:rsidR="004B6EA9" w:rsidRPr="006A0BC2" w:rsidRDefault="004B6EA9" w:rsidP="000F767F">
      <w:pPr>
        <w:tabs>
          <w:tab w:val="left" w:pos="1620"/>
          <w:tab w:val="left" w:pos="2160"/>
          <w:tab w:val="left" w:pos="2700"/>
          <w:tab w:val="left" w:pos="7920"/>
        </w:tabs>
        <w:jc w:val="both"/>
        <w:rPr>
          <w:rFonts w:ascii="Arial" w:hAnsi="Arial" w:cs="Arial"/>
          <w:sz w:val="20"/>
        </w:rPr>
      </w:pPr>
    </w:p>
    <w:p w:rsidR="000F767F" w:rsidRPr="006A0BC2" w:rsidRDefault="000F767F" w:rsidP="000F767F">
      <w:pPr>
        <w:tabs>
          <w:tab w:val="left" w:pos="567"/>
          <w:tab w:val="left" w:pos="851"/>
          <w:tab w:val="left" w:pos="2880"/>
          <w:tab w:val="left" w:pos="3600"/>
          <w:tab w:val="left" w:pos="7290"/>
          <w:tab w:val="left" w:pos="7560"/>
        </w:tabs>
        <w:ind w:left="567" w:hanging="567"/>
        <w:jc w:val="both"/>
        <w:rPr>
          <w:rFonts w:ascii="Arial" w:hAnsi="Arial" w:cs="Arial"/>
          <w:b/>
          <w:sz w:val="20"/>
        </w:rPr>
      </w:pPr>
      <w:r w:rsidRPr="006A0BC2">
        <w:rPr>
          <w:rFonts w:ascii="Arial" w:hAnsi="Arial" w:cs="Arial"/>
          <w:b/>
          <w:sz w:val="20"/>
        </w:rPr>
        <w:t xml:space="preserve">7.       </w:t>
      </w:r>
      <w:r w:rsidRPr="006A0BC2">
        <w:rPr>
          <w:rFonts w:ascii="Arial" w:hAnsi="Arial" w:cs="Arial"/>
          <w:b/>
          <w:sz w:val="20"/>
        </w:rPr>
        <w:tab/>
        <w:t xml:space="preserve">B-BBEE STATUS LEVEL OF CONTRIBUTION CLAIMED IN TERMS OF PARAGRAPHS 1.3.1.2 AND 5.1 </w:t>
      </w:r>
    </w:p>
    <w:p w:rsidR="000F767F" w:rsidRPr="006A0BC2" w:rsidRDefault="000F767F" w:rsidP="000F767F">
      <w:pPr>
        <w:tabs>
          <w:tab w:val="left" w:pos="720"/>
          <w:tab w:val="left" w:pos="1620"/>
          <w:tab w:val="left" w:pos="2160"/>
          <w:tab w:val="left" w:pos="2700"/>
          <w:tab w:val="left" w:pos="3870"/>
        </w:tabs>
        <w:ind w:left="900" w:hanging="900"/>
        <w:jc w:val="both"/>
        <w:rPr>
          <w:rFonts w:ascii="Arial" w:hAnsi="Arial" w:cs="Arial"/>
          <w:b/>
          <w:sz w:val="20"/>
        </w:rPr>
      </w:pPr>
      <w:r w:rsidRPr="006A0BC2">
        <w:rPr>
          <w:rFonts w:ascii="Arial" w:hAnsi="Arial" w:cs="Arial"/>
          <w:sz w:val="20"/>
        </w:rPr>
        <w:tab/>
      </w:r>
      <w:r w:rsidRPr="006A0BC2">
        <w:rPr>
          <w:rFonts w:ascii="Arial" w:hAnsi="Arial" w:cs="Arial"/>
          <w:b/>
          <w:sz w:val="20"/>
        </w:rPr>
        <w:tab/>
      </w:r>
      <w:r w:rsidRPr="006A0BC2">
        <w:rPr>
          <w:rFonts w:ascii="Arial" w:hAnsi="Arial" w:cs="Arial"/>
          <w:b/>
          <w:sz w:val="20"/>
        </w:rPr>
        <w:tab/>
      </w:r>
      <w:r w:rsidRPr="006A0BC2">
        <w:rPr>
          <w:rFonts w:ascii="Arial" w:hAnsi="Arial" w:cs="Arial"/>
          <w:b/>
          <w:sz w:val="20"/>
        </w:rPr>
        <w:tab/>
      </w:r>
      <w:r w:rsidRPr="006A0BC2">
        <w:rPr>
          <w:rFonts w:ascii="Arial" w:hAnsi="Arial" w:cs="Arial"/>
          <w:b/>
          <w:sz w:val="20"/>
        </w:rPr>
        <w:tab/>
      </w:r>
    </w:p>
    <w:p w:rsidR="000F767F" w:rsidRPr="006A0BC2" w:rsidRDefault="000F767F" w:rsidP="000F767F">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cs="Arial"/>
          <w:sz w:val="20"/>
        </w:rPr>
      </w:pPr>
      <w:r w:rsidRPr="006A0BC2">
        <w:rPr>
          <w:rFonts w:ascii="Arial" w:hAnsi="Arial" w:cs="Arial"/>
          <w:sz w:val="20"/>
        </w:rPr>
        <w:t>7.1        B-BBEE Status Level of Contribution</w:t>
      </w:r>
      <w:proofErr w:type="gramStart"/>
      <w:r w:rsidRPr="006A0BC2">
        <w:rPr>
          <w:rFonts w:ascii="Arial" w:hAnsi="Arial" w:cs="Arial"/>
          <w:sz w:val="20"/>
        </w:rPr>
        <w:t>:</w:t>
      </w:r>
      <w:r w:rsidRPr="006A0BC2">
        <w:rPr>
          <w:rFonts w:ascii="Arial" w:hAnsi="Arial" w:cs="Arial"/>
          <w:sz w:val="20"/>
        </w:rPr>
        <w:tab/>
        <w:t>………….</w:t>
      </w:r>
      <w:proofErr w:type="gramEnd"/>
      <w:r w:rsidRPr="006A0BC2">
        <w:rPr>
          <w:rFonts w:ascii="Arial" w:hAnsi="Arial" w:cs="Arial"/>
          <w:sz w:val="20"/>
        </w:rPr>
        <w:t xml:space="preserve">      =     ……………(maximum 30 points)</w:t>
      </w:r>
      <w:r w:rsidRPr="006A0BC2">
        <w:rPr>
          <w:rFonts w:ascii="Arial" w:hAnsi="Arial" w:cs="Arial"/>
          <w:sz w:val="20"/>
        </w:rPr>
        <w:tab/>
      </w:r>
    </w:p>
    <w:p w:rsidR="000F767F" w:rsidRPr="006A0BC2" w:rsidRDefault="000F767F" w:rsidP="000F767F">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rPr>
          <w:rFonts w:ascii="Arial" w:hAnsi="Arial" w:cs="Arial"/>
        </w:rPr>
      </w:pPr>
      <w:r w:rsidRPr="006A0BC2">
        <w:rPr>
          <w:rFonts w:ascii="Arial" w:hAnsi="Arial" w:cs="Arial"/>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0F767F" w:rsidRPr="006A0BC2" w:rsidRDefault="000F767F" w:rsidP="000F767F">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rPr>
      </w:pPr>
    </w:p>
    <w:p w:rsidR="000F767F" w:rsidRPr="006A0BC2" w:rsidRDefault="000F767F" w:rsidP="000F767F">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rPr>
      </w:pPr>
      <w:r w:rsidRPr="006A0BC2">
        <w:rPr>
          <w:rFonts w:ascii="Arial" w:hAnsi="Arial" w:cs="Arial"/>
          <w:b/>
        </w:rPr>
        <w:t>8</w:t>
      </w:r>
      <w:r w:rsidRPr="006A0BC2">
        <w:rPr>
          <w:rFonts w:ascii="Arial" w:hAnsi="Arial" w:cs="Arial"/>
          <w:b/>
        </w:rPr>
        <w:tab/>
      </w:r>
      <w:r w:rsidRPr="006A0BC2">
        <w:rPr>
          <w:rFonts w:ascii="Arial" w:hAnsi="Arial" w:cs="Arial"/>
          <w:b/>
          <w:sz w:val="20"/>
          <w:szCs w:val="20"/>
        </w:rPr>
        <w:t>SUB-CONTRACTING</w:t>
      </w:r>
    </w:p>
    <w:p w:rsidR="000F767F" w:rsidRPr="006A0BC2" w:rsidRDefault="000F767F" w:rsidP="000F767F">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rPr>
      </w:pPr>
      <w:r w:rsidRPr="006A0BC2">
        <w:rPr>
          <w:rFonts w:ascii="Arial" w:hAnsi="Arial" w:cs="Arial"/>
        </w:rPr>
        <w:t xml:space="preserve">    </w:t>
      </w:r>
    </w:p>
    <w:p w:rsidR="000F767F" w:rsidRPr="006A0BC2" w:rsidRDefault="000F767F" w:rsidP="000F767F">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0"/>
        </w:rPr>
      </w:pPr>
      <w:r w:rsidRPr="006A0BC2">
        <w:rPr>
          <w:rFonts w:ascii="Arial" w:hAnsi="Arial" w:cs="Arial"/>
        </w:rPr>
        <w:t xml:space="preserve">8.1     </w:t>
      </w:r>
      <w:r w:rsidRPr="006A0BC2">
        <w:rPr>
          <w:rFonts w:ascii="Arial" w:hAnsi="Arial" w:cs="Arial"/>
        </w:rPr>
        <w:tab/>
        <w:t>Will any portion of the contract be sub-contracted?</w:t>
      </w:r>
      <w:r w:rsidRPr="006A0BC2">
        <w:rPr>
          <w:rFonts w:ascii="Arial" w:hAnsi="Arial" w:cs="Arial"/>
          <w:sz w:val="20"/>
        </w:rPr>
        <w:t xml:space="preserve">     YES / NO</w:t>
      </w:r>
      <w:r w:rsidRPr="006A0BC2">
        <w:rPr>
          <w:rFonts w:ascii="Arial" w:hAnsi="Arial" w:cs="Arial"/>
        </w:rPr>
        <w:t xml:space="preserve"> </w:t>
      </w:r>
      <w:r w:rsidRPr="006A0BC2">
        <w:rPr>
          <w:rFonts w:ascii="Arial" w:hAnsi="Arial" w:cs="Arial"/>
          <w:sz w:val="20"/>
        </w:rPr>
        <w:t>(delete which is not applicable)</w:t>
      </w:r>
    </w:p>
    <w:p w:rsidR="000F767F" w:rsidRPr="006A0BC2" w:rsidRDefault="000F767F" w:rsidP="000F767F">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0"/>
        </w:rPr>
      </w:pPr>
      <w:r w:rsidRPr="006A0BC2">
        <w:rPr>
          <w:rFonts w:ascii="Arial" w:hAnsi="Arial" w:cs="Arial"/>
          <w:sz w:val="20"/>
        </w:rPr>
        <w:t xml:space="preserve"> </w:t>
      </w:r>
      <w:r w:rsidRPr="006A0BC2">
        <w:rPr>
          <w:rFonts w:ascii="Arial" w:hAnsi="Arial" w:cs="Arial"/>
          <w:sz w:val="20"/>
        </w:rPr>
        <w:tab/>
      </w:r>
      <w:r w:rsidRPr="006A0BC2">
        <w:rPr>
          <w:rFonts w:ascii="Arial" w:hAnsi="Arial" w:cs="Arial"/>
          <w:sz w:val="20"/>
        </w:rPr>
        <w:tab/>
      </w:r>
    </w:p>
    <w:p w:rsidR="000F767F" w:rsidRPr="006A0BC2" w:rsidRDefault="000F767F" w:rsidP="000F767F">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rPr>
      </w:pPr>
      <w:r w:rsidRPr="006A0BC2">
        <w:rPr>
          <w:rFonts w:ascii="Arial" w:hAnsi="Arial" w:cs="Arial"/>
        </w:rPr>
        <w:t>8.1.1</w:t>
      </w:r>
      <w:r w:rsidRPr="006A0BC2">
        <w:rPr>
          <w:rFonts w:ascii="Arial" w:hAnsi="Arial" w:cs="Arial"/>
        </w:rPr>
        <w:tab/>
        <w:t>If yes, indicate:</w:t>
      </w:r>
    </w:p>
    <w:p w:rsidR="000F767F" w:rsidRPr="006A0BC2" w:rsidRDefault="000F767F" w:rsidP="000F767F">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rPr>
      </w:pPr>
      <w:r w:rsidRPr="006A0BC2">
        <w:rPr>
          <w:rFonts w:ascii="Arial" w:hAnsi="Arial" w:cs="Arial"/>
        </w:rPr>
        <w:tab/>
        <w:t>(</w:t>
      </w:r>
      <w:proofErr w:type="spellStart"/>
      <w:r w:rsidRPr="006A0BC2">
        <w:rPr>
          <w:rFonts w:ascii="Arial" w:hAnsi="Arial" w:cs="Arial"/>
        </w:rPr>
        <w:t>i</w:t>
      </w:r>
      <w:proofErr w:type="spellEnd"/>
      <w:r w:rsidRPr="006A0BC2">
        <w:rPr>
          <w:rFonts w:ascii="Arial" w:hAnsi="Arial" w:cs="Arial"/>
        </w:rPr>
        <w:t xml:space="preserve">) </w:t>
      </w:r>
      <w:r w:rsidRPr="006A0BC2">
        <w:rPr>
          <w:rFonts w:ascii="Arial" w:hAnsi="Arial" w:cs="Arial"/>
        </w:rPr>
        <w:tab/>
      </w:r>
      <w:proofErr w:type="gramStart"/>
      <w:r w:rsidRPr="006A0BC2">
        <w:rPr>
          <w:rFonts w:ascii="Arial" w:hAnsi="Arial" w:cs="Arial"/>
        </w:rPr>
        <w:t>what</w:t>
      </w:r>
      <w:proofErr w:type="gramEnd"/>
      <w:r w:rsidRPr="006A0BC2">
        <w:rPr>
          <w:rFonts w:ascii="Arial" w:hAnsi="Arial" w:cs="Arial"/>
        </w:rPr>
        <w:t xml:space="preserve"> percentage of the contract will be subcontracted?</w:t>
      </w:r>
      <w:r w:rsidRPr="006A0BC2">
        <w:rPr>
          <w:rFonts w:ascii="Arial" w:hAnsi="Arial" w:cs="Arial"/>
        </w:rPr>
        <w:tab/>
      </w:r>
      <w:r w:rsidRPr="006A0BC2">
        <w:rPr>
          <w:rFonts w:ascii="Arial" w:hAnsi="Arial" w:cs="Arial"/>
        </w:rPr>
        <w:tab/>
        <w:t>............……………….…%</w:t>
      </w:r>
    </w:p>
    <w:p w:rsidR="000F767F" w:rsidRPr="006A0BC2" w:rsidRDefault="000F767F" w:rsidP="000F767F">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rPr>
      </w:pPr>
      <w:r w:rsidRPr="006A0BC2">
        <w:rPr>
          <w:rFonts w:ascii="Arial" w:hAnsi="Arial" w:cs="Arial"/>
        </w:rPr>
        <w:tab/>
        <w:t xml:space="preserve">(ii) </w:t>
      </w:r>
      <w:r w:rsidRPr="006A0BC2">
        <w:rPr>
          <w:rFonts w:ascii="Arial" w:hAnsi="Arial" w:cs="Arial"/>
        </w:rPr>
        <w:tab/>
      </w:r>
      <w:proofErr w:type="gramStart"/>
      <w:r w:rsidRPr="006A0BC2">
        <w:rPr>
          <w:rFonts w:ascii="Arial" w:hAnsi="Arial" w:cs="Arial"/>
        </w:rPr>
        <w:t>the</w:t>
      </w:r>
      <w:proofErr w:type="gramEnd"/>
      <w:r w:rsidRPr="006A0BC2">
        <w:rPr>
          <w:rFonts w:ascii="Arial" w:hAnsi="Arial" w:cs="Arial"/>
        </w:rPr>
        <w:t xml:space="preserve"> name of the sub-cont</w:t>
      </w:r>
      <w:r w:rsidR="008F7F22">
        <w:rPr>
          <w:rFonts w:ascii="Arial" w:hAnsi="Arial" w:cs="Arial"/>
        </w:rPr>
        <w:t>ractor?</w:t>
      </w:r>
      <w:r w:rsidR="008F7F22">
        <w:rPr>
          <w:rFonts w:ascii="Arial" w:hAnsi="Arial" w:cs="Arial"/>
        </w:rPr>
        <w:tab/>
        <w:t>……………………………………………</w:t>
      </w:r>
    </w:p>
    <w:p w:rsidR="000F767F" w:rsidRPr="006A0BC2" w:rsidRDefault="000F767F" w:rsidP="000F767F">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rPr>
      </w:pPr>
      <w:r w:rsidRPr="006A0BC2">
        <w:rPr>
          <w:rFonts w:ascii="Arial" w:hAnsi="Arial" w:cs="Arial"/>
        </w:rPr>
        <w:tab/>
        <w:t xml:space="preserve">(iii) </w:t>
      </w:r>
      <w:r w:rsidRPr="006A0BC2">
        <w:rPr>
          <w:rFonts w:ascii="Arial" w:hAnsi="Arial" w:cs="Arial"/>
        </w:rPr>
        <w:tab/>
      </w:r>
      <w:proofErr w:type="gramStart"/>
      <w:r w:rsidRPr="006A0BC2">
        <w:rPr>
          <w:rFonts w:ascii="Arial" w:hAnsi="Arial" w:cs="Arial"/>
        </w:rPr>
        <w:t>the</w:t>
      </w:r>
      <w:proofErr w:type="gramEnd"/>
      <w:r w:rsidRPr="006A0BC2">
        <w:rPr>
          <w:rFonts w:ascii="Arial" w:hAnsi="Arial" w:cs="Arial"/>
        </w:rPr>
        <w:t xml:space="preserve"> B-BBEE status level of the sub-contractor?</w:t>
      </w:r>
      <w:r w:rsidR="008F7F22">
        <w:rPr>
          <w:rFonts w:ascii="Arial" w:hAnsi="Arial" w:cs="Arial"/>
        </w:rPr>
        <w:t>.......................................</w:t>
      </w:r>
    </w:p>
    <w:p w:rsidR="000F767F" w:rsidRPr="006A0BC2" w:rsidRDefault="000F767F" w:rsidP="000F767F">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w:hAnsi="Arial" w:cs="Arial"/>
          <w:b/>
          <w:sz w:val="20"/>
        </w:rPr>
      </w:pPr>
      <w:r w:rsidRPr="006A0BC2">
        <w:rPr>
          <w:rFonts w:ascii="Arial" w:hAnsi="Arial" w:cs="Arial"/>
        </w:rPr>
        <w:tab/>
        <w:t>(iv)</w:t>
      </w:r>
      <w:r w:rsidRPr="006A0BC2">
        <w:rPr>
          <w:rFonts w:ascii="Arial" w:hAnsi="Arial" w:cs="Arial"/>
        </w:rPr>
        <w:tab/>
      </w:r>
      <w:proofErr w:type="gramStart"/>
      <w:r w:rsidRPr="006A0BC2">
        <w:rPr>
          <w:rFonts w:ascii="Arial" w:hAnsi="Arial" w:cs="Arial"/>
        </w:rPr>
        <w:t>whether</w:t>
      </w:r>
      <w:proofErr w:type="gramEnd"/>
      <w:r w:rsidRPr="006A0BC2">
        <w:rPr>
          <w:rFonts w:ascii="Arial" w:hAnsi="Arial" w:cs="Arial"/>
        </w:rPr>
        <w:t xml:space="preserve"> the sub-contractor is an EME?</w:t>
      </w:r>
      <w:r w:rsidRPr="006A0BC2">
        <w:rPr>
          <w:rFonts w:ascii="Arial" w:hAnsi="Arial" w:cs="Arial"/>
        </w:rPr>
        <w:tab/>
        <w:t>YES / NO (delete which is not applicable)</w:t>
      </w:r>
    </w:p>
    <w:p w:rsidR="000F767F" w:rsidRPr="006A0BC2" w:rsidRDefault="000F767F" w:rsidP="000F767F">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0"/>
        </w:rPr>
      </w:pPr>
      <w:r w:rsidRPr="006A0BC2">
        <w:rPr>
          <w:sz w:val="20"/>
        </w:rPr>
        <w:tab/>
      </w:r>
      <w:r w:rsidRPr="006A0BC2">
        <w:rPr>
          <w:sz w:val="20"/>
        </w:rPr>
        <w:tab/>
      </w:r>
    </w:p>
    <w:p w:rsidR="000F767F" w:rsidRPr="006A0BC2" w:rsidRDefault="000F767F" w:rsidP="000F767F">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0"/>
          <w:szCs w:val="20"/>
        </w:rPr>
      </w:pPr>
      <w:r w:rsidRPr="006A0BC2">
        <w:rPr>
          <w:b/>
          <w:sz w:val="20"/>
        </w:rPr>
        <w:lastRenderedPageBreak/>
        <w:t>9</w:t>
      </w:r>
      <w:r w:rsidRPr="006A0BC2">
        <w:rPr>
          <w:sz w:val="20"/>
        </w:rPr>
        <w:tab/>
      </w:r>
      <w:r w:rsidRPr="006A0BC2">
        <w:rPr>
          <w:b/>
          <w:sz w:val="20"/>
          <w:szCs w:val="20"/>
        </w:rPr>
        <w:t>DECLARATION WITH REGARD TO COMPANY/FIRM</w:t>
      </w:r>
    </w:p>
    <w:p w:rsidR="000F767F" w:rsidRPr="006A0BC2" w:rsidRDefault="000F767F" w:rsidP="000F767F">
      <w:pPr>
        <w:rPr>
          <w:rFonts w:ascii="Arial" w:hAnsi="Arial" w:cs="Arial"/>
        </w:rPr>
      </w:pP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rPr>
      </w:pPr>
      <w:r w:rsidRPr="006A0BC2">
        <w:rPr>
          <w:rFonts w:ascii="Arial" w:hAnsi="Arial" w:cs="Arial"/>
          <w:sz w:val="20"/>
        </w:rPr>
        <w:t>9.1</w:t>
      </w:r>
      <w:r w:rsidRPr="006A0BC2">
        <w:rPr>
          <w:rFonts w:ascii="Arial" w:hAnsi="Arial" w:cs="Arial"/>
          <w:sz w:val="20"/>
        </w:rPr>
        <w:tab/>
        <w:t>Name of company/firm:</w:t>
      </w: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rPr>
      </w:pPr>
      <w:r w:rsidRPr="006A0BC2">
        <w:rPr>
          <w:rFonts w:ascii="Arial" w:hAnsi="Arial" w:cs="Arial"/>
          <w:sz w:val="20"/>
        </w:rPr>
        <w:tab/>
      </w:r>
      <w:r w:rsidRPr="006A0BC2">
        <w:rPr>
          <w:rFonts w:ascii="Arial" w:hAnsi="Arial" w:cs="Arial"/>
          <w:sz w:val="20"/>
        </w:rPr>
        <w:tab/>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rPr>
      </w:pPr>
      <w:r w:rsidRPr="006A0BC2">
        <w:rPr>
          <w:rFonts w:ascii="Arial" w:hAnsi="Arial" w:cs="Arial"/>
          <w:sz w:val="20"/>
        </w:rPr>
        <w:t>9.2</w:t>
      </w:r>
      <w:r w:rsidRPr="006A0BC2">
        <w:rPr>
          <w:rFonts w:ascii="Arial" w:hAnsi="Arial" w:cs="Arial"/>
          <w:sz w:val="20"/>
        </w:rPr>
        <w:tab/>
        <w:t>VAT registration number</w:t>
      </w:r>
      <w:r w:rsidRPr="006A0BC2">
        <w:rPr>
          <w:rFonts w:ascii="Arial" w:hAnsi="Arial" w:cs="Arial"/>
          <w:sz w:val="20"/>
        </w:rPr>
        <w:tab/>
      </w:r>
      <w:r w:rsidRPr="006A0BC2">
        <w:rPr>
          <w:rFonts w:ascii="Arial" w:hAnsi="Arial" w:cs="Arial"/>
          <w:sz w:val="20"/>
        </w:rPr>
        <w:tab/>
        <w:t>:</w:t>
      </w:r>
      <w:r w:rsidRPr="006A0BC2">
        <w:rPr>
          <w:rFonts w:ascii="Arial" w:hAnsi="Arial" w:cs="Arial"/>
          <w:sz w:val="20"/>
        </w:rPr>
        <w:tab/>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rPr>
      </w:pPr>
      <w:r w:rsidRPr="006A0BC2">
        <w:rPr>
          <w:rFonts w:ascii="Arial" w:hAnsi="Arial" w:cs="Arial"/>
          <w:sz w:val="20"/>
        </w:rPr>
        <w:tab/>
      </w:r>
      <w:r w:rsidRPr="006A0BC2">
        <w:rPr>
          <w:rFonts w:ascii="Arial" w:hAnsi="Arial" w:cs="Arial"/>
          <w:sz w:val="20"/>
        </w:rPr>
        <w:tab/>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rPr>
      </w:pPr>
      <w:r w:rsidRPr="006A0BC2">
        <w:rPr>
          <w:rFonts w:ascii="Arial" w:hAnsi="Arial" w:cs="Arial"/>
          <w:sz w:val="20"/>
        </w:rPr>
        <w:t>9.3</w:t>
      </w:r>
      <w:r w:rsidRPr="006A0BC2">
        <w:rPr>
          <w:rFonts w:ascii="Arial" w:hAnsi="Arial" w:cs="Arial"/>
          <w:sz w:val="20"/>
        </w:rPr>
        <w:tab/>
        <w:t>Company registration number</w:t>
      </w:r>
      <w:r w:rsidRPr="006A0BC2">
        <w:rPr>
          <w:rFonts w:ascii="Arial" w:hAnsi="Arial" w:cs="Arial"/>
          <w:sz w:val="20"/>
        </w:rPr>
        <w:tab/>
      </w:r>
      <w:r w:rsidRPr="006A0BC2">
        <w:rPr>
          <w:rFonts w:ascii="Arial" w:hAnsi="Arial" w:cs="Arial"/>
          <w:sz w:val="20"/>
        </w:rPr>
        <w:tab/>
        <w:t>…………………………………………………………………….</w:t>
      </w: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t>:</w:t>
      </w:r>
      <w:r w:rsidRPr="006A0BC2">
        <w:rPr>
          <w:rFonts w:ascii="Arial" w:hAnsi="Arial" w:cs="Arial"/>
          <w:sz w:val="20"/>
        </w:rPr>
        <w:tab/>
      </w:r>
      <w:r w:rsidRPr="006A0BC2">
        <w:rPr>
          <w:rFonts w:ascii="Arial" w:hAnsi="Arial" w:cs="Arial"/>
          <w:sz w:val="20"/>
        </w:rPr>
        <w:tab/>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z w:val="20"/>
        </w:rPr>
        <w:t>9.4</w:t>
      </w:r>
      <w:r w:rsidRPr="006A0BC2">
        <w:rPr>
          <w:rFonts w:ascii="Arial" w:hAnsi="Arial" w:cs="Arial"/>
          <w:b/>
          <w:sz w:val="20"/>
        </w:rPr>
        <w:tab/>
      </w:r>
      <w:r w:rsidRPr="006A0BC2">
        <w:rPr>
          <w:rFonts w:ascii="Arial" w:hAnsi="Arial" w:cs="Arial"/>
          <w:sz w:val="20"/>
        </w:rPr>
        <w:t>TYPE OF COMPANY/ FIRM</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z w:val="20"/>
        </w:rPr>
        <w:sym w:font="Symbol" w:char="F07F"/>
      </w:r>
      <w:r w:rsidRPr="006A0BC2">
        <w:rPr>
          <w:rFonts w:ascii="Arial" w:hAnsi="Arial" w:cs="Arial"/>
          <w:sz w:val="20"/>
        </w:rPr>
        <w:tab/>
        <w:t>Partnership/Joint Venture / Consortium</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z w:val="20"/>
        </w:rPr>
        <w:sym w:font="Symbol" w:char="F07F"/>
      </w:r>
      <w:r w:rsidRPr="006A0BC2">
        <w:rPr>
          <w:rFonts w:ascii="Arial" w:hAnsi="Arial" w:cs="Arial"/>
          <w:sz w:val="20"/>
        </w:rPr>
        <w:tab/>
        <w:t>One person business/sole propriety</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z w:val="20"/>
        </w:rPr>
        <w:sym w:font="Symbol" w:char="F07F"/>
      </w:r>
      <w:r w:rsidRPr="006A0BC2">
        <w:rPr>
          <w:rFonts w:ascii="Arial" w:hAnsi="Arial" w:cs="Arial"/>
          <w:sz w:val="20"/>
        </w:rPr>
        <w:tab/>
        <w:t>Close corporation</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z w:val="20"/>
        </w:rPr>
        <w:sym w:font="Symbol" w:char="F07F"/>
      </w:r>
      <w:r w:rsidRPr="006A0BC2">
        <w:rPr>
          <w:rFonts w:ascii="Arial" w:hAnsi="Arial" w:cs="Arial"/>
          <w:sz w:val="20"/>
        </w:rPr>
        <w:tab/>
        <w:t>Company</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z w:val="20"/>
        </w:rPr>
        <w:sym w:font="Symbol" w:char="F07F"/>
      </w:r>
      <w:r w:rsidRPr="006A0BC2">
        <w:rPr>
          <w:rFonts w:ascii="Arial" w:hAnsi="Arial" w:cs="Arial"/>
          <w:sz w:val="20"/>
        </w:rPr>
        <w:tab/>
        <w:t>(Pty) Limited</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mallCaps/>
          <w:sz w:val="20"/>
        </w:rPr>
        <w:t>[Tick applicable box]</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rPr>
      </w:pPr>
      <w:r w:rsidRPr="006A0BC2">
        <w:rPr>
          <w:rFonts w:ascii="Arial" w:hAnsi="Arial" w:cs="Arial"/>
          <w:sz w:val="20"/>
        </w:rPr>
        <w:t>9.5</w:t>
      </w:r>
      <w:r w:rsidRPr="006A0BC2">
        <w:rPr>
          <w:rFonts w:ascii="Arial" w:hAnsi="Arial" w:cs="Arial"/>
          <w:sz w:val="20"/>
        </w:rPr>
        <w:tab/>
        <w:t>DESCRIBE PRINCIPAL BUSINESS ACTIVITIES</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rPr>
      </w:pPr>
    </w:p>
    <w:p w:rsidR="000F767F" w:rsidRPr="006A0BC2" w:rsidRDefault="000F767F" w:rsidP="000F767F">
      <w:pPr>
        <w:tabs>
          <w:tab w:val="left" w:pos="900"/>
          <w:tab w:val="right" w:leader="dot" w:pos="9025"/>
        </w:tabs>
        <w:spacing w:line="312" w:lineRule="auto"/>
        <w:ind w:left="900" w:hanging="900"/>
        <w:jc w:val="both"/>
        <w:rPr>
          <w:rFonts w:ascii="Arial" w:hAnsi="Arial" w:cs="Arial"/>
          <w:sz w:val="20"/>
        </w:rPr>
      </w:pPr>
      <w:r w:rsidRPr="006A0BC2">
        <w:rPr>
          <w:rFonts w:ascii="Arial" w:hAnsi="Arial" w:cs="Arial"/>
          <w:sz w:val="20"/>
        </w:rPr>
        <w:tab/>
        <w:t>…………..</w:t>
      </w:r>
      <w:r w:rsidRPr="006A0BC2">
        <w:rPr>
          <w:rFonts w:ascii="Arial" w:hAnsi="Arial" w:cs="Arial"/>
          <w:sz w:val="20"/>
        </w:rPr>
        <w:tab/>
      </w:r>
      <w:r w:rsidRPr="006A0BC2">
        <w:rPr>
          <w:rFonts w:ascii="Arial" w:hAnsi="Arial" w:cs="Arial"/>
          <w:sz w:val="20"/>
        </w:rPr>
        <w:tab/>
      </w:r>
    </w:p>
    <w:p w:rsidR="000F767F" w:rsidRPr="006A0BC2" w:rsidRDefault="000F767F" w:rsidP="007F71DC">
      <w:pPr>
        <w:tabs>
          <w:tab w:val="left" w:pos="900"/>
          <w:tab w:val="right" w:leader="dot" w:pos="9025"/>
        </w:tabs>
        <w:spacing w:line="312" w:lineRule="auto"/>
        <w:ind w:left="900" w:hanging="900"/>
        <w:jc w:val="both"/>
        <w:rPr>
          <w:rFonts w:ascii="Arial" w:hAnsi="Arial" w:cs="Arial"/>
          <w:sz w:val="20"/>
        </w:rPr>
      </w:pPr>
      <w:r w:rsidRPr="006A0BC2">
        <w:rPr>
          <w:rFonts w:ascii="Arial" w:hAnsi="Arial" w:cs="Arial"/>
          <w:sz w:val="20"/>
        </w:rPr>
        <w:tab/>
        <w:t>………………</w:t>
      </w:r>
      <w:r w:rsidRPr="006A0BC2">
        <w:rPr>
          <w:rFonts w:ascii="Arial" w:hAnsi="Arial" w:cs="Arial"/>
          <w:sz w:val="20"/>
        </w:rPr>
        <w:tab/>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z w:val="20"/>
        </w:rPr>
        <w:t>9.6</w:t>
      </w:r>
      <w:r w:rsidRPr="006A0BC2">
        <w:rPr>
          <w:rFonts w:ascii="Arial" w:hAnsi="Arial" w:cs="Arial"/>
          <w:sz w:val="20"/>
        </w:rPr>
        <w:tab/>
        <w:t>COMPANY CLASSIFICATION</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rPr>
      </w:pP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z w:val="20"/>
        </w:rPr>
        <w:sym w:font="Symbol" w:char="F07F"/>
      </w:r>
      <w:r w:rsidRPr="006A0BC2">
        <w:rPr>
          <w:rFonts w:ascii="Arial" w:hAnsi="Arial" w:cs="Arial"/>
          <w:sz w:val="20"/>
        </w:rPr>
        <w:tab/>
        <w:t>Manufacturer</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z w:val="20"/>
        </w:rPr>
        <w:sym w:font="Symbol" w:char="F07F"/>
      </w:r>
      <w:r w:rsidRPr="006A0BC2">
        <w:rPr>
          <w:rFonts w:ascii="Arial" w:hAnsi="Arial" w:cs="Arial"/>
          <w:sz w:val="20"/>
        </w:rPr>
        <w:tab/>
        <w:t>Supplier</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z w:val="20"/>
        </w:rPr>
        <w:sym w:font="Symbol" w:char="F07F"/>
      </w:r>
      <w:r w:rsidRPr="006A0BC2">
        <w:rPr>
          <w:rFonts w:ascii="Arial" w:hAnsi="Arial" w:cs="Arial"/>
          <w:sz w:val="20"/>
        </w:rPr>
        <w:tab/>
        <w:t>Professional service provider</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z w:val="20"/>
        </w:rPr>
        <w:sym w:font="Symbol" w:char="F07F"/>
      </w:r>
      <w:r w:rsidRPr="006A0BC2">
        <w:rPr>
          <w:rFonts w:ascii="Arial" w:hAnsi="Arial" w:cs="Arial"/>
          <w:sz w:val="20"/>
        </w:rPr>
        <w:tab/>
      </w:r>
      <w:proofErr w:type="gramStart"/>
      <w:r w:rsidRPr="006A0BC2">
        <w:rPr>
          <w:rFonts w:ascii="Arial" w:hAnsi="Arial" w:cs="Arial"/>
          <w:sz w:val="20"/>
        </w:rPr>
        <w:t>Other service providers, e.g. transporter, etc.</w:t>
      </w:r>
      <w:proofErr w:type="gramEnd"/>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6A0BC2">
        <w:rPr>
          <w:rFonts w:ascii="Arial" w:hAnsi="Arial" w:cs="Arial"/>
          <w:smallCaps/>
          <w:sz w:val="20"/>
        </w:rPr>
        <w:tab/>
        <w:t>[Tick applicable box]</w:t>
      </w: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p>
    <w:p w:rsidR="000F767F" w:rsidRPr="006A0BC2" w:rsidRDefault="000F767F" w:rsidP="000F767F">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p>
    <w:p w:rsidR="000F767F" w:rsidRPr="006A0BC2" w:rsidRDefault="000F767F" w:rsidP="000F767F">
      <w:pPr>
        <w:tabs>
          <w:tab w:val="left" w:pos="-720"/>
          <w:tab w:val="left" w:pos="0"/>
          <w:tab w:val="left" w:pos="691"/>
          <w:tab w:val="left" w:pos="900"/>
          <w:tab w:val="right" w:leader="dot" w:pos="9025"/>
        </w:tabs>
        <w:ind w:left="900" w:hanging="900"/>
        <w:jc w:val="both"/>
        <w:rPr>
          <w:rFonts w:ascii="Arial" w:hAnsi="Arial" w:cs="Arial"/>
          <w:sz w:val="20"/>
        </w:rPr>
      </w:pPr>
      <w:r w:rsidRPr="006A0BC2">
        <w:rPr>
          <w:rFonts w:ascii="Arial" w:hAnsi="Arial" w:cs="Arial"/>
          <w:sz w:val="20"/>
        </w:rPr>
        <w:t>9.7</w:t>
      </w:r>
      <w:r w:rsidRPr="006A0BC2">
        <w:rPr>
          <w:rFonts w:ascii="Arial" w:hAnsi="Arial" w:cs="Arial"/>
          <w:sz w:val="20"/>
        </w:rPr>
        <w:tab/>
        <w:t xml:space="preserve">Total number of years the company/firm has </w:t>
      </w:r>
      <w:r w:rsidR="003C4F9F">
        <w:rPr>
          <w:rFonts w:ascii="Arial" w:hAnsi="Arial" w:cs="Arial"/>
          <w:sz w:val="20"/>
        </w:rPr>
        <w:t>been in business? …………………………………</w:t>
      </w:r>
    </w:p>
    <w:p w:rsidR="000F767F" w:rsidRPr="006A0BC2" w:rsidRDefault="000F767F" w:rsidP="000F767F">
      <w:pPr>
        <w:tabs>
          <w:tab w:val="left" w:pos="-720"/>
          <w:tab w:val="left" w:pos="0"/>
          <w:tab w:val="left" w:pos="691"/>
          <w:tab w:val="left" w:pos="900"/>
          <w:tab w:val="right" w:leader="dot" w:pos="9025"/>
        </w:tabs>
        <w:ind w:left="900" w:hanging="900"/>
        <w:jc w:val="both"/>
        <w:rPr>
          <w:rFonts w:ascii="Arial" w:hAnsi="Arial" w:cs="Arial"/>
          <w:sz w:val="20"/>
        </w:rPr>
      </w:pPr>
    </w:p>
    <w:p w:rsidR="000F767F" w:rsidRPr="006A0BC2" w:rsidRDefault="000F767F" w:rsidP="000F767F">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rPr>
      </w:pPr>
      <w:r w:rsidRPr="006A0BC2">
        <w:rPr>
          <w:rFonts w:ascii="Arial" w:hAnsi="Arial" w:cs="Arial"/>
        </w:rPr>
        <w:t>9.8</w:t>
      </w:r>
      <w:r w:rsidRPr="006A0BC2">
        <w:rPr>
          <w:rFonts w:ascii="Arial" w:hAnsi="Arial" w:cs="Arial"/>
          <w:color w:val="000080"/>
        </w:rPr>
        <w:tab/>
      </w:r>
      <w:r w:rsidRPr="006A0BC2">
        <w:rPr>
          <w:rFonts w:ascii="Arial" w:hAnsi="Arial" w:cs="Arial"/>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0F767F" w:rsidRPr="006A0BC2" w:rsidRDefault="000F767F" w:rsidP="000F767F">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rPr>
      </w:pPr>
    </w:p>
    <w:p w:rsidR="000F767F" w:rsidRPr="006A0BC2" w:rsidRDefault="000F767F" w:rsidP="000F767F">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r w:rsidRPr="006A0BC2">
        <w:rPr>
          <w:rFonts w:ascii="Arial" w:hAnsi="Arial" w:cs="Arial"/>
          <w:sz w:val="20"/>
        </w:rPr>
        <w:tab/>
        <w:t>(</w:t>
      </w:r>
      <w:proofErr w:type="spellStart"/>
      <w:r w:rsidRPr="006A0BC2">
        <w:rPr>
          <w:rFonts w:ascii="Arial" w:hAnsi="Arial" w:cs="Arial"/>
          <w:sz w:val="20"/>
        </w:rPr>
        <w:t>i</w:t>
      </w:r>
      <w:proofErr w:type="spellEnd"/>
      <w:r w:rsidRPr="006A0BC2">
        <w:rPr>
          <w:rFonts w:ascii="Arial" w:hAnsi="Arial" w:cs="Arial"/>
          <w:sz w:val="20"/>
        </w:rPr>
        <w:t>)</w:t>
      </w:r>
      <w:r w:rsidRPr="006A0BC2">
        <w:rPr>
          <w:rFonts w:ascii="Arial" w:hAnsi="Arial" w:cs="Arial"/>
          <w:sz w:val="20"/>
        </w:rPr>
        <w:tab/>
        <w:t>The information furnished is true and correct;</w:t>
      </w:r>
    </w:p>
    <w:p w:rsidR="000F767F" w:rsidRPr="006A0BC2" w:rsidRDefault="000F767F" w:rsidP="000F767F">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p>
    <w:p w:rsidR="000F767F" w:rsidRPr="006A0BC2" w:rsidRDefault="000F767F" w:rsidP="000F767F">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r w:rsidRPr="006A0BC2">
        <w:rPr>
          <w:rFonts w:ascii="Arial" w:hAnsi="Arial" w:cs="Arial"/>
          <w:sz w:val="20"/>
        </w:rPr>
        <w:tab/>
        <w:t>(ii)</w:t>
      </w:r>
      <w:r w:rsidRPr="006A0BC2">
        <w:rPr>
          <w:rFonts w:ascii="Arial" w:hAnsi="Arial" w:cs="Arial"/>
          <w:sz w:val="20"/>
        </w:rPr>
        <w:tab/>
        <w:t>The preference points claimed are in accordance with the General Conditions as indicated in paragraph 1 of this form.</w:t>
      </w:r>
    </w:p>
    <w:p w:rsidR="000F767F" w:rsidRPr="006A0BC2" w:rsidRDefault="000F767F" w:rsidP="000F767F">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p>
    <w:p w:rsidR="000F767F" w:rsidRPr="006A0BC2" w:rsidRDefault="000F767F" w:rsidP="000F767F">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r w:rsidRPr="006A0BC2">
        <w:rPr>
          <w:rFonts w:ascii="Arial" w:hAnsi="Arial" w:cs="Arial"/>
          <w:sz w:val="20"/>
        </w:rPr>
        <w:tab/>
        <w:t>(iii)</w:t>
      </w:r>
      <w:r w:rsidRPr="006A0BC2">
        <w:rPr>
          <w:rFonts w:ascii="Arial" w:hAnsi="Arial" w:cs="Arial"/>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0F767F" w:rsidRPr="006A0BC2" w:rsidRDefault="000F767F" w:rsidP="000F767F">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rPr>
      </w:pPr>
    </w:p>
    <w:p w:rsidR="000F767F" w:rsidRPr="006A0BC2" w:rsidRDefault="000F767F" w:rsidP="000F767F">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r w:rsidRPr="006A0BC2">
        <w:rPr>
          <w:rFonts w:ascii="Arial" w:hAnsi="Arial" w:cs="Arial"/>
          <w:sz w:val="20"/>
        </w:rPr>
        <w:tab/>
      </w:r>
      <w:proofErr w:type="gramStart"/>
      <w:r w:rsidRPr="006A0BC2">
        <w:rPr>
          <w:rFonts w:ascii="Arial" w:hAnsi="Arial" w:cs="Arial"/>
          <w:sz w:val="20"/>
        </w:rPr>
        <w:t>(iv)</w:t>
      </w:r>
      <w:r w:rsidRPr="006A0BC2">
        <w:rPr>
          <w:rFonts w:ascii="Arial" w:hAnsi="Arial" w:cs="Arial"/>
          <w:sz w:val="20"/>
        </w:rPr>
        <w:tab/>
        <w:t>If</w:t>
      </w:r>
      <w:proofErr w:type="gramEnd"/>
      <w:r w:rsidRPr="006A0BC2">
        <w:rPr>
          <w:rFonts w:ascii="Arial" w:hAnsi="Arial" w:cs="Arial"/>
          <w:sz w:val="20"/>
        </w:rPr>
        <w:t xml:space="preserve"> the B-BBEE status level of contribution has been claimed or obtained on a fraudulent basis or any of the conditions of contract have not been fulfilled, the purchaser may, in addition to any other remedy it may have –</w:t>
      </w:r>
    </w:p>
    <w:p w:rsidR="000F767F" w:rsidRPr="006A0BC2" w:rsidRDefault="000F767F" w:rsidP="000F767F">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rPr>
      </w:pPr>
    </w:p>
    <w:p w:rsidR="000F767F" w:rsidRPr="006A0BC2" w:rsidRDefault="000F767F" w:rsidP="000F767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rPr>
      </w:pPr>
      <w:r w:rsidRPr="006A0BC2">
        <w:rPr>
          <w:rFonts w:ascii="Arial" w:hAnsi="Arial" w:cs="Arial"/>
          <w:sz w:val="20"/>
        </w:rPr>
        <w:tab/>
      </w:r>
      <w:r w:rsidRPr="006A0BC2">
        <w:rPr>
          <w:rFonts w:ascii="Arial" w:hAnsi="Arial" w:cs="Arial"/>
          <w:sz w:val="20"/>
        </w:rPr>
        <w:tab/>
        <w:t>(a)</w:t>
      </w:r>
      <w:r w:rsidRPr="006A0BC2">
        <w:rPr>
          <w:rFonts w:ascii="Arial" w:hAnsi="Arial" w:cs="Arial"/>
          <w:sz w:val="20"/>
        </w:rPr>
        <w:tab/>
      </w:r>
      <w:proofErr w:type="gramStart"/>
      <w:r w:rsidRPr="006A0BC2">
        <w:rPr>
          <w:rFonts w:ascii="Arial" w:hAnsi="Arial" w:cs="Arial"/>
          <w:sz w:val="20"/>
        </w:rPr>
        <w:t>disqualify</w:t>
      </w:r>
      <w:proofErr w:type="gramEnd"/>
      <w:r w:rsidRPr="006A0BC2">
        <w:rPr>
          <w:rFonts w:ascii="Arial" w:hAnsi="Arial" w:cs="Arial"/>
          <w:sz w:val="20"/>
        </w:rPr>
        <w:t xml:space="preserve"> the person from the bidding process;</w:t>
      </w:r>
    </w:p>
    <w:p w:rsidR="000F767F" w:rsidRPr="006A0BC2" w:rsidRDefault="000F767F" w:rsidP="000F767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rPr>
      </w:pPr>
      <w:r w:rsidRPr="006A0BC2">
        <w:rPr>
          <w:rFonts w:ascii="Arial" w:hAnsi="Arial" w:cs="Arial"/>
          <w:sz w:val="20"/>
        </w:rPr>
        <w:tab/>
      </w:r>
      <w:r w:rsidRPr="006A0BC2">
        <w:rPr>
          <w:rFonts w:ascii="Arial" w:hAnsi="Arial" w:cs="Arial"/>
          <w:sz w:val="20"/>
        </w:rPr>
        <w:tab/>
      </w:r>
    </w:p>
    <w:p w:rsidR="000F767F" w:rsidRPr="006A0BC2" w:rsidRDefault="000F767F" w:rsidP="000F767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rPr>
      </w:pPr>
      <w:r w:rsidRPr="006A0BC2">
        <w:rPr>
          <w:rFonts w:ascii="Arial" w:hAnsi="Arial" w:cs="Arial"/>
          <w:sz w:val="20"/>
        </w:rPr>
        <w:tab/>
      </w:r>
      <w:r w:rsidRPr="006A0BC2">
        <w:rPr>
          <w:rFonts w:ascii="Arial" w:hAnsi="Arial" w:cs="Arial"/>
          <w:sz w:val="20"/>
        </w:rPr>
        <w:tab/>
        <w:t>(b)</w:t>
      </w:r>
      <w:r w:rsidRPr="006A0BC2">
        <w:rPr>
          <w:rFonts w:ascii="Arial" w:hAnsi="Arial" w:cs="Arial"/>
          <w:sz w:val="20"/>
        </w:rPr>
        <w:tab/>
      </w:r>
      <w:proofErr w:type="gramStart"/>
      <w:r w:rsidRPr="006A0BC2">
        <w:rPr>
          <w:rFonts w:ascii="Arial" w:hAnsi="Arial" w:cs="Arial"/>
          <w:sz w:val="20"/>
        </w:rPr>
        <w:t>recover</w:t>
      </w:r>
      <w:proofErr w:type="gramEnd"/>
      <w:r w:rsidRPr="006A0BC2">
        <w:rPr>
          <w:rFonts w:ascii="Arial" w:hAnsi="Arial" w:cs="Arial"/>
          <w:sz w:val="20"/>
        </w:rPr>
        <w:t xml:space="preserve"> costs, losses or damages it has incurred or suffered as a result of that person’s conduct;</w:t>
      </w:r>
    </w:p>
    <w:p w:rsidR="000F767F" w:rsidRPr="006A0BC2" w:rsidRDefault="000F767F" w:rsidP="000F767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rPr>
      </w:pPr>
    </w:p>
    <w:p w:rsidR="000F767F" w:rsidRPr="006A0BC2" w:rsidRDefault="000F767F" w:rsidP="000F767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rPr>
      </w:pPr>
      <w:r w:rsidRPr="006A0BC2">
        <w:rPr>
          <w:rFonts w:ascii="Arial" w:hAnsi="Arial" w:cs="Arial"/>
          <w:sz w:val="20"/>
        </w:rPr>
        <w:tab/>
      </w:r>
      <w:r w:rsidRPr="006A0BC2">
        <w:rPr>
          <w:rFonts w:ascii="Arial" w:hAnsi="Arial" w:cs="Arial"/>
          <w:sz w:val="20"/>
        </w:rPr>
        <w:tab/>
        <w:t>(c)</w:t>
      </w:r>
      <w:r w:rsidRPr="006A0BC2">
        <w:rPr>
          <w:rFonts w:ascii="Arial" w:hAnsi="Arial" w:cs="Arial"/>
          <w:sz w:val="20"/>
        </w:rPr>
        <w:tab/>
      </w:r>
      <w:proofErr w:type="gramStart"/>
      <w:r w:rsidRPr="006A0BC2">
        <w:rPr>
          <w:rFonts w:ascii="Arial" w:hAnsi="Arial" w:cs="Arial"/>
          <w:sz w:val="20"/>
        </w:rPr>
        <w:t>cancel</w:t>
      </w:r>
      <w:proofErr w:type="gramEnd"/>
      <w:r w:rsidRPr="006A0BC2">
        <w:rPr>
          <w:rFonts w:ascii="Arial" w:hAnsi="Arial" w:cs="Arial"/>
          <w:sz w:val="20"/>
        </w:rPr>
        <w:t xml:space="preserve"> the contract and claim any damages which it has suffered as a result of having to make less favourable arrangements due to such cancellation;</w:t>
      </w:r>
    </w:p>
    <w:p w:rsidR="000F767F" w:rsidRPr="006A0BC2" w:rsidRDefault="000F767F" w:rsidP="000F767F">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rPr>
      </w:pPr>
    </w:p>
    <w:p w:rsidR="000F767F" w:rsidRPr="006A0BC2" w:rsidRDefault="000F767F" w:rsidP="00BB5704">
      <w:pPr>
        <w:widowControl w:val="0"/>
        <w:numPr>
          <w:ilvl w:val="0"/>
          <w:numId w:val="43"/>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rPr>
      </w:pPr>
      <w:r w:rsidRPr="006A0BC2">
        <w:rPr>
          <w:rFonts w:ascii="Arial" w:hAnsi="Arial" w:cs="Arial"/>
          <w:sz w:val="20"/>
        </w:rPr>
        <w:lastRenderedPageBreak/>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6A0BC2">
        <w:rPr>
          <w:rFonts w:ascii="Arial" w:hAnsi="Arial" w:cs="Arial"/>
          <w:sz w:val="20"/>
        </w:rPr>
        <w:t>audi</w:t>
      </w:r>
      <w:proofErr w:type="spellEnd"/>
      <w:r w:rsidRPr="006A0BC2">
        <w:rPr>
          <w:rFonts w:ascii="Arial" w:hAnsi="Arial" w:cs="Arial"/>
          <w:sz w:val="20"/>
        </w:rPr>
        <w:t xml:space="preserve"> </w:t>
      </w:r>
      <w:proofErr w:type="spellStart"/>
      <w:r w:rsidRPr="006A0BC2">
        <w:rPr>
          <w:rFonts w:ascii="Arial" w:hAnsi="Arial" w:cs="Arial"/>
          <w:sz w:val="20"/>
        </w:rPr>
        <w:t>alteram</w:t>
      </w:r>
      <w:proofErr w:type="spellEnd"/>
      <w:r w:rsidRPr="006A0BC2">
        <w:rPr>
          <w:rFonts w:ascii="Arial" w:hAnsi="Arial" w:cs="Arial"/>
          <w:sz w:val="20"/>
        </w:rPr>
        <w:t xml:space="preserve"> </w:t>
      </w:r>
      <w:proofErr w:type="spellStart"/>
      <w:r w:rsidRPr="006A0BC2">
        <w:rPr>
          <w:rFonts w:ascii="Arial" w:hAnsi="Arial" w:cs="Arial"/>
          <w:sz w:val="20"/>
        </w:rPr>
        <w:t>partem</w:t>
      </w:r>
      <w:proofErr w:type="spellEnd"/>
      <w:r w:rsidRPr="006A0BC2">
        <w:rPr>
          <w:rFonts w:ascii="Arial" w:hAnsi="Arial" w:cs="Arial"/>
          <w:sz w:val="20"/>
        </w:rPr>
        <w:t xml:space="preserve"> (hear the other side) rule has been applied; and</w:t>
      </w:r>
    </w:p>
    <w:p w:rsidR="000F767F" w:rsidRPr="006A0BC2" w:rsidRDefault="000F767F" w:rsidP="000F767F">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rPr>
      </w:pPr>
    </w:p>
    <w:p w:rsidR="000F767F" w:rsidRPr="006A0BC2" w:rsidRDefault="000F767F" w:rsidP="00BB5704">
      <w:pPr>
        <w:widowControl w:val="0"/>
        <w:numPr>
          <w:ilvl w:val="0"/>
          <w:numId w:val="43"/>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rPr>
      </w:pPr>
      <w:r w:rsidRPr="006A0BC2">
        <w:rPr>
          <w:rFonts w:ascii="Arial" w:hAnsi="Arial" w:cs="Arial"/>
          <w:sz w:val="20"/>
        </w:rPr>
        <w:t>forward the matter for criminal prosecution</w:t>
      </w:r>
    </w:p>
    <w:p w:rsidR="000F767F" w:rsidRPr="006A0BC2" w:rsidRDefault="000F767F" w:rsidP="000F767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0"/>
        </w:rPr>
      </w:pPr>
    </w:p>
    <w:p w:rsidR="000F767F" w:rsidRPr="006A0BC2" w:rsidRDefault="000F767F" w:rsidP="000F767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0"/>
        </w:rPr>
      </w:pPr>
      <w:r w:rsidRPr="006A0BC2">
        <w:rPr>
          <w:rFonts w:ascii="Arial" w:hAnsi="Arial" w:cs="Arial"/>
          <w:b/>
          <w:sz w:val="20"/>
        </w:rPr>
        <w:t>WITNESSES:</w:t>
      </w:r>
    </w:p>
    <w:p w:rsidR="000F767F" w:rsidRPr="006A0BC2" w:rsidRDefault="000F767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0F767F" w:rsidRPr="006A0BC2" w:rsidRDefault="009C217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r>
        <w:rPr>
          <w:rFonts w:ascii="Arial" w:hAnsi="Arial" w:cs="Arial"/>
          <w:noProof/>
          <w:sz w:val="20"/>
          <w:lang w:val="en-ZA" w:eastAsia="en-ZA"/>
        </w:rPr>
        <w:pict>
          <v:rect id="Rectangle 4" o:spid="_x0000_s1026" style="position:absolute;left:0;text-align:left;margin-left:244.75pt;margin-top:3.85pt;width:248.25pt;height:86.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mE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" o:allowincell="f"/>
        </w:pict>
      </w:r>
    </w:p>
    <w:p w:rsidR="000F767F" w:rsidRPr="006A0BC2" w:rsidRDefault="000F767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0F767F" w:rsidRPr="006A0BC2" w:rsidRDefault="000F767F" w:rsidP="00BB5704">
      <w:pPr>
        <w:widowControl w:val="0"/>
        <w:numPr>
          <w:ilvl w:val="0"/>
          <w:numId w:val="42"/>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r w:rsidRPr="006A0BC2">
        <w:rPr>
          <w:rFonts w:ascii="Arial" w:hAnsi="Arial" w:cs="Arial"/>
          <w:sz w:val="20"/>
        </w:rPr>
        <w:t>………………………………………</w:t>
      </w:r>
      <w:r w:rsidRPr="006A0BC2">
        <w:rPr>
          <w:rFonts w:ascii="Arial" w:hAnsi="Arial" w:cs="Arial"/>
          <w:sz w:val="20"/>
        </w:rPr>
        <w:tab/>
      </w:r>
      <w:r w:rsidRPr="006A0BC2">
        <w:rPr>
          <w:rFonts w:ascii="Arial" w:hAnsi="Arial" w:cs="Arial"/>
          <w:sz w:val="20"/>
        </w:rPr>
        <w:tab/>
      </w:r>
    </w:p>
    <w:p w:rsidR="000F767F" w:rsidRPr="006A0BC2" w:rsidRDefault="000F767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r>
    </w:p>
    <w:p w:rsidR="000F767F" w:rsidRPr="006A0BC2" w:rsidRDefault="000F767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t>……………………………………</w:t>
      </w:r>
    </w:p>
    <w:p w:rsidR="000F767F" w:rsidRPr="006A0BC2" w:rsidRDefault="000F767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144"/>
        <w:jc w:val="both"/>
        <w:rPr>
          <w:rFonts w:ascii="Arial" w:hAnsi="Arial" w:cs="Arial"/>
          <w:sz w:val="20"/>
        </w:rPr>
      </w:pP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t>SIGNATURE(S) OF BIDDER(S)</w:t>
      </w:r>
    </w:p>
    <w:p w:rsidR="000F767F" w:rsidRPr="006A0BC2" w:rsidRDefault="000F767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0F767F" w:rsidRPr="006A0BC2" w:rsidRDefault="000F767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0F767F" w:rsidRPr="006A0BC2" w:rsidRDefault="000F767F" w:rsidP="000F767F">
      <w:pPr>
        <w:widowControl w:val="0"/>
        <w:numPr>
          <w:ilvl w:val="0"/>
          <w:numId w:val="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r w:rsidRPr="006A0BC2">
        <w:rPr>
          <w:rFonts w:ascii="Arial" w:hAnsi="Arial" w:cs="Arial"/>
          <w:sz w:val="20"/>
        </w:rPr>
        <w:t>………………………………………</w:t>
      </w:r>
    </w:p>
    <w:p w:rsidR="000F767F" w:rsidRPr="006A0BC2" w:rsidRDefault="000F767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0F767F" w:rsidRPr="006A0BC2" w:rsidRDefault="000F767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0F767F" w:rsidRPr="006A0BC2" w:rsidRDefault="000F767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rPr>
      </w:pP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r>
      <w:r w:rsidRPr="006A0BC2">
        <w:rPr>
          <w:rFonts w:ascii="Arial" w:hAnsi="Arial" w:cs="Arial"/>
          <w:sz w:val="20"/>
        </w:rPr>
        <w:tab/>
        <w:t>DATE</w:t>
      </w:r>
      <w:proofErr w:type="gramStart"/>
      <w:r w:rsidRPr="006A0BC2">
        <w:rPr>
          <w:rFonts w:ascii="Arial" w:hAnsi="Arial" w:cs="Arial"/>
          <w:sz w:val="20"/>
        </w:rPr>
        <w:t>:……………………………….</w:t>
      </w:r>
      <w:proofErr w:type="gramEnd"/>
      <w:r w:rsidRPr="006A0BC2">
        <w:rPr>
          <w:rFonts w:ascii="Arial" w:hAnsi="Arial" w:cs="Arial"/>
        </w:rPr>
        <w:t xml:space="preserve">  ADDRESS: …………………………..</w:t>
      </w:r>
    </w:p>
    <w:p w:rsidR="000F767F" w:rsidRPr="006A0BC2" w:rsidRDefault="000F767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rPr>
      </w:pPr>
      <w:r w:rsidRPr="006A0BC2">
        <w:rPr>
          <w:rFonts w:ascii="Arial" w:hAnsi="Arial" w:cs="Arial"/>
        </w:rPr>
        <w:tab/>
      </w:r>
      <w:r w:rsidRPr="006A0BC2">
        <w:rPr>
          <w:rFonts w:ascii="Arial" w:hAnsi="Arial" w:cs="Arial"/>
        </w:rPr>
        <w:tab/>
      </w:r>
      <w:r w:rsidRPr="006A0BC2">
        <w:rPr>
          <w:rFonts w:ascii="Arial" w:hAnsi="Arial" w:cs="Arial"/>
        </w:rPr>
        <w:tab/>
      </w:r>
      <w:r w:rsidRPr="006A0BC2">
        <w:rPr>
          <w:rFonts w:ascii="Arial" w:hAnsi="Arial" w:cs="Arial"/>
        </w:rPr>
        <w:tab/>
      </w:r>
      <w:r w:rsidRPr="006A0BC2">
        <w:rPr>
          <w:rFonts w:ascii="Arial" w:hAnsi="Arial" w:cs="Arial"/>
        </w:rPr>
        <w:tab/>
        <w:t>….………………………………</w:t>
      </w:r>
      <w:r w:rsidRPr="006A0BC2">
        <w:rPr>
          <w:rFonts w:ascii="Arial" w:hAnsi="Arial" w:cs="Arial"/>
        </w:rPr>
        <w:tab/>
      </w:r>
      <w:r w:rsidRPr="006A0BC2">
        <w:rPr>
          <w:rFonts w:ascii="Arial" w:hAnsi="Arial" w:cs="Arial"/>
        </w:rPr>
        <w:tab/>
      </w:r>
      <w:r w:rsidRPr="006A0BC2">
        <w:rPr>
          <w:rFonts w:ascii="Arial" w:hAnsi="Arial" w:cs="Arial"/>
        </w:rPr>
        <w:tab/>
      </w:r>
      <w:r w:rsidRPr="006A0BC2">
        <w:rPr>
          <w:rFonts w:ascii="Arial" w:hAnsi="Arial" w:cs="Arial"/>
        </w:rPr>
        <w:tab/>
      </w:r>
      <w:r w:rsidRPr="006A0BC2">
        <w:rPr>
          <w:rFonts w:ascii="Arial" w:hAnsi="Arial" w:cs="Arial"/>
        </w:rPr>
        <w:tab/>
      </w:r>
    </w:p>
    <w:p w:rsidR="00762BC3" w:rsidRPr="006A0BC2" w:rsidRDefault="00762BC3"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rPr>
      </w:pPr>
    </w:p>
    <w:p w:rsidR="00762BC3" w:rsidRPr="006A0BC2" w:rsidRDefault="00762BC3"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5B52AF" w:rsidRDefault="005B52AF"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534300" w:rsidRDefault="00534300"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534300" w:rsidRDefault="00534300"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534300" w:rsidRDefault="00534300"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534300" w:rsidRDefault="00534300"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534300" w:rsidRDefault="00534300"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534300" w:rsidRDefault="00534300"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8F7F22" w:rsidRDefault="008F7F22"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534300" w:rsidRPr="006A0BC2" w:rsidRDefault="00534300" w:rsidP="000F767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rPr>
      </w:pPr>
    </w:p>
    <w:p w:rsidR="000F767F" w:rsidRPr="007F7AE9" w:rsidRDefault="000F767F" w:rsidP="000F767F">
      <w:pPr>
        <w:jc w:val="right"/>
        <w:rPr>
          <w:rFonts w:ascii="Arial Narrow" w:hAnsi="Arial Narrow" w:cs="Arial"/>
          <w:b/>
          <w:sz w:val="22"/>
          <w:szCs w:val="22"/>
          <w:lang w:val="en-ZA"/>
        </w:rPr>
      </w:pPr>
    </w:p>
    <w:p w:rsidR="000F767F" w:rsidRPr="007F7AE9" w:rsidRDefault="000F767F" w:rsidP="000F767F">
      <w:pPr>
        <w:jc w:val="right"/>
        <w:rPr>
          <w:rFonts w:ascii="Arial Narrow" w:hAnsi="Arial Narrow" w:cs="Arial"/>
          <w:b/>
          <w:sz w:val="22"/>
          <w:szCs w:val="22"/>
          <w:lang w:val="en-ZA"/>
        </w:rPr>
      </w:pPr>
      <w:r w:rsidRPr="007F7AE9">
        <w:rPr>
          <w:rFonts w:ascii="Arial Narrow" w:hAnsi="Arial Narrow" w:cs="Arial"/>
          <w:b/>
          <w:sz w:val="22"/>
          <w:szCs w:val="22"/>
          <w:lang w:val="en-ZA"/>
        </w:rPr>
        <w:t xml:space="preserve"> SBD8</w:t>
      </w:r>
    </w:p>
    <w:p w:rsidR="000F767F" w:rsidRPr="007F7AE9" w:rsidRDefault="000F767F" w:rsidP="000F767F">
      <w:pPr>
        <w:jc w:val="both"/>
        <w:rPr>
          <w:rFonts w:ascii="Arial Narrow" w:hAnsi="Arial Narrow" w:cs="Arial"/>
          <w:b/>
          <w:bCs/>
          <w:i/>
          <w:iCs/>
          <w:color w:val="000000"/>
          <w:sz w:val="22"/>
          <w:szCs w:val="22"/>
        </w:rPr>
      </w:pPr>
    </w:p>
    <w:p w:rsidR="000F767F" w:rsidRPr="007F7AE9" w:rsidRDefault="000F767F" w:rsidP="000F767F">
      <w:pPr>
        <w:jc w:val="both"/>
        <w:rPr>
          <w:rFonts w:ascii="Arial Narrow" w:hAnsi="Arial Narrow" w:cs="Arial"/>
          <w:b/>
          <w:bCs/>
          <w:color w:val="000000"/>
          <w:sz w:val="22"/>
          <w:szCs w:val="22"/>
        </w:rPr>
      </w:pPr>
      <w:r w:rsidRPr="007F7AE9">
        <w:rPr>
          <w:rFonts w:ascii="Arial Narrow" w:hAnsi="Arial Narrow" w:cs="Arial"/>
          <w:b/>
          <w:bCs/>
          <w:sz w:val="22"/>
          <w:szCs w:val="22"/>
        </w:rPr>
        <w:t>DECLARATION OF BIDDER’S PAST SUPPLY CHAIN MANAGEMENT PRACTICES</w:t>
      </w:r>
    </w:p>
    <w:p w:rsidR="000F767F" w:rsidRPr="007F7AE9" w:rsidRDefault="000F767F" w:rsidP="000F767F">
      <w:pPr>
        <w:pStyle w:val="Heading2"/>
        <w:rPr>
          <w:rFonts w:ascii="Arial Narrow" w:hAnsi="Arial Narrow"/>
          <w:b w:val="0"/>
          <w:iCs/>
          <w:sz w:val="22"/>
          <w:szCs w:val="22"/>
        </w:rPr>
      </w:pPr>
    </w:p>
    <w:p w:rsidR="000F767F" w:rsidRPr="007F7AE9" w:rsidRDefault="000F767F" w:rsidP="000F767F">
      <w:pPr>
        <w:numPr>
          <w:ilvl w:val="0"/>
          <w:numId w:val="10"/>
        </w:numPr>
        <w:rPr>
          <w:rFonts w:ascii="Arial Narrow" w:hAnsi="Arial Narrow"/>
          <w:sz w:val="22"/>
          <w:szCs w:val="22"/>
          <w:lang w:val="en-US"/>
        </w:rPr>
      </w:pPr>
      <w:r w:rsidRPr="007F7AE9">
        <w:rPr>
          <w:rFonts w:ascii="Arial Narrow" w:hAnsi="Arial Narrow" w:cs="Arial"/>
          <w:sz w:val="22"/>
          <w:szCs w:val="22"/>
        </w:rPr>
        <w:t>This Standard Bidding Document must form part of all bids invited.</w:t>
      </w:r>
    </w:p>
    <w:p w:rsidR="000F767F" w:rsidRPr="007F7AE9" w:rsidRDefault="000F767F" w:rsidP="000F767F">
      <w:pPr>
        <w:rPr>
          <w:rFonts w:ascii="Arial Narrow" w:hAnsi="Arial Narrow"/>
          <w:sz w:val="22"/>
          <w:szCs w:val="22"/>
          <w:lang w:val="en-US"/>
        </w:rPr>
      </w:pPr>
    </w:p>
    <w:p w:rsidR="000F767F" w:rsidRPr="007F7AE9" w:rsidRDefault="000F767F" w:rsidP="000F767F">
      <w:pPr>
        <w:numPr>
          <w:ilvl w:val="0"/>
          <w:numId w:val="10"/>
        </w:numPr>
        <w:rPr>
          <w:rFonts w:ascii="Arial Narrow" w:hAnsi="Arial Narrow"/>
          <w:sz w:val="22"/>
          <w:szCs w:val="22"/>
          <w:lang w:val="en-US"/>
        </w:rPr>
      </w:pPr>
      <w:r w:rsidRPr="007F7AE9">
        <w:rPr>
          <w:rFonts w:ascii="Arial Narrow" w:hAnsi="Arial Narrow" w:cs="Arial"/>
          <w:sz w:val="22"/>
          <w:szCs w:val="22"/>
        </w:rPr>
        <w:t>It serves as a declaration to be used by institutions in ensuring that when goods and services are being procured, all reasonable steps are taken to combat the abuse of the supply chain management system.</w:t>
      </w:r>
    </w:p>
    <w:p w:rsidR="000F767F" w:rsidRPr="007F7AE9" w:rsidRDefault="000F767F" w:rsidP="000F767F">
      <w:pPr>
        <w:rPr>
          <w:rFonts w:ascii="Arial Narrow" w:hAnsi="Arial Narrow"/>
          <w:sz w:val="22"/>
          <w:szCs w:val="22"/>
          <w:lang w:val="en-US"/>
        </w:rPr>
      </w:pPr>
    </w:p>
    <w:p w:rsidR="000F767F" w:rsidRPr="007F7AE9" w:rsidRDefault="000F767F" w:rsidP="000F767F">
      <w:pPr>
        <w:numPr>
          <w:ilvl w:val="0"/>
          <w:numId w:val="10"/>
        </w:numPr>
        <w:rPr>
          <w:rFonts w:ascii="Arial Narrow" w:hAnsi="Arial Narrow"/>
          <w:sz w:val="22"/>
          <w:szCs w:val="22"/>
          <w:lang w:val="en-US"/>
        </w:rPr>
      </w:pPr>
      <w:r w:rsidRPr="007F7AE9">
        <w:rPr>
          <w:rFonts w:ascii="Arial Narrow" w:hAnsi="Arial Narrow" w:cs="Arial"/>
          <w:sz w:val="22"/>
          <w:szCs w:val="22"/>
        </w:rPr>
        <w:t>The bid of any bidder may be disregarded if that bidder, or any of its directors have:</w:t>
      </w:r>
    </w:p>
    <w:p w:rsidR="000F767F" w:rsidRPr="007F7AE9" w:rsidRDefault="000F767F" w:rsidP="000F767F">
      <w:pPr>
        <w:numPr>
          <w:ilvl w:val="0"/>
          <w:numId w:val="11"/>
        </w:numPr>
        <w:tabs>
          <w:tab w:val="clear" w:pos="900"/>
          <w:tab w:val="num" w:pos="720"/>
        </w:tabs>
        <w:ind w:left="720"/>
        <w:rPr>
          <w:rFonts w:ascii="Arial Narrow" w:hAnsi="Arial Narrow" w:cs="Arial"/>
          <w:sz w:val="22"/>
          <w:szCs w:val="22"/>
        </w:rPr>
      </w:pPr>
      <w:r w:rsidRPr="007F7AE9">
        <w:rPr>
          <w:rFonts w:ascii="Arial Narrow" w:hAnsi="Arial Narrow" w:cs="Arial"/>
          <w:sz w:val="22"/>
          <w:szCs w:val="22"/>
        </w:rPr>
        <w:t>abused the institution’s supply chain management system;</w:t>
      </w:r>
    </w:p>
    <w:p w:rsidR="000F767F" w:rsidRPr="007F7AE9" w:rsidRDefault="000F767F" w:rsidP="000F767F">
      <w:pPr>
        <w:numPr>
          <w:ilvl w:val="0"/>
          <w:numId w:val="11"/>
        </w:numPr>
        <w:tabs>
          <w:tab w:val="clear" w:pos="900"/>
          <w:tab w:val="num" w:pos="720"/>
        </w:tabs>
        <w:ind w:left="720"/>
        <w:rPr>
          <w:rFonts w:ascii="Arial Narrow" w:hAnsi="Arial Narrow" w:cs="Arial"/>
          <w:sz w:val="22"/>
          <w:szCs w:val="22"/>
        </w:rPr>
      </w:pPr>
      <w:r w:rsidRPr="007F7AE9">
        <w:rPr>
          <w:rFonts w:ascii="Arial Narrow" w:hAnsi="Arial Narrow" w:cs="Arial"/>
          <w:sz w:val="22"/>
          <w:szCs w:val="22"/>
        </w:rPr>
        <w:t>committed fraud or any other improper conduct in relation to such system; or</w:t>
      </w:r>
    </w:p>
    <w:p w:rsidR="000F767F" w:rsidRPr="007F7AE9" w:rsidRDefault="000F767F" w:rsidP="000F767F">
      <w:pPr>
        <w:numPr>
          <w:ilvl w:val="0"/>
          <w:numId w:val="11"/>
        </w:numPr>
        <w:tabs>
          <w:tab w:val="clear" w:pos="900"/>
          <w:tab w:val="num" w:pos="720"/>
        </w:tabs>
        <w:ind w:left="720"/>
        <w:rPr>
          <w:rFonts w:ascii="Arial Narrow" w:hAnsi="Arial Narrow" w:cs="Arial"/>
          <w:sz w:val="22"/>
          <w:szCs w:val="22"/>
        </w:rPr>
      </w:pPr>
      <w:r w:rsidRPr="007F7AE9">
        <w:rPr>
          <w:rFonts w:ascii="Arial Narrow" w:hAnsi="Arial Narrow" w:cs="Arial"/>
          <w:sz w:val="22"/>
          <w:szCs w:val="22"/>
        </w:rPr>
        <w:t>Failed to perform on any previous contract.</w:t>
      </w:r>
    </w:p>
    <w:p w:rsidR="000F767F" w:rsidRPr="007F7AE9" w:rsidRDefault="000F767F" w:rsidP="000F767F">
      <w:pPr>
        <w:rPr>
          <w:rFonts w:ascii="Arial Narrow" w:hAnsi="Arial Narrow" w:cs="Arial"/>
          <w:sz w:val="22"/>
          <w:szCs w:val="22"/>
          <w:lang w:val="en-US"/>
        </w:rPr>
      </w:pPr>
    </w:p>
    <w:p w:rsidR="000F767F" w:rsidRPr="007F7AE9" w:rsidRDefault="000F767F" w:rsidP="000F767F">
      <w:pPr>
        <w:numPr>
          <w:ilvl w:val="0"/>
          <w:numId w:val="10"/>
        </w:numPr>
        <w:rPr>
          <w:rFonts w:ascii="Arial Narrow" w:hAnsi="Arial Narrow"/>
          <w:sz w:val="22"/>
          <w:szCs w:val="22"/>
          <w:lang w:val="en-US"/>
        </w:rPr>
      </w:pPr>
      <w:r w:rsidRPr="007F7AE9">
        <w:rPr>
          <w:rFonts w:ascii="Arial Narrow" w:hAnsi="Arial Narrow" w:cs="Arial"/>
          <w:b/>
          <w:bCs/>
          <w:sz w:val="22"/>
          <w:szCs w:val="22"/>
        </w:rPr>
        <w:t>In order to give effect to the above, the following questionnaire must be completed and submitted with the bid.</w:t>
      </w:r>
    </w:p>
    <w:p w:rsidR="000F767F" w:rsidRPr="007F7AE9" w:rsidRDefault="000F767F" w:rsidP="000F767F">
      <w:pPr>
        <w:ind w:left="360"/>
        <w:jc w:val="both"/>
        <w:rPr>
          <w:rFonts w:ascii="Arial Narrow" w:hAnsi="Arial Narrow" w:cs="Arial"/>
          <w:b/>
          <w:bCs/>
          <w:sz w:val="22"/>
          <w:szCs w:val="22"/>
        </w:rPr>
      </w:pPr>
    </w:p>
    <w:tbl>
      <w:tblPr>
        <w:tblW w:w="92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152"/>
        <w:gridCol w:w="735"/>
        <w:gridCol w:w="633"/>
      </w:tblGrid>
      <w:tr w:rsidR="000F767F" w:rsidRPr="007F7AE9" w:rsidTr="00D16AF3">
        <w:tc>
          <w:tcPr>
            <w:tcW w:w="696" w:type="dxa"/>
            <w:shd w:val="clear" w:color="auto" w:fill="E0E0E0"/>
          </w:tcPr>
          <w:p w:rsidR="000F767F" w:rsidRPr="007F7AE9" w:rsidRDefault="000F767F" w:rsidP="00D16AF3">
            <w:pPr>
              <w:rPr>
                <w:rFonts w:ascii="Arial Narrow" w:hAnsi="Arial Narrow" w:cs="Arial"/>
                <w:b/>
                <w:bCs/>
                <w:sz w:val="22"/>
                <w:szCs w:val="22"/>
              </w:rPr>
            </w:pPr>
            <w:r w:rsidRPr="007F7AE9">
              <w:rPr>
                <w:rFonts w:ascii="Arial Narrow" w:hAnsi="Arial Narrow" w:cs="Arial"/>
                <w:b/>
                <w:bCs/>
                <w:sz w:val="22"/>
                <w:szCs w:val="22"/>
              </w:rPr>
              <w:t>Item</w:t>
            </w:r>
          </w:p>
        </w:tc>
        <w:tc>
          <w:tcPr>
            <w:tcW w:w="7152" w:type="dxa"/>
            <w:shd w:val="clear" w:color="auto" w:fill="E0E0E0"/>
          </w:tcPr>
          <w:p w:rsidR="000F767F" w:rsidRPr="007F7AE9" w:rsidRDefault="000F767F" w:rsidP="00D16AF3">
            <w:pPr>
              <w:rPr>
                <w:rFonts w:ascii="Arial Narrow" w:hAnsi="Arial Narrow" w:cs="Arial"/>
                <w:b/>
                <w:bCs/>
                <w:sz w:val="22"/>
                <w:szCs w:val="22"/>
              </w:rPr>
            </w:pPr>
            <w:r w:rsidRPr="007F7AE9">
              <w:rPr>
                <w:rFonts w:ascii="Arial Narrow" w:hAnsi="Arial Narrow" w:cs="Arial"/>
                <w:b/>
                <w:bCs/>
                <w:sz w:val="22"/>
                <w:szCs w:val="22"/>
              </w:rPr>
              <w:t>Question</w:t>
            </w:r>
          </w:p>
          <w:p w:rsidR="000F767F" w:rsidRPr="007F7AE9" w:rsidRDefault="000F767F" w:rsidP="00D16AF3">
            <w:pPr>
              <w:rPr>
                <w:rFonts w:ascii="Arial Narrow" w:hAnsi="Arial Narrow" w:cs="Arial"/>
                <w:b/>
                <w:bCs/>
                <w:sz w:val="22"/>
                <w:szCs w:val="22"/>
              </w:rPr>
            </w:pPr>
          </w:p>
        </w:tc>
        <w:tc>
          <w:tcPr>
            <w:tcW w:w="735" w:type="dxa"/>
            <w:shd w:val="clear" w:color="auto" w:fill="E0E0E0"/>
          </w:tcPr>
          <w:p w:rsidR="000F767F" w:rsidRPr="007F7AE9" w:rsidRDefault="000F767F" w:rsidP="00D16AF3">
            <w:pPr>
              <w:jc w:val="center"/>
              <w:rPr>
                <w:rFonts w:ascii="Arial Narrow" w:hAnsi="Arial Narrow" w:cs="Arial"/>
                <w:b/>
                <w:bCs/>
                <w:sz w:val="22"/>
                <w:szCs w:val="22"/>
              </w:rPr>
            </w:pPr>
            <w:r w:rsidRPr="007F7AE9">
              <w:rPr>
                <w:rFonts w:ascii="Arial Narrow" w:hAnsi="Arial Narrow" w:cs="Arial"/>
                <w:b/>
                <w:bCs/>
                <w:sz w:val="22"/>
                <w:szCs w:val="22"/>
              </w:rPr>
              <w:t>Yes</w:t>
            </w:r>
          </w:p>
        </w:tc>
        <w:tc>
          <w:tcPr>
            <w:tcW w:w="633" w:type="dxa"/>
            <w:shd w:val="clear" w:color="auto" w:fill="E0E0E0"/>
          </w:tcPr>
          <w:p w:rsidR="000F767F" w:rsidRPr="007F7AE9" w:rsidRDefault="000F767F" w:rsidP="00D16AF3">
            <w:pPr>
              <w:jc w:val="center"/>
              <w:rPr>
                <w:rFonts w:ascii="Arial Narrow" w:hAnsi="Arial Narrow" w:cs="Arial"/>
                <w:b/>
                <w:bCs/>
                <w:sz w:val="22"/>
                <w:szCs w:val="22"/>
              </w:rPr>
            </w:pPr>
            <w:r w:rsidRPr="007F7AE9">
              <w:rPr>
                <w:rFonts w:ascii="Arial Narrow" w:hAnsi="Arial Narrow" w:cs="Arial"/>
                <w:b/>
                <w:bCs/>
                <w:sz w:val="22"/>
                <w:szCs w:val="22"/>
              </w:rPr>
              <w:t>No</w:t>
            </w: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4.1</w:t>
            </w:r>
          </w:p>
        </w:tc>
        <w:tc>
          <w:tcPr>
            <w:tcW w:w="7152" w:type="dxa"/>
          </w:tcPr>
          <w:p w:rsidR="000F767F" w:rsidRPr="007F7AE9" w:rsidRDefault="000F767F" w:rsidP="00D16AF3">
            <w:pPr>
              <w:pStyle w:val="BodyText3"/>
              <w:rPr>
                <w:rFonts w:ascii="Arial Narrow" w:hAnsi="Arial Narrow"/>
                <w:sz w:val="22"/>
                <w:szCs w:val="22"/>
              </w:rPr>
            </w:pPr>
            <w:r w:rsidRPr="007F7AE9">
              <w:rPr>
                <w:rFonts w:ascii="Arial Narrow" w:hAnsi="Arial Narrow"/>
                <w:sz w:val="22"/>
                <w:szCs w:val="22"/>
              </w:rPr>
              <w:t>Is the bidder or any of its directors listed on the National Treasury’s database as companies or persons prohibited from doing business with the public sector?</w:t>
            </w:r>
          </w:p>
          <w:p w:rsidR="000F767F" w:rsidRPr="007F7AE9" w:rsidRDefault="000F767F" w:rsidP="00D16AF3">
            <w:pPr>
              <w:tabs>
                <w:tab w:val="left" w:pos="604"/>
              </w:tabs>
              <w:rPr>
                <w:rFonts w:ascii="Arial Narrow" w:hAnsi="Arial Narrow" w:cs="Arial"/>
                <w:i/>
                <w:iCs/>
                <w:sz w:val="22"/>
                <w:szCs w:val="22"/>
              </w:rPr>
            </w:pPr>
            <w:r w:rsidRPr="007F7AE9">
              <w:rPr>
                <w:rFonts w:ascii="Arial Narrow" w:hAnsi="Arial Narrow" w:cs="Arial"/>
                <w:sz w:val="22"/>
                <w:szCs w:val="22"/>
              </w:rPr>
              <w:t xml:space="preserve">(Companies or persons who are listed on this database were informed in writing of this restriction by the National Treasury after the </w:t>
            </w:r>
            <w:proofErr w:type="spellStart"/>
            <w:r w:rsidRPr="007F7AE9">
              <w:rPr>
                <w:rFonts w:ascii="Arial Narrow" w:hAnsi="Arial Narrow" w:cs="Arial"/>
                <w:i/>
                <w:iCs/>
                <w:sz w:val="22"/>
                <w:szCs w:val="22"/>
              </w:rPr>
              <w:t>audi</w:t>
            </w:r>
            <w:proofErr w:type="spellEnd"/>
            <w:r w:rsidRPr="007F7AE9">
              <w:rPr>
                <w:rFonts w:ascii="Arial Narrow" w:hAnsi="Arial Narrow" w:cs="Arial"/>
                <w:i/>
                <w:iCs/>
                <w:sz w:val="22"/>
                <w:szCs w:val="22"/>
              </w:rPr>
              <w:t xml:space="preserve"> </w:t>
            </w:r>
            <w:proofErr w:type="spellStart"/>
            <w:r w:rsidRPr="007F7AE9">
              <w:rPr>
                <w:rFonts w:ascii="Arial Narrow" w:hAnsi="Arial Narrow" w:cs="Arial"/>
                <w:i/>
                <w:iCs/>
                <w:sz w:val="22"/>
                <w:szCs w:val="22"/>
              </w:rPr>
              <w:t>alteram</w:t>
            </w:r>
            <w:proofErr w:type="spellEnd"/>
            <w:r w:rsidRPr="007F7AE9">
              <w:rPr>
                <w:rFonts w:ascii="Arial Narrow" w:hAnsi="Arial Narrow" w:cs="Arial"/>
                <w:i/>
                <w:iCs/>
                <w:sz w:val="22"/>
                <w:szCs w:val="22"/>
              </w:rPr>
              <w:t xml:space="preserve"> </w:t>
            </w:r>
            <w:proofErr w:type="spellStart"/>
            <w:r w:rsidRPr="007F7AE9">
              <w:rPr>
                <w:rFonts w:ascii="Arial Narrow" w:hAnsi="Arial Narrow" w:cs="Arial"/>
                <w:i/>
                <w:iCs/>
                <w:sz w:val="22"/>
                <w:szCs w:val="22"/>
              </w:rPr>
              <w:t>partem</w:t>
            </w:r>
            <w:proofErr w:type="spellEnd"/>
            <w:r w:rsidRPr="007F7AE9">
              <w:rPr>
                <w:rFonts w:ascii="Arial Narrow" w:hAnsi="Arial Narrow" w:cs="Arial"/>
                <w:sz w:val="22"/>
                <w:szCs w:val="22"/>
              </w:rPr>
              <w:t xml:space="preserve"> rule was applied).</w:t>
            </w:r>
          </w:p>
        </w:tc>
        <w:tc>
          <w:tcPr>
            <w:tcW w:w="735"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Yes</w:t>
            </w:r>
          </w:p>
          <w:p w:rsidR="000F767F" w:rsidRPr="007F7AE9" w:rsidRDefault="009C2172"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2"/>
                  <w:enabled/>
                  <w:calcOnExit w:val="0"/>
                  <w:checkBox>
                    <w:sizeAuto/>
                    <w:default w:val="0"/>
                  </w:checkBox>
                </w:ffData>
              </w:fldChar>
            </w:r>
            <w:bookmarkStart w:id="0" w:name="Check2"/>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0"/>
          </w:p>
          <w:p w:rsidR="000F767F" w:rsidRPr="007F7AE9" w:rsidRDefault="000F767F" w:rsidP="00D16AF3">
            <w:pPr>
              <w:jc w:val="center"/>
              <w:rPr>
                <w:rFonts w:ascii="Arial Narrow" w:hAnsi="Arial Narrow" w:cs="Arial"/>
                <w:sz w:val="22"/>
                <w:szCs w:val="22"/>
              </w:rPr>
            </w:pPr>
          </w:p>
          <w:p w:rsidR="000F767F" w:rsidRPr="007F7AE9" w:rsidRDefault="000F767F" w:rsidP="00D16AF3">
            <w:pPr>
              <w:jc w:val="center"/>
              <w:rPr>
                <w:rFonts w:ascii="Arial Narrow" w:hAnsi="Arial Narrow" w:cs="Arial"/>
                <w:sz w:val="22"/>
                <w:szCs w:val="22"/>
              </w:rPr>
            </w:pPr>
          </w:p>
        </w:tc>
        <w:tc>
          <w:tcPr>
            <w:tcW w:w="633"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No</w:t>
            </w:r>
          </w:p>
          <w:p w:rsidR="000F767F" w:rsidRPr="007F7AE9" w:rsidRDefault="009C2172"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3"/>
                  <w:enabled/>
                  <w:calcOnExit w:val="0"/>
                  <w:checkBox>
                    <w:sizeAuto/>
                    <w:default w:val="0"/>
                  </w:checkBox>
                </w:ffData>
              </w:fldChar>
            </w:r>
            <w:bookmarkStart w:id="1" w:name="Check3"/>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1"/>
          </w:p>
          <w:p w:rsidR="000F767F" w:rsidRPr="007F7AE9" w:rsidRDefault="000F767F" w:rsidP="00D16AF3">
            <w:pPr>
              <w:jc w:val="center"/>
              <w:rPr>
                <w:rFonts w:ascii="Arial Narrow" w:hAnsi="Arial Narrow" w:cs="Arial"/>
                <w:sz w:val="22"/>
                <w:szCs w:val="22"/>
              </w:rPr>
            </w:pP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4.1.1</w:t>
            </w:r>
          </w:p>
        </w:tc>
        <w:tc>
          <w:tcPr>
            <w:tcW w:w="8520" w:type="dxa"/>
            <w:gridSpan w:val="3"/>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If so, furnish particulars:</w:t>
            </w:r>
          </w:p>
          <w:p w:rsidR="000F767F" w:rsidRPr="007F7AE9" w:rsidRDefault="000F767F" w:rsidP="00D16AF3">
            <w:pPr>
              <w:rPr>
                <w:rFonts w:ascii="Arial Narrow" w:hAnsi="Arial Narrow" w:cs="Arial"/>
                <w:sz w:val="22"/>
                <w:szCs w:val="22"/>
              </w:rPr>
            </w:pP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4.2</w:t>
            </w:r>
          </w:p>
        </w:tc>
        <w:tc>
          <w:tcPr>
            <w:tcW w:w="7152"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Is the bidder or any of its directors listed on the Register for Tender Defaulters in terms of section 29 of the Prevention and Combating of Corrupt Activities Act (No 12 of 2004)?</w:t>
            </w:r>
          </w:p>
          <w:p w:rsidR="000F767F" w:rsidRPr="007F7AE9" w:rsidRDefault="000F767F" w:rsidP="00D16AF3">
            <w:pPr>
              <w:pStyle w:val="BodyTextIndent"/>
              <w:ind w:left="2"/>
              <w:jc w:val="both"/>
              <w:rPr>
                <w:rFonts w:ascii="Arial Narrow" w:hAnsi="Arial Narrow"/>
                <w:i/>
                <w:iCs/>
                <w:sz w:val="22"/>
                <w:szCs w:val="22"/>
              </w:rPr>
            </w:pPr>
            <w:r w:rsidRPr="007F7AE9">
              <w:rPr>
                <w:rFonts w:ascii="Arial Narrow" w:hAnsi="Arial Narrow"/>
                <w:b/>
                <w:bCs w:val="0"/>
                <w:sz w:val="22"/>
                <w:szCs w:val="22"/>
              </w:rPr>
              <w:t xml:space="preserve">To access this Register enter the National Treasury’s website, </w:t>
            </w:r>
            <w:hyperlink r:id="rId12" w:history="1">
              <w:r w:rsidRPr="007F7AE9">
                <w:rPr>
                  <w:rStyle w:val="Hyperlink"/>
                  <w:rFonts w:ascii="Arial Narrow" w:hAnsi="Arial Narrow"/>
                  <w:b/>
                  <w:bCs w:val="0"/>
                  <w:sz w:val="22"/>
                  <w:szCs w:val="22"/>
                </w:rPr>
                <w:t>www.treasury.gov.za</w:t>
              </w:r>
            </w:hyperlink>
            <w:r w:rsidRPr="007F7AE9">
              <w:rPr>
                <w:rFonts w:ascii="Arial Narrow" w:hAnsi="Arial Narrow"/>
                <w:b/>
                <w:bCs w:val="0"/>
                <w:sz w:val="22"/>
                <w:szCs w:val="22"/>
              </w:rPr>
              <w:t xml:space="preserve">, click on the icon “Register for Tender Defaulters” or submit your written request for a hard copy of the Register to facsimile number (012) 3265445. </w:t>
            </w:r>
          </w:p>
        </w:tc>
        <w:tc>
          <w:tcPr>
            <w:tcW w:w="735"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Yes</w:t>
            </w:r>
          </w:p>
          <w:p w:rsidR="000F767F" w:rsidRPr="007F7AE9" w:rsidRDefault="009C2172"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1"/>
                  <w:enabled/>
                  <w:calcOnExit w:val="0"/>
                  <w:checkBox>
                    <w:sizeAuto/>
                    <w:default w:val="0"/>
                  </w:checkBox>
                </w:ffData>
              </w:fldChar>
            </w:r>
            <w:bookmarkStart w:id="2" w:name="Check1"/>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2"/>
          </w:p>
        </w:tc>
        <w:tc>
          <w:tcPr>
            <w:tcW w:w="633"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No</w:t>
            </w:r>
          </w:p>
          <w:p w:rsidR="000F767F" w:rsidRPr="007F7AE9" w:rsidRDefault="009C2172"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4"/>
                  <w:enabled/>
                  <w:calcOnExit w:val="0"/>
                  <w:checkBox>
                    <w:sizeAuto/>
                    <w:default w:val="0"/>
                  </w:checkBox>
                </w:ffData>
              </w:fldChar>
            </w:r>
            <w:bookmarkStart w:id="3" w:name="Check4"/>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3"/>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4.2.1</w:t>
            </w:r>
          </w:p>
        </w:tc>
        <w:tc>
          <w:tcPr>
            <w:tcW w:w="8520" w:type="dxa"/>
            <w:gridSpan w:val="3"/>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If so, furnish particulars:</w:t>
            </w: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4.3</w:t>
            </w:r>
          </w:p>
        </w:tc>
        <w:tc>
          <w:tcPr>
            <w:tcW w:w="7152"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7F7AE9">
                  <w:rPr>
                    <w:rFonts w:ascii="Arial Narrow" w:hAnsi="Arial Narrow" w:cs="Arial"/>
                    <w:sz w:val="22"/>
                    <w:szCs w:val="22"/>
                  </w:rPr>
                  <w:t>Republic</w:t>
                </w:r>
              </w:smartTag>
              <w:r w:rsidRPr="007F7AE9">
                <w:rPr>
                  <w:rFonts w:ascii="Arial Narrow" w:hAnsi="Arial Narrow" w:cs="Arial"/>
                  <w:sz w:val="22"/>
                  <w:szCs w:val="22"/>
                </w:rPr>
                <w:t xml:space="preserve"> of </w:t>
              </w:r>
              <w:smartTag w:uri="urn:schemas-microsoft-com:office:smarttags" w:element="PlaceName">
                <w:r w:rsidRPr="007F7AE9">
                  <w:rPr>
                    <w:rFonts w:ascii="Arial Narrow" w:hAnsi="Arial Narrow" w:cs="Arial"/>
                    <w:sz w:val="22"/>
                    <w:szCs w:val="22"/>
                  </w:rPr>
                  <w:t>South Africa</w:t>
                </w:r>
              </w:smartTag>
            </w:smartTag>
            <w:r w:rsidRPr="007F7AE9">
              <w:rPr>
                <w:rFonts w:ascii="Arial Narrow" w:hAnsi="Arial Narrow" w:cs="Arial"/>
                <w:sz w:val="22"/>
                <w:szCs w:val="22"/>
              </w:rPr>
              <w:t>) for fraud or corruption during the past five years?</w:t>
            </w:r>
          </w:p>
        </w:tc>
        <w:tc>
          <w:tcPr>
            <w:tcW w:w="735"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Yes</w:t>
            </w:r>
          </w:p>
          <w:p w:rsidR="000F767F" w:rsidRPr="007F7AE9" w:rsidRDefault="009C2172"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8"/>
                  <w:enabled/>
                  <w:calcOnExit w:val="0"/>
                  <w:checkBox>
                    <w:sizeAuto/>
                    <w:default w:val="0"/>
                  </w:checkBox>
                </w:ffData>
              </w:fldChar>
            </w:r>
            <w:bookmarkStart w:id="4" w:name="Check8"/>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4"/>
          </w:p>
        </w:tc>
        <w:tc>
          <w:tcPr>
            <w:tcW w:w="633"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No</w:t>
            </w:r>
          </w:p>
          <w:p w:rsidR="000F767F" w:rsidRPr="007F7AE9" w:rsidRDefault="009C2172"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7"/>
                  <w:enabled/>
                  <w:calcOnExit w:val="0"/>
                  <w:checkBox>
                    <w:sizeAuto/>
                    <w:default w:val="0"/>
                  </w:checkBox>
                </w:ffData>
              </w:fldChar>
            </w:r>
            <w:bookmarkStart w:id="5" w:name="Check7"/>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bookmarkEnd w:id="5"/>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4.3.1</w:t>
            </w:r>
          </w:p>
        </w:tc>
        <w:tc>
          <w:tcPr>
            <w:tcW w:w="8520" w:type="dxa"/>
            <w:gridSpan w:val="3"/>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If so, furnish particulars:</w:t>
            </w: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4.4</w:t>
            </w:r>
          </w:p>
        </w:tc>
        <w:tc>
          <w:tcPr>
            <w:tcW w:w="7152"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Was any contract between the bidder and any organ of state terminated during the past five years on account of failure to perform on or comply with the contract?</w:t>
            </w:r>
          </w:p>
          <w:p w:rsidR="000F767F" w:rsidRPr="007F7AE9" w:rsidRDefault="000F767F" w:rsidP="00D16AF3">
            <w:pPr>
              <w:rPr>
                <w:rFonts w:ascii="Arial Narrow" w:hAnsi="Arial Narrow" w:cs="Arial"/>
                <w:sz w:val="22"/>
                <w:szCs w:val="22"/>
              </w:rPr>
            </w:pPr>
          </w:p>
        </w:tc>
        <w:tc>
          <w:tcPr>
            <w:tcW w:w="735"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Yes</w:t>
            </w:r>
          </w:p>
          <w:p w:rsidR="000F767F" w:rsidRPr="007F7AE9" w:rsidRDefault="009C2172" w:rsidP="00D16AF3">
            <w:pPr>
              <w:jc w:val="center"/>
              <w:rPr>
                <w:rFonts w:ascii="Arial Narrow" w:hAnsi="Arial Narrow" w:cs="Arial"/>
                <w:sz w:val="22"/>
                <w:szCs w:val="22"/>
              </w:rPr>
            </w:pPr>
            <w:r w:rsidRPr="007F7AE9">
              <w:rPr>
                <w:rFonts w:ascii="Arial Narrow" w:hAnsi="Arial Narrow" w:cs="Arial"/>
                <w:sz w:val="22"/>
                <w:szCs w:val="22"/>
              </w:rPr>
              <w:fldChar w:fldCharType="begin">
                <w:ffData>
                  <w:name w:val="Check8"/>
                  <w:enabled/>
                  <w:calcOnExit w:val="0"/>
                  <w:checkBox>
                    <w:sizeAuto/>
                    <w:default w:val="0"/>
                  </w:checkBox>
                </w:ffData>
              </w:fldChar>
            </w:r>
            <w:r w:rsidR="000F767F" w:rsidRPr="007F7AE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7F7AE9">
              <w:rPr>
                <w:rFonts w:ascii="Arial Narrow" w:hAnsi="Arial Narrow" w:cs="Arial"/>
                <w:sz w:val="22"/>
                <w:szCs w:val="22"/>
              </w:rPr>
              <w:fldChar w:fldCharType="end"/>
            </w:r>
          </w:p>
        </w:tc>
        <w:tc>
          <w:tcPr>
            <w:tcW w:w="633" w:type="dxa"/>
          </w:tcPr>
          <w:p w:rsidR="000F767F" w:rsidRPr="007F7AE9" w:rsidRDefault="000F767F" w:rsidP="00D16AF3">
            <w:pPr>
              <w:jc w:val="center"/>
              <w:rPr>
                <w:rFonts w:ascii="Arial Narrow" w:hAnsi="Arial Narrow" w:cs="Arial"/>
                <w:sz w:val="22"/>
                <w:szCs w:val="22"/>
              </w:rPr>
            </w:pPr>
            <w:r w:rsidRPr="007F7AE9">
              <w:rPr>
                <w:rFonts w:ascii="Arial Narrow" w:hAnsi="Arial Narrow" w:cs="Arial"/>
                <w:sz w:val="22"/>
                <w:szCs w:val="22"/>
              </w:rPr>
              <w:t>No</w:t>
            </w:r>
          </w:p>
          <w:p w:rsidR="000F767F" w:rsidRPr="007F7AE9" w:rsidRDefault="005F11CC" w:rsidP="00D16AF3">
            <w:pPr>
              <w:jc w:val="center"/>
              <w:rPr>
                <w:rFonts w:ascii="Arial Narrow" w:hAnsi="Arial Narrow" w:cs="Arial"/>
                <w:sz w:val="22"/>
                <w:szCs w:val="22"/>
              </w:rPr>
            </w:pPr>
            <w:r>
              <w:rPr>
                <w:rFonts w:ascii="Arial Narrow" w:hAnsi="Arial Narrow" w:cs="Arial"/>
                <w:sz w:val="22"/>
                <w:szCs w:val="22"/>
              </w:rPr>
              <w:t>(</w:t>
            </w:r>
          </w:p>
        </w:tc>
      </w:tr>
      <w:tr w:rsidR="000F767F" w:rsidRPr="007F7AE9" w:rsidTr="00D16AF3">
        <w:trPr>
          <w:cantSplit/>
        </w:trPr>
        <w:tc>
          <w:tcPr>
            <w:tcW w:w="696" w:type="dxa"/>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4.4.1</w:t>
            </w:r>
          </w:p>
        </w:tc>
        <w:tc>
          <w:tcPr>
            <w:tcW w:w="8520" w:type="dxa"/>
            <w:gridSpan w:val="3"/>
          </w:tcPr>
          <w:p w:rsidR="000F767F" w:rsidRPr="007F7AE9" w:rsidRDefault="000F767F" w:rsidP="00D16AF3">
            <w:pPr>
              <w:rPr>
                <w:rFonts w:ascii="Arial Narrow" w:hAnsi="Arial Narrow" w:cs="Arial"/>
                <w:sz w:val="22"/>
                <w:szCs w:val="22"/>
              </w:rPr>
            </w:pPr>
            <w:r w:rsidRPr="007F7AE9">
              <w:rPr>
                <w:rFonts w:ascii="Arial Narrow" w:hAnsi="Arial Narrow" w:cs="Arial"/>
                <w:sz w:val="22"/>
                <w:szCs w:val="22"/>
              </w:rPr>
              <w:t>If so, furnish particulars:</w:t>
            </w:r>
          </w:p>
          <w:p w:rsidR="000F767F" w:rsidRPr="007F7AE9" w:rsidRDefault="000F767F" w:rsidP="00D16AF3">
            <w:pPr>
              <w:rPr>
                <w:rFonts w:ascii="Arial Narrow" w:hAnsi="Arial Narrow" w:cs="Arial"/>
                <w:sz w:val="22"/>
                <w:szCs w:val="22"/>
              </w:rPr>
            </w:pPr>
          </w:p>
        </w:tc>
      </w:tr>
    </w:tbl>
    <w:p w:rsidR="000F767F" w:rsidRPr="007F7AE9" w:rsidRDefault="000F767F" w:rsidP="000F767F">
      <w:pPr>
        <w:pStyle w:val="BodyTextIndent"/>
        <w:ind w:left="900" w:hanging="720"/>
        <w:rPr>
          <w:rFonts w:ascii="Arial Narrow" w:hAnsi="Arial Narrow"/>
          <w:b/>
          <w:bCs w:val="0"/>
          <w:sz w:val="22"/>
          <w:szCs w:val="22"/>
        </w:rPr>
      </w:pPr>
    </w:p>
    <w:p w:rsidR="000F767F" w:rsidRPr="004E2136" w:rsidRDefault="000F767F" w:rsidP="000F767F">
      <w:pPr>
        <w:pStyle w:val="BodyTextIndent"/>
        <w:ind w:left="900" w:hanging="720"/>
        <w:jc w:val="center"/>
        <w:rPr>
          <w:rFonts w:ascii="Arial Narrow" w:hAnsi="Arial Narrow"/>
          <w:b/>
          <w:bCs w:val="0"/>
          <w:sz w:val="20"/>
          <w:szCs w:val="20"/>
        </w:rPr>
      </w:pPr>
      <w:r w:rsidRPr="004E2136">
        <w:rPr>
          <w:rFonts w:ascii="Arial Narrow" w:hAnsi="Arial Narrow"/>
          <w:b/>
          <w:bCs w:val="0"/>
          <w:sz w:val="20"/>
          <w:szCs w:val="20"/>
        </w:rPr>
        <w:t>CERTIFICATION</w:t>
      </w:r>
    </w:p>
    <w:p w:rsidR="000F767F" w:rsidRPr="004E2136" w:rsidRDefault="000F767F" w:rsidP="000F767F">
      <w:pPr>
        <w:pStyle w:val="BodyTextIndent"/>
        <w:ind w:left="900" w:hanging="720"/>
        <w:jc w:val="center"/>
        <w:rPr>
          <w:rFonts w:ascii="Arial Narrow" w:hAnsi="Arial Narrow"/>
          <w:sz w:val="20"/>
          <w:szCs w:val="20"/>
        </w:rPr>
      </w:pPr>
    </w:p>
    <w:p w:rsidR="000F767F" w:rsidRPr="004E2136" w:rsidRDefault="000F767F" w:rsidP="000F767F">
      <w:pPr>
        <w:pStyle w:val="BodyTextIndent"/>
        <w:ind w:left="0"/>
        <w:jc w:val="both"/>
        <w:rPr>
          <w:rFonts w:ascii="Arial Narrow" w:hAnsi="Arial Narrow"/>
          <w:sz w:val="20"/>
          <w:szCs w:val="20"/>
        </w:rPr>
      </w:pPr>
      <w:r w:rsidRPr="004E2136">
        <w:rPr>
          <w:rFonts w:ascii="Arial Narrow" w:hAnsi="Arial Narrow"/>
          <w:sz w:val="20"/>
          <w:szCs w:val="20"/>
        </w:rPr>
        <w:t>I, THE UNDERSIGNED (FULL NAME)………………………… CERTIFY THAT THE INFORMATION FURNISHED ON THIS DECLARATION FORM IS TRUE AND CORRECT.</w:t>
      </w:r>
    </w:p>
    <w:p w:rsidR="000F767F" w:rsidRPr="004E2136" w:rsidRDefault="000F767F" w:rsidP="000F767F">
      <w:pPr>
        <w:pStyle w:val="BodyTextIndent"/>
        <w:tabs>
          <w:tab w:val="left" w:pos="180"/>
          <w:tab w:val="left" w:pos="360"/>
        </w:tabs>
        <w:ind w:hanging="720"/>
        <w:jc w:val="both"/>
        <w:rPr>
          <w:rFonts w:ascii="Arial Narrow" w:hAnsi="Arial Narrow"/>
          <w:sz w:val="20"/>
          <w:szCs w:val="20"/>
        </w:rPr>
      </w:pPr>
    </w:p>
    <w:p w:rsidR="000F767F" w:rsidRPr="004E2136" w:rsidRDefault="000F767F" w:rsidP="000F767F">
      <w:pPr>
        <w:pStyle w:val="BodyTextIndent"/>
        <w:ind w:left="0"/>
        <w:jc w:val="both"/>
        <w:rPr>
          <w:rFonts w:ascii="Arial Narrow" w:hAnsi="Arial Narrow"/>
          <w:sz w:val="20"/>
          <w:szCs w:val="20"/>
        </w:rPr>
      </w:pPr>
      <w:r w:rsidRPr="004E2136">
        <w:rPr>
          <w:rFonts w:ascii="Arial Narrow" w:hAnsi="Arial Narrow"/>
          <w:sz w:val="20"/>
          <w:szCs w:val="20"/>
        </w:rPr>
        <w:t>I ACCEPT THAT, IN ADDITION TO CANCELLATION OF A CONTRACT, ACTION MAY BE TAKEN AGAINST ME SHOULD THIS DECLARATION PROVE TO BE FALSE.</w:t>
      </w:r>
    </w:p>
    <w:p w:rsidR="000F767F" w:rsidRDefault="000F767F" w:rsidP="000F767F">
      <w:pPr>
        <w:pStyle w:val="BodyTextIndent"/>
        <w:tabs>
          <w:tab w:val="left" w:pos="180"/>
          <w:tab w:val="left" w:pos="360"/>
        </w:tabs>
        <w:ind w:hanging="720"/>
        <w:jc w:val="both"/>
        <w:rPr>
          <w:rFonts w:ascii="Arial Narrow" w:hAnsi="Arial Narrow"/>
          <w:sz w:val="20"/>
          <w:szCs w:val="20"/>
        </w:rPr>
      </w:pPr>
    </w:p>
    <w:p w:rsidR="000F767F" w:rsidRPr="004E2136" w:rsidRDefault="000F767F" w:rsidP="000F767F">
      <w:pPr>
        <w:pStyle w:val="BodyTextIndent"/>
        <w:tabs>
          <w:tab w:val="left" w:pos="180"/>
          <w:tab w:val="left" w:pos="360"/>
        </w:tabs>
        <w:ind w:hanging="720"/>
        <w:jc w:val="both"/>
        <w:rPr>
          <w:rFonts w:ascii="Arial Narrow" w:hAnsi="Arial Narrow"/>
          <w:sz w:val="20"/>
          <w:szCs w:val="20"/>
        </w:rPr>
      </w:pPr>
    </w:p>
    <w:p w:rsidR="000F767F" w:rsidRPr="004E2136" w:rsidRDefault="000F767F" w:rsidP="000F767F">
      <w:pPr>
        <w:pStyle w:val="BodyTextIndent"/>
        <w:tabs>
          <w:tab w:val="left" w:pos="180"/>
          <w:tab w:val="left" w:pos="360"/>
        </w:tabs>
        <w:ind w:hanging="1080"/>
        <w:jc w:val="both"/>
        <w:rPr>
          <w:rFonts w:ascii="Arial Narrow" w:hAnsi="Arial Narrow"/>
          <w:sz w:val="20"/>
          <w:szCs w:val="20"/>
        </w:rPr>
      </w:pPr>
      <w:r w:rsidRPr="004E2136">
        <w:rPr>
          <w:rFonts w:ascii="Arial Narrow" w:hAnsi="Arial Narrow"/>
          <w:sz w:val="20"/>
          <w:szCs w:val="20"/>
        </w:rPr>
        <w:t>………………………………………...</w:t>
      </w:r>
      <w:r w:rsidRPr="004E2136">
        <w:rPr>
          <w:rFonts w:ascii="Arial Narrow" w:hAnsi="Arial Narrow"/>
          <w:sz w:val="20"/>
          <w:szCs w:val="20"/>
        </w:rPr>
        <w:tab/>
      </w:r>
      <w:r w:rsidRPr="004E2136">
        <w:rPr>
          <w:rFonts w:ascii="Arial Narrow" w:hAnsi="Arial Narrow"/>
          <w:sz w:val="20"/>
          <w:szCs w:val="20"/>
        </w:rPr>
        <w:tab/>
      </w:r>
      <w:r w:rsidRPr="004E2136">
        <w:rPr>
          <w:rFonts w:ascii="Arial Narrow" w:hAnsi="Arial Narrow"/>
          <w:sz w:val="20"/>
          <w:szCs w:val="20"/>
        </w:rPr>
        <w:tab/>
        <w:t>…………………………………..</w:t>
      </w:r>
    </w:p>
    <w:p w:rsidR="000F767F" w:rsidRPr="004E2136" w:rsidRDefault="000F767F" w:rsidP="000F767F">
      <w:pPr>
        <w:pStyle w:val="BodyTextIndent"/>
        <w:tabs>
          <w:tab w:val="left" w:pos="180"/>
          <w:tab w:val="left" w:pos="360"/>
          <w:tab w:val="left" w:pos="4320"/>
        </w:tabs>
        <w:ind w:hanging="1080"/>
        <w:jc w:val="both"/>
        <w:rPr>
          <w:rFonts w:ascii="Arial Narrow" w:hAnsi="Arial Narrow"/>
          <w:sz w:val="20"/>
          <w:szCs w:val="20"/>
        </w:rPr>
      </w:pPr>
      <w:r w:rsidRPr="004E2136">
        <w:rPr>
          <w:rFonts w:ascii="Arial Narrow" w:hAnsi="Arial Narrow"/>
          <w:sz w:val="20"/>
          <w:szCs w:val="20"/>
        </w:rPr>
        <w:t xml:space="preserve">Signature </w:t>
      </w:r>
      <w:r w:rsidRPr="004E2136">
        <w:rPr>
          <w:rFonts w:ascii="Arial Narrow" w:hAnsi="Arial Narrow"/>
          <w:sz w:val="20"/>
          <w:szCs w:val="20"/>
        </w:rPr>
        <w:tab/>
      </w:r>
      <w:r w:rsidRPr="004E2136">
        <w:rPr>
          <w:rFonts w:ascii="Arial Narrow" w:hAnsi="Arial Narrow"/>
          <w:sz w:val="20"/>
          <w:szCs w:val="20"/>
        </w:rPr>
        <w:tab/>
        <w:t>Date</w:t>
      </w:r>
    </w:p>
    <w:p w:rsidR="000F767F" w:rsidRPr="004E2136" w:rsidRDefault="000F767F" w:rsidP="000F767F">
      <w:pPr>
        <w:pStyle w:val="BodyTextIndent"/>
        <w:tabs>
          <w:tab w:val="left" w:pos="180"/>
          <w:tab w:val="left" w:pos="360"/>
        </w:tabs>
        <w:ind w:left="0"/>
        <w:jc w:val="both"/>
        <w:rPr>
          <w:rFonts w:ascii="Arial Narrow" w:hAnsi="Arial Narrow"/>
          <w:sz w:val="20"/>
          <w:szCs w:val="20"/>
        </w:rPr>
      </w:pPr>
    </w:p>
    <w:p w:rsidR="000F767F" w:rsidRPr="004E2136" w:rsidRDefault="000F767F" w:rsidP="000F767F">
      <w:pPr>
        <w:pStyle w:val="BodyTextIndent"/>
        <w:tabs>
          <w:tab w:val="left" w:pos="180"/>
          <w:tab w:val="left" w:pos="360"/>
        </w:tabs>
        <w:ind w:hanging="1080"/>
        <w:jc w:val="both"/>
        <w:rPr>
          <w:rFonts w:ascii="Arial Narrow" w:hAnsi="Arial Narrow"/>
          <w:sz w:val="20"/>
          <w:szCs w:val="20"/>
        </w:rPr>
      </w:pPr>
      <w:r w:rsidRPr="004E2136">
        <w:rPr>
          <w:rFonts w:ascii="Arial Narrow" w:hAnsi="Arial Narrow"/>
          <w:sz w:val="20"/>
          <w:szCs w:val="20"/>
        </w:rPr>
        <w:t>………………………………………...</w:t>
      </w:r>
      <w:r w:rsidRPr="004E2136">
        <w:rPr>
          <w:rFonts w:ascii="Arial Narrow" w:hAnsi="Arial Narrow"/>
          <w:sz w:val="20"/>
          <w:szCs w:val="20"/>
        </w:rPr>
        <w:tab/>
      </w:r>
      <w:r w:rsidRPr="004E2136">
        <w:rPr>
          <w:rFonts w:ascii="Arial Narrow" w:hAnsi="Arial Narrow"/>
          <w:sz w:val="20"/>
          <w:szCs w:val="20"/>
        </w:rPr>
        <w:tab/>
      </w:r>
      <w:r w:rsidRPr="004E2136">
        <w:rPr>
          <w:rFonts w:ascii="Arial Narrow" w:hAnsi="Arial Narrow"/>
          <w:sz w:val="20"/>
          <w:szCs w:val="20"/>
        </w:rPr>
        <w:tab/>
        <w:t>…………………………………..</w:t>
      </w:r>
    </w:p>
    <w:p w:rsidR="000F767F" w:rsidRPr="004E2136" w:rsidRDefault="000F767F" w:rsidP="000F767F">
      <w:pPr>
        <w:pStyle w:val="BodyTextIndent"/>
        <w:tabs>
          <w:tab w:val="left" w:pos="180"/>
          <w:tab w:val="left" w:pos="360"/>
        </w:tabs>
        <w:ind w:hanging="1080"/>
        <w:jc w:val="both"/>
        <w:rPr>
          <w:rFonts w:ascii="Arial Narrow" w:hAnsi="Arial Narrow"/>
          <w:sz w:val="20"/>
          <w:szCs w:val="20"/>
        </w:rPr>
      </w:pPr>
    </w:p>
    <w:p w:rsidR="000F767F" w:rsidRPr="004E2136" w:rsidRDefault="000F767F" w:rsidP="000F767F">
      <w:pPr>
        <w:pStyle w:val="BodyTextIndent"/>
        <w:tabs>
          <w:tab w:val="left" w:pos="180"/>
          <w:tab w:val="left" w:pos="360"/>
          <w:tab w:val="left" w:pos="4320"/>
        </w:tabs>
        <w:ind w:hanging="1080"/>
        <w:jc w:val="both"/>
        <w:rPr>
          <w:rFonts w:ascii="Arial Narrow" w:hAnsi="Arial Narrow"/>
          <w:sz w:val="20"/>
          <w:szCs w:val="20"/>
        </w:rPr>
      </w:pPr>
      <w:r w:rsidRPr="004E2136">
        <w:rPr>
          <w:rFonts w:ascii="Arial Narrow" w:hAnsi="Arial Narrow"/>
          <w:sz w:val="20"/>
          <w:szCs w:val="20"/>
        </w:rPr>
        <w:t xml:space="preserve">Position </w:t>
      </w:r>
      <w:r w:rsidRPr="004E2136">
        <w:rPr>
          <w:rFonts w:ascii="Arial Narrow" w:hAnsi="Arial Narrow"/>
          <w:sz w:val="20"/>
          <w:szCs w:val="20"/>
        </w:rPr>
        <w:tab/>
      </w:r>
      <w:r w:rsidRPr="004E2136">
        <w:rPr>
          <w:rFonts w:ascii="Arial Narrow" w:hAnsi="Arial Narrow"/>
          <w:sz w:val="20"/>
          <w:szCs w:val="20"/>
        </w:rPr>
        <w:tab/>
        <w:t>Name of Bidder</w:t>
      </w:r>
    </w:p>
    <w:p w:rsidR="000F767F" w:rsidRDefault="000F767F" w:rsidP="000F767F">
      <w:pPr>
        <w:autoSpaceDE w:val="0"/>
        <w:autoSpaceDN w:val="0"/>
        <w:adjustRightInd w:val="0"/>
        <w:jc w:val="right"/>
        <w:rPr>
          <w:rFonts w:ascii="Arial Narrow" w:hAnsi="Arial Narrow" w:cs="Arial"/>
          <w:b/>
          <w:bCs/>
          <w:sz w:val="22"/>
          <w:szCs w:val="22"/>
          <w:lang w:val="en-US"/>
        </w:rPr>
      </w:pPr>
    </w:p>
    <w:p w:rsidR="007F71DC" w:rsidRDefault="007F71DC" w:rsidP="000F767F">
      <w:pPr>
        <w:autoSpaceDE w:val="0"/>
        <w:autoSpaceDN w:val="0"/>
        <w:adjustRightInd w:val="0"/>
        <w:jc w:val="right"/>
        <w:rPr>
          <w:rFonts w:ascii="Arial Narrow" w:hAnsi="Arial Narrow" w:cs="Arial"/>
          <w:b/>
          <w:bCs/>
          <w:sz w:val="22"/>
          <w:szCs w:val="22"/>
          <w:lang w:val="en-US"/>
        </w:rPr>
      </w:pPr>
    </w:p>
    <w:p w:rsidR="000F767F" w:rsidRPr="007F7AE9" w:rsidRDefault="000F767F" w:rsidP="000F767F">
      <w:pPr>
        <w:autoSpaceDE w:val="0"/>
        <w:autoSpaceDN w:val="0"/>
        <w:adjustRightInd w:val="0"/>
        <w:jc w:val="right"/>
        <w:rPr>
          <w:rFonts w:ascii="Arial Narrow" w:hAnsi="Arial Narrow" w:cs="Arial"/>
          <w:b/>
          <w:bCs/>
          <w:sz w:val="22"/>
          <w:szCs w:val="22"/>
          <w:lang w:val="en-US"/>
        </w:rPr>
      </w:pPr>
      <w:r w:rsidRPr="007F7AE9">
        <w:rPr>
          <w:rFonts w:ascii="Arial Narrow" w:hAnsi="Arial Narrow" w:cs="Arial"/>
          <w:b/>
          <w:bCs/>
          <w:sz w:val="22"/>
          <w:szCs w:val="22"/>
          <w:lang w:val="en-US"/>
        </w:rPr>
        <w:t>SBD 9</w:t>
      </w:r>
    </w:p>
    <w:p w:rsidR="000F767F" w:rsidRPr="007F7AE9" w:rsidRDefault="000F767F" w:rsidP="000F767F">
      <w:pPr>
        <w:autoSpaceDE w:val="0"/>
        <w:autoSpaceDN w:val="0"/>
        <w:adjustRightInd w:val="0"/>
        <w:jc w:val="right"/>
        <w:rPr>
          <w:rFonts w:ascii="Arial Narrow" w:hAnsi="Arial Narrow" w:cs="Arial"/>
          <w:b/>
          <w:bCs/>
          <w:sz w:val="22"/>
          <w:szCs w:val="22"/>
          <w:lang w:val="en-US"/>
        </w:rPr>
      </w:pPr>
    </w:p>
    <w:p w:rsidR="000F767F" w:rsidRDefault="000F767F" w:rsidP="000F767F">
      <w:pPr>
        <w:autoSpaceDE w:val="0"/>
        <w:autoSpaceDN w:val="0"/>
        <w:adjustRightInd w:val="0"/>
        <w:jc w:val="center"/>
        <w:rPr>
          <w:rFonts w:ascii="Arial Narrow" w:hAnsi="Arial Narrow" w:cs="Arial"/>
          <w:b/>
          <w:bCs/>
          <w:sz w:val="22"/>
          <w:szCs w:val="22"/>
          <w:lang w:val="en-US"/>
        </w:rPr>
      </w:pPr>
    </w:p>
    <w:p w:rsidR="000F767F" w:rsidRDefault="000F767F" w:rsidP="000F767F">
      <w:pPr>
        <w:autoSpaceDE w:val="0"/>
        <w:autoSpaceDN w:val="0"/>
        <w:adjustRightInd w:val="0"/>
        <w:jc w:val="center"/>
        <w:rPr>
          <w:rFonts w:ascii="Arial Narrow" w:hAnsi="Arial Narrow" w:cs="Arial"/>
          <w:b/>
          <w:bCs/>
          <w:sz w:val="22"/>
          <w:szCs w:val="22"/>
          <w:lang w:val="en-US"/>
        </w:rPr>
      </w:pPr>
    </w:p>
    <w:p w:rsidR="000F767F" w:rsidRPr="007F7AE9" w:rsidRDefault="000F767F" w:rsidP="000F767F">
      <w:pPr>
        <w:autoSpaceDE w:val="0"/>
        <w:autoSpaceDN w:val="0"/>
        <w:adjustRightInd w:val="0"/>
        <w:jc w:val="center"/>
        <w:rPr>
          <w:rFonts w:ascii="Arial Narrow" w:hAnsi="Arial Narrow" w:cs="Arial"/>
          <w:b/>
          <w:bCs/>
          <w:sz w:val="22"/>
          <w:szCs w:val="22"/>
          <w:lang w:val="en-US"/>
        </w:rPr>
      </w:pPr>
      <w:r w:rsidRPr="007F7AE9">
        <w:rPr>
          <w:rFonts w:ascii="Arial Narrow" w:hAnsi="Arial Narrow" w:cs="Arial"/>
          <w:b/>
          <w:bCs/>
          <w:sz w:val="22"/>
          <w:szCs w:val="22"/>
          <w:lang w:val="en-US"/>
        </w:rPr>
        <w:t>CERTIFICATE OF INDEPENDENT BID DETERMINATION</w:t>
      </w:r>
    </w:p>
    <w:p w:rsidR="000F767F" w:rsidRPr="007F7AE9" w:rsidRDefault="000F767F" w:rsidP="000F767F">
      <w:pPr>
        <w:autoSpaceDE w:val="0"/>
        <w:autoSpaceDN w:val="0"/>
        <w:adjustRightInd w:val="0"/>
        <w:spacing w:line="360" w:lineRule="auto"/>
        <w:rPr>
          <w:rFonts w:ascii="Arial Narrow" w:hAnsi="Arial Narrow"/>
          <w:sz w:val="22"/>
          <w:szCs w:val="22"/>
          <w:lang w:val="en-US"/>
        </w:rPr>
      </w:pPr>
    </w:p>
    <w:p w:rsidR="000F767F" w:rsidRPr="007F7AE9" w:rsidRDefault="000F767F" w:rsidP="000F767F">
      <w:pPr>
        <w:autoSpaceDE w:val="0"/>
        <w:autoSpaceDN w:val="0"/>
        <w:adjustRightInd w:val="0"/>
        <w:spacing w:line="276" w:lineRule="auto"/>
        <w:ind w:left="720" w:hanging="720"/>
        <w:jc w:val="both"/>
        <w:rPr>
          <w:rFonts w:ascii="Arial Narrow" w:hAnsi="Arial Narrow" w:cs="Arial"/>
          <w:sz w:val="22"/>
          <w:szCs w:val="22"/>
          <w:lang w:val="en-US"/>
        </w:rPr>
      </w:pPr>
      <w:r w:rsidRPr="007F7AE9">
        <w:rPr>
          <w:rFonts w:ascii="Arial Narrow" w:hAnsi="Arial Narrow" w:cs="Arial"/>
          <w:sz w:val="22"/>
          <w:szCs w:val="22"/>
          <w:lang w:val="en-US"/>
        </w:rPr>
        <w:t>1</w:t>
      </w:r>
      <w:r w:rsidRPr="007F7AE9">
        <w:rPr>
          <w:rFonts w:ascii="Arial Narrow" w:hAnsi="Arial Narrow" w:cs="Arial"/>
          <w:sz w:val="22"/>
          <w:szCs w:val="22"/>
          <w:lang w:val="en-US"/>
        </w:rPr>
        <w:tab/>
        <w:t>This Standard Bidding Document (SBD) must form part of all bids¹ invited.</w:t>
      </w:r>
    </w:p>
    <w:p w:rsidR="000F767F" w:rsidRPr="007F7AE9" w:rsidRDefault="000F767F" w:rsidP="000F767F">
      <w:pPr>
        <w:spacing w:before="100" w:beforeAutospacing="1" w:after="100" w:afterAutospacing="1" w:line="276" w:lineRule="auto"/>
        <w:ind w:left="851" w:hanging="851"/>
        <w:jc w:val="both"/>
        <w:rPr>
          <w:rFonts w:ascii="Arial Narrow" w:hAnsi="Arial Narrow" w:cs="Arial"/>
          <w:sz w:val="22"/>
          <w:szCs w:val="22"/>
          <w:lang w:val="en-US"/>
        </w:rPr>
      </w:pPr>
      <w:r w:rsidRPr="007F7AE9">
        <w:rPr>
          <w:rFonts w:ascii="Arial Narrow" w:hAnsi="Arial Narrow" w:cs="Arial"/>
          <w:sz w:val="22"/>
          <w:szCs w:val="22"/>
          <w:lang w:val="en-US"/>
        </w:rPr>
        <w:t>2</w:t>
      </w:r>
      <w:r w:rsidRPr="007F7AE9">
        <w:rPr>
          <w:rFonts w:ascii="Arial Narrow" w:hAnsi="Arial Narrow"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7F7AE9">
        <w:rPr>
          <w:rFonts w:ascii="Arial Narrow" w:hAnsi="Arial Narrow" w:cs="Arial"/>
          <w:i/>
          <w:sz w:val="22"/>
          <w:szCs w:val="22"/>
          <w:lang w:val="en-US"/>
        </w:rPr>
        <w:t>pe</w:t>
      </w:r>
      <w:proofErr w:type="spellEnd"/>
      <w:r w:rsidRPr="007F7AE9">
        <w:rPr>
          <w:rFonts w:ascii="Arial Narrow" w:hAnsi="Arial Narrow" w:cs="Arial"/>
          <w:i/>
          <w:sz w:val="22"/>
          <w:szCs w:val="22"/>
          <w:lang w:val="en-US"/>
        </w:rPr>
        <w:t xml:space="preserve"> se</w:t>
      </w:r>
      <w:r w:rsidRPr="007F7AE9">
        <w:rPr>
          <w:rFonts w:ascii="Arial Narrow" w:hAnsi="Arial Narrow" w:cs="Arial"/>
          <w:sz w:val="22"/>
          <w:szCs w:val="22"/>
          <w:lang w:val="en-US"/>
        </w:rPr>
        <w:t xml:space="preserve"> prohibition meaning that it cannot be justified under any grounds.</w:t>
      </w:r>
    </w:p>
    <w:p w:rsidR="000F767F" w:rsidRPr="007F7AE9" w:rsidRDefault="000F767F" w:rsidP="000F767F">
      <w:pPr>
        <w:spacing w:line="276" w:lineRule="auto"/>
        <w:ind w:left="720" w:hanging="720"/>
        <w:jc w:val="both"/>
        <w:rPr>
          <w:rFonts w:ascii="Arial Narrow" w:hAnsi="Arial Narrow" w:cs="Arial"/>
          <w:sz w:val="22"/>
          <w:szCs w:val="22"/>
        </w:rPr>
      </w:pPr>
      <w:r w:rsidRPr="007F7AE9">
        <w:rPr>
          <w:rFonts w:ascii="Arial Narrow" w:hAnsi="Arial Narrow" w:cs="Arial"/>
          <w:sz w:val="22"/>
          <w:szCs w:val="22"/>
          <w:lang w:val="en-US"/>
        </w:rPr>
        <w:t>3</w:t>
      </w:r>
      <w:r w:rsidRPr="007F7AE9">
        <w:rPr>
          <w:rFonts w:ascii="Arial Narrow" w:hAnsi="Arial Narrow" w:cs="Arial"/>
          <w:sz w:val="22"/>
          <w:szCs w:val="22"/>
          <w:lang w:val="en-US"/>
        </w:rPr>
        <w:tab/>
      </w:r>
      <w:r w:rsidRPr="007F7AE9">
        <w:rPr>
          <w:rFonts w:ascii="Arial Narrow" w:hAnsi="Arial Narrow"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0F767F" w:rsidRPr="007F7AE9" w:rsidRDefault="000F767F" w:rsidP="000F767F">
      <w:pPr>
        <w:spacing w:line="276" w:lineRule="auto"/>
        <w:ind w:left="720" w:hanging="1080"/>
        <w:jc w:val="both"/>
        <w:rPr>
          <w:rFonts w:ascii="Arial Narrow" w:hAnsi="Arial Narrow" w:cs="Arial"/>
          <w:sz w:val="22"/>
          <w:szCs w:val="22"/>
        </w:rPr>
      </w:pPr>
    </w:p>
    <w:p w:rsidR="000F767F" w:rsidRPr="007F7AE9" w:rsidRDefault="000F767F" w:rsidP="000F767F">
      <w:pPr>
        <w:spacing w:line="276" w:lineRule="auto"/>
        <w:ind w:left="1440" w:hanging="720"/>
        <w:jc w:val="both"/>
        <w:rPr>
          <w:rFonts w:ascii="Arial Narrow" w:hAnsi="Arial Narrow" w:cs="Arial"/>
          <w:sz w:val="22"/>
          <w:szCs w:val="22"/>
        </w:rPr>
      </w:pPr>
      <w:r w:rsidRPr="007F7AE9">
        <w:rPr>
          <w:rFonts w:ascii="Arial Narrow" w:hAnsi="Arial Narrow" w:cs="Arial"/>
          <w:sz w:val="22"/>
          <w:szCs w:val="22"/>
        </w:rPr>
        <w:t>a.</w:t>
      </w:r>
      <w:r w:rsidRPr="007F7AE9">
        <w:rPr>
          <w:rFonts w:ascii="Arial Narrow" w:hAnsi="Arial Narrow" w:cs="Arial"/>
          <w:sz w:val="22"/>
          <w:szCs w:val="22"/>
        </w:rPr>
        <w:tab/>
        <w:t>disregard the bid of any bidder if that bidder, or any of its directors have abused the institution’s supply chain management system and or committed fraud or any other improper conduct in relation to such system.</w:t>
      </w:r>
    </w:p>
    <w:p w:rsidR="000F767F" w:rsidRPr="007F7AE9" w:rsidRDefault="000F767F" w:rsidP="000F767F">
      <w:pPr>
        <w:spacing w:line="276" w:lineRule="auto"/>
        <w:ind w:left="720" w:hanging="1080"/>
        <w:jc w:val="both"/>
        <w:rPr>
          <w:rFonts w:ascii="Arial Narrow" w:hAnsi="Arial Narrow" w:cs="Arial"/>
          <w:sz w:val="22"/>
          <w:szCs w:val="22"/>
        </w:rPr>
      </w:pPr>
    </w:p>
    <w:p w:rsidR="000F767F" w:rsidRPr="007F7AE9" w:rsidRDefault="000F767F" w:rsidP="000F767F">
      <w:pPr>
        <w:spacing w:line="276" w:lineRule="auto"/>
        <w:ind w:left="1440" w:hanging="720"/>
        <w:jc w:val="both"/>
        <w:rPr>
          <w:rFonts w:ascii="Arial Narrow" w:hAnsi="Arial Narrow" w:cs="Arial"/>
          <w:sz w:val="22"/>
          <w:szCs w:val="22"/>
        </w:rPr>
      </w:pPr>
      <w:r w:rsidRPr="007F7AE9">
        <w:rPr>
          <w:rFonts w:ascii="Arial Narrow" w:hAnsi="Arial Narrow" w:cs="Arial"/>
          <w:sz w:val="22"/>
          <w:szCs w:val="22"/>
        </w:rPr>
        <w:t>b.</w:t>
      </w:r>
      <w:r w:rsidRPr="007F7AE9">
        <w:rPr>
          <w:rFonts w:ascii="Arial Narrow" w:hAnsi="Arial Narrow" w:cs="Arial"/>
          <w:sz w:val="22"/>
          <w:szCs w:val="22"/>
        </w:rPr>
        <w:tab/>
        <w:t>cancel a contract awarded to a supplier of goods and services if the supplier committed any corrupt or fraudulent act during the bidding process or the execution of that contract.</w:t>
      </w:r>
    </w:p>
    <w:p w:rsidR="000F767F" w:rsidRPr="007F7AE9" w:rsidRDefault="000F767F" w:rsidP="000F767F">
      <w:pPr>
        <w:spacing w:line="276" w:lineRule="auto"/>
        <w:ind w:left="1440" w:hanging="720"/>
        <w:jc w:val="both"/>
        <w:rPr>
          <w:rFonts w:ascii="Arial Narrow" w:hAnsi="Arial Narrow" w:cs="Arial"/>
          <w:sz w:val="22"/>
          <w:szCs w:val="22"/>
        </w:rPr>
      </w:pPr>
    </w:p>
    <w:p w:rsidR="000F767F" w:rsidRPr="007F7AE9" w:rsidRDefault="000F767F" w:rsidP="00BB5704">
      <w:pPr>
        <w:numPr>
          <w:ilvl w:val="0"/>
          <w:numId w:val="18"/>
        </w:numPr>
        <w:autoSpaceDE w:val="0"/>
        <w:autoSpaceDN w:val="0"/>
        <w:adjustRightInd w:val="0"/>
        <w:spacing w:line="276" w:lineRule="auto"/>
        <w:ind w:hanging="720"/>
        <w:jc w:val="both"/>
        <w:rPr>
          <w:rFonts w:ascii="Arial Narrow" w:hAnsi="Arial Narrow" w:cs="Arial"/>
          <w:sz w:val="22"/>
          <w:szCs w:val="22"/>
          <w:lang w:val="en-US"/>
        </w:rPr>
      </w:pPr>
      <w:r w:rsidRPr="007F7AE9">
        <w:rPr>
          <w:rFonts w:ascii="Arial Narrow" w:hAnsi="Arial Narrow" w:cs="Arial"/>
          <w:sz w:val="22"/>
          <w:szCs w:val="22"/>
          <w:lang w:val="en-US"/>
        </w:rPr>
        <w:t xml:space="preserve">This SBD serves as a certificate of declaration that would be used by institutions to ensure that, when bids are considered, reasonable steps are taken to prevent any form of bid-rigging. </w:t>
      </w:r>
    </w:p>
    <w:p w:rsidR="000F767F" w:rsidRPr="007F7AE9" w:rsidRDefault="000F767F" w:rsidP="000F767F">
      <w:pPr>
        <w:autoSpaceDE w:val="0"/>
        <w:autoSpaceDN w:val="0"/>
        <w:adjustRightInd w:val="0"/>
        <w:spacing w:line="276" w:lineRule="auto"/>
        <w:ind w:left="720"/>
        <w:jc w:val="both"/>
        <w:rPr>
          <w:rFonts w:ascii="Arial Narrow" w:hAnsi="Arial Narrow" w:cs="Arial"/>
          <w:sz w:val="22"/>
          <w:szCs w:val="22"/>
          <w:lang w:val="en-US"/>
        </w:rPr>
      </w:pPr>
    </w:p>
    <w:p w:rsidR="000F767F" w:rsidRPr="007F7AE9" w:rsidRDefault="000F767F" w:rsidP="00BB5704">
      <w:pPr>
        <w:numPr>
          <w:ilvl w:val="0"/>
          <w:numId w:val="18"/>
        </w:numPr>
        <w:autoSpaceDE w:val="0"/>
        <w:autoSpaceDN w:val="0"/>
        <w:adjustRightInd w:val="0"/>
        <w:spacing w:line="276" w:lineRule="auto"/>
        <w:ind w:hanging="720"/>
        <w:jc w:val="both"/>
        <w:rPr>
          <w:rFonts w:ascii="Arial Narrow" w:hAnsi="Arial Narrow" w:cs="Arial"/>
          <w:sz w:val="22"/>
          <w:szCs w:val="22"/>
          <w:lang w:val="en-US"/>
        </w:rPr>
      </w:pPr>
      <w:r w:rsidRPr="007F7AE9">
        <w:rPr>
          <w:rFonts w:ascii="Arial Narrow" w:hAnsi="Arial Narrow" w:cs="Arial"/>
          <w:sz w:val="22"/>
          <w:szCs w:val="22"/>
          <w:lang w:val="en-US"/>
        </w:rPr>
        <w:t>In order to give effect to the above, the attached Certificate of Bid Determination (SBD 9) must be completed and submitted with the bid:</w:t>
      </w:r>
    </w:p>
    <w:p w:rsidR="000F767F" w:rsidRDefault="000F767F" w:rsidP="000F767F">
      <w:pPr>
        <w:autoSpaceDE w:val="0"/>
        <w:autoSpaceDN w:val="0"/>
        <w:adjustRightInd w:val="0"/>
        <w:spacing w:line="276" w:lineRule="auto"/>
        <w:jc w:val="both"/>
        <w:rPr>
          <w:rFonts w:ascii="Arial Narrow" w:hAnsi="Arial Narrow" w:cs="Arial"/>
          <w:sz w:val="22"/>
          <w:szCs w:val="22"/>
          <w:lang w:val="en-US"/>
        </w:rPr>
      </w:pPr>
    </w:p>
    <w:p w:rsidR="000F767F" w:rsidRDefault="000F767F" w:rsidP="000F767F">
      <w:pPr>
        <w:autoSpaceDE w:val="0"/>
        <w:autoSpaceDN w:val="0"/>
        <w:adjustRightInd w:val="0"/>
        <w:spacing w:line="276" w:lineRule="auto"/>
        <w:jc w:val="both"/>
        <w:rPr>
          <w:rFonts w:ascii="Arial Narrow" w:hAnsi="Arial Narrow" w:cs="Arial"/>
          <w:sz w:val="22"/>
          <w:szCs w:val="22"/>
          <w:lang w:val="en-US"/>
        </w:rPr>
      </w:pPr>
    </w:p>
    <w:p w:rsidR="000F767F" w:rsidRDefault="000F767F" w:rsidP="000F767F">
      <w:pPr>
        <w:autoSpaceDE w:val="0"/>
        <w:autoSpaceDN w:val="0"/>
        <w:adjustRightInd w:val="0"/>
        <w:spacing w:line="276" w:lineRule="auto"/>
        <w:jc w:val="both"/>
        <w:rPr>
          <w:rFonts w:ascii="Arial Narrow" w:hAnsi="Arial Narrow" w:cs="Arial"/>
          <w:sz w:val="22"/>
          <w:szCs w:val="22"/>
          <w:lang w:val="en-US"/>
        </w:rPr>
      </w:pPr>
    </w:p>
    <w:p w:rsidR="000F767F" w:rsidRDefault="000F767F" w:rsidP="000F767F">
      <w:pPr>
        <w:autoSpaceDE w:val="0"/>
        <w:autoSpaceDN w:val="0"/>
        <w:adjustRightInd w:val="0"/>
        <w:spacing w:line="276" w:lineRule="auto"/>
        <w:jc w:val="both"/>
        <w:rPr>
          <w:rFonts w:ascii="Arial Narrow" w:hAnsi="Arial Narrow" w:cs="Arial"/>
          <w:sz w:val="22"/>
          <w:szCs w:val="22"/>
          <w:lang w:val="en-US"/>
        </w:rPr>
      </w:pPr>
    </w:p>
    <w:p w:rsidR="000F767F" w:rsidRDefault="000F767F" w:rsidP="000F767F">
      <w:pPr>
        <w:autoSpaceDE w:val="0"/>
        <w:autoSpaceDN w:val="0"/>
        <w:adjustRightInd w:val="0"/>
        <w:spacing w:line="276" w:lineRule="auto"/>
        <w:jc w:val="both"/>
        <w:rPr>
          <w:rFonts w:ascii="Arial Narrow" w:hAnsi="Arial Narrow" w:cs="Arial"/>
          <w:sz w:val="22"/>
          <w:szCs w:val="22"/>
          <w:lang w:val="en-US"/>
        </w:rPr>
      </w:pPr>
    </w:p>
    <w:p w:rsidR="000F767F" w:rsidRDefault="000F767F" w:rsidP="000F767F">
      <w:pPr>
        <w:autoSpaceDE w:val="0"/>
        <w:autoSpaceDN w:val="0"/>
        <w:adjustRightInd w:val="0"/>
        <w:spacing w:line="276" w:lineRule="auto"/>
        <w:jc w:val="both"/>
        <w:rPr>
          <w:rFonts w:ascii="Arial Narrow" w:hAnsi="Arial Narrow" w:cs="Arial"/>
          <w:sz w:val="22"/>
          <w:szCs w:val="22"/>
          <w:lang w:val="en-US"/>
        </w:rPr>
      </w:pPr>
    </w:p>
    <w:p w:rsidR="000F767F" w:rsidRPr="007F7AE9" w:rsidRDefault="000F767F" w:rsidP="000F767F">
      <w:pPr>
        <w:autoSpaceDE w:val="0"/>
        <w:autoSpaceDN w:val="0"/>
        <w:adjustRightInd w:val="0"/>
        <w:spacing w:line="276" w:lineRule="auto"/>
        <w:jc w:val="both"/>
        <w:rPr>
          <w:rFonts w:ascii="Arial Narrow" w:hAnsi="Arial Narrow" w:cs="Arial"/>
          <w:sz w:val="22"/>
          <w:szCs w:val="22"/>
          <w:lang w:val="en-US"/>
        </w:rPr>
      </w:pPr>
    </w:p>
    <w:p w:rsidR="000F767F" w:rsidRPr="007F7AE9" w:rsidRDefault="000F767F" w:rsidP="000F767F">
      <w:pPr>
        <w:autoSpaceDE w:val="0"/>
        <w:autoSpaceDN w:val="0"/>
        <w:adjustRightInd w:val="0"/>
        <w:jc w:val="both"/>
        <w:rPr>
          <w:rFonts w:ascii="Arial Narrow" w:hAnsi="Arial Narrow" w:cs="Arial"/>
          <w:b/>
          <w:sz w:val="22"/>
          <w:szCs w:val="22"/>
          <w:lang w:val="en-US"/>
        </w:rPr>
      </w:pPr>
      <w:r w:rsidRPr="007F7AE9">
        <w:rPr>
          <w:rFonts w:ascii="Arial Narrow" w:hAnsi="Arial Narrow" w:cs="Arial"/>
          <w:b/>
          <w:sz w:val="22"/>
          <w:szCs w:val="22"/>
          <w:lang w:val="en-US"/>
        </w:rPr>
        <w:t>¹ Includes price quotations, advertised competitive bids, limited bids and proposals.</w:t>
      </w:r>
    </w:p>
    <w:p w:rsidR="000F767F" w:rsidRPr="007F7AE9" w:rsidRDefault="000F767F" w:rsidP="000F767F">
      <w:pPr>
        <w:autoSpaceDE w:val="0"/>
        <w:autoSpaceDN w:val="0"/>
        <w:adjustRightInd w:val="0"/>
        <w:jc w:val="both"/>
        <w:rPr>
          <w:rFonts w:ascii="Arial Narrow" w:hAnsi="Arial Narrow" w:cs="Arial"/>
          <w:sz w:val="22"/>
          <w:szCs w:val="22"/>
          <w:lang w:val="en-US"/>
        </w:rPr>
      </w:pPr>
    </w:p>
    <w:p w:rsidR="000F767F" w:rsidRPr="007F7AE9" w:rsidRDefault="000F767F" w:rsidP="000F767F">
      <w:pPr>
        <w:spacing w:before="100" w:beforeAutospacing="1" w:after="100" w:afterAutospacing="1" w:line="360" w:lineRule="auto"/>
        <w:jc w:val="both"/>
        <w:rPr>
          <w:rFonts w:ascii="Arial Narrow" w:hAnsi="Arial Narrow" w:cs="Arial"/>
          <w:b/>
          <w:sz w:val="22"/>
          <w:szCs w:val="22"/>
          <w:lang w:val="en-US"/>
        </w:rPr>
      </w:pPr>
      <w:r w:rsidRPr="007F7AE9">
        <w:rPr>
          <w:rFonts w:ascii="Arial Narrow" w:hAnsi="Arial Narrow"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0F767F" w:rsidRPr="007F7AE9" w:rsidRDefault="000F767F" w:rsidP="000F767F">
      <w:pPr>
        <w:autoSpaceDE w:val="0"/>
        <w:autoSpaceDN w:val="0"/>
        <w:adjustRightInd w:val="0"/>
        <w:jc w:val="both"/>
        <w:rPr>
          <w:rFonts w:ascii="Arial Narrow" w:hAnsi="Arial Narrow" w:cs="Arial"/>
          <w:sz w:val="22"/>
          <w:szCs w:val="22"/>
          <w:lang w:val="en-US"/>
        </w:rPr>
      </w:pPr>
    </w:p>
    <w:p w:rsidR="000F767F" w:rsidRDefault="000F767F" w:rsidP="000F767F">
      <w:pPr>
        <w:autoSpaceDE w:val="0"/>
        <w:autoSpaceDN w:val="0"/>
        <w:adjustRightInd w:val="0"/>
        <w:jc w:val="right"/>
        <w:rPr>
          <w:rFonts w:ascii="Arial Narrow" w:hAnsi="Arial Narrow" w:cs="Arial"/>
          <w:sz w:val="22"/>
          <w:szCs w:val="22"/>
          <w:lang w:val="en-US"/>
        </w:rPr>
      </w:pPr>
    </w:p>
    <w:p w:rsidR="00534300" w:rsidRPr="007F7AE9" w:rsidRDefault="00534300" w:rsidP="000F767F">
      <w:pPr>
        <w:autoSpaceDE w:val="0"/>
        <w:autoSpaceDN w:val="0"/>
        <w:adjustRightInd w:val="0"/>
        <w:jc w:val="right"/>
        <w:rPr>
          <w:rFonts w:ascii="Arial Narrow" w:hAnsi="Arial Narrow" w:cs="Arial"/>
          <w:sz w:val="22"/>
          <w:szCs w:val="22"/>
          <w:lang w:val="en-US"/>
        </w:rPr>
      </w:pPr>
    </w:p>
    <w:p w:rsidR="000F767F" w:rsidRPr="007F7AE9" w:rsidRDefault="000F767F" w:rsidP="000F767F">
      <w:pPr>
        <w:autoSpaceDE w:val="0"/>
        <w:autoSpaceDN w:val="0"/>
        <w:adjustRightInd w:val="0"/>
        <w:jc w:val="center"/>
        <w:rPr>
          <w:rFonts w:ascii="Arial Narrow" w:hAnsi="Arial Narrow" w:cs="Arial"/>
          <w:b/>
          <w:sz w:val="22"/>
          <w:szCs w:val="22"/>
          <w:lang w:val="en-US"/>
        </w:rPr>
      </w:pPr>
    </w:p>
    <w:p w:rsidR="000F767F" w:rsidRPr="007F7AE9" w:rsidRDefault="000F767F" w:rsidP="000F767F">
      <w:pPr>
        <w:autoSpaceDE w:val="0"/>
        <w:autoSpaceDN w:val="0"/>
        <w:adjustRightInd w:val="0"/>
        <w:jc w:val="center"/>
        <w:rPr>
          <w:rFonts w:ascii="Arial Narrow" w:hAnsi="Arial Narrow" w:cs="Arial"/>
          <w:b/>
          <w:sz w:val="22"/>
          <w:szCs w:val="22"/>
          <w:lang w:val="en-US"/>
        </w:rPr>
      </w:pPr>
    </w:p>
    <w:p w:rsidR="000F767F" w:rsidRPr="007F7AE9" w:rsidRDefault="000F767F" w:rsidP="000F767F">
      <w:pPr>
        <w:autoSpaceDE w:val="0"/>
        <w:autoSpaceDN w:val="0"/>
        <w:adjustRightInd w:val="0"/>
        <w:jc w:val="center"/>
        <w:rPr>
          <w:rFonts w:ascii="Arial Narrow" w:hAnsi="Arial Narrow" w:cs="Arial"/>
          <w:b/>
          <w:sz w:val="22"/>
          <w:szCs w:val="22"/>
          <w:lang w:val="en-US"/>
        </w:rPr>
      </w:pPr>
    </w:p>
    <w:p w:rsidR="000F767F" w:rsidRPr="007F7AE9" w:rsidRDefault="000F767F" w:rsidP="000F767F">
      <w:pPr>
        <w:autoSpaceDE w:val="0"/>
        <w:autoSpaceDN w:val="0"/>
        <w:adjustRightInd w:val="0"/>
        <w:rPr>
          <w:rFonts w:ascii="Arial Narrow" w:hAnsi="Arial Narrow" w:cs="Arial"/>
          <w:b/>
          <w:sz w:val="22"/>
          <w:szCs w:val="22"/>
          <w:lang w:val="en-US"/>
        </w:rPr>
      </w:pPr>
    </w:p>
    <w:p w:rsidR="000F767F" w:rsidRPr="007F7AE9" w:rsidRDefault="000F767F" w:rsidP="000F767F">
      <w:pPr>
        <w:autoSpaceDE w:val="0"/>
        <w:autoSpaceDN w:val="0"/>
        <w:adjustRightInd w:val="0"/>
        <w:jc w:val="right"/>
        <w:rPr>
          <w:rFonts w:ascii="Arial Narrow" w:hAnsi="Arial Narrow" w:cs="Arial"/>
          <w:b/>
          <w:sz w:val="22"/>
          <w:szCs w:val="22"/>
          <w:lang w:val="en-US"/>
        </w:rPr>
      </w:pPr>
    </w:p>
    <w:p w:rsidR="000F767F" w:rsidRPr="007F7AE9" w:rsidRDefault="000F767F" w:rsidP="000F767F">
      <w:pPr>
        <w:autoSpaceDE w:val="0"/>
        <w:autoSpaceDN w:val="0"/>
        <w:adjustRightInd w:val="0"/>
        <w:jc w:val="right"/>
        <w:rPr>
          <w:rFonts w:ascii="Arial Narrow" w:hAnsi="Arial Narrow" w:cs="Arial"/>
          <w:b/>
          <w:sz w:val="22"/>
          <w:szCs w:val="22"/>
          <w:lang w:val="en-US"/>
        </w:rPr>
      </w:pPr>
      <w:r w:rsidRPr="007F7AE9">
        <w:rPr>
          <w:rFonts w:ascii="Arial Narrow" w:hAnsi="Arial Narrow" w:cs="Arial"/>
          <w:b/>
          <w:sz w:val="22"/>
          <w:szCs w:val="22"/>
          <w:lang w:val="en-US"/>
        </w:rPr>
        <w:t>SBD 9</w:t>
      </w:r>
    </w:p>
    <w:p w:rsidR="000F767F" w:rsidRPr="007F7AE9" w:rsidRDefault="000F767F" w:rsidP="000F767F">
      <w:pPr>
        <w:autoSpaceDE w:val="0"/>
        <w:autoSpaceDN w:val="0"/>
        <w:adjustRightInd w:val="0"/>
        <w:rPr>
          <w:rFonts w:ascii="Arial Narrow" w:hAnsi="Arial Narrow" w:cs="Arial"/>
          <w:sz w:val="22"/>
          <w:szCs w:val="22"/>
          <w:lang w:val="en-US"/>
        </w:rPr>
      </w:pPr>
    </w:p>
    <w:p w:rsidR="000F767F" w:rsidRPr="007F7AE9" w:rsidRDefault="000F767F" w:rsidP="000F767F">
      <w:pPr>
        <w:autoSpaceDE w:val="0"/>
        <w:autoSpaceDN w:val="0"/>
        <w:adjustRightInd w:val="0"/>
        <w:jc w:val="center"/>
        <w:rPr>
          <w:rFonts w:ascii="Arial Narrow" w:hAnsi="Arial Narrow" w:cs="Arial"/>
          <w:b/>
          <w:sz w:val="22"/>
          <w:szCs w:val="22"/>
          <w:lang w:val="en-US"/>
        </w:rPr>
      </w:pPr>
    </w:p>
    <w:p w:rsidR="000F767F" w:rsidRPr="007F7AE9" w:rsidRDefault="000F767F" w:rsidP="000F767F">
      <w:pPr>
        <w:autoSpaceDE w:val="0"/>
        <w:autoSpaceDN w:val="0"/>
        <w:adjustRightInd w:val="0"/>
        <w:jc w:val="center"/>
        <w:rPr>
          <w:rFonts w:ascii="Arial Narrow" w:hAnsi="Arial Narrow" w:cs="Arial"/>
          <w:b/>
          <w:bCs/>
          <w:color w:val="000000"/>
          <w:sz w:val="22"/>
          <w:szCs w:val="22"/>
          <w:lang w:val="en-US"/>
        </w:rPr>
      </w:pPr>
      <w:r w:rsidRPr="007F7AE9">
        <w:rPr>
          <w:rFonts w:ascii="Arial Narrow" w:hAnsi="Arial Narrow" w:cs="Arial"/>
          <w:b/>
          <w:sz w:val="22"/>
          <w:szCs w:val="22"/>
          <w:lang w:val="en-US"/>
        </w:rPr>
        <w:t>CERTIFICATE OF INDEPENDENT BID DETERMINATION</w:t>
      </w:r>
    </w:p>
    <w:p w:rsidR="000F767F" w:rsidRPr="007F7AE9" w:rsidRDefault="000F767F" w:rsidP="000F767F">
      <w:pPr>
        <w:autoSpaceDE w:val="0"/>
        <w:autoSpaceDN w:val="0"/>
        <w:adjustRightInd w:val="0"/>
        <w:rPr>
          <w:rFonts w:ascii="Arial Narrow" w:hAnsi="Arial Narrow"/>
          <w:color w:val="000000"/>
          <w:sz w:val="22"/>
          <w:szCs w:val="22"/>
          <w:lang w:val="en-US"/>
        </w:rPr>
      </w:pPr>
    </w:p>
    <w:p w:rsidR="000F767F" w:rsidRPr="007F7AE9" w:rsidRDefault="000F767F" w:rsidP="000F767F">
      <w:pPr>
        <w:autoSpaceDE w:val="0"/>
        <w:autoSpaceDN w:val="0"/>
        <w:adjustRightInd w:val="0"/>
        <w:spacing w:line="360" w:lineRule="auto"/>
        <w:rPr>
          <w:rFonts w:ascii="Arial Narrow" w:hAnsi="Arial Narrow" w:cs="Arial"/>
          <w:color w:val="000000"/>
          <w:sz w:val="22"/>
          <w:szCs w:val="22"/>
          <w:lang w:val="en-US"/>
        </w:rPr>
      </w:pPr>
      <w:r w:rsidRPr="007F7AE9">
        <w:rPr>
          <w:rFonts w:ascii="Arial Narrow" w:hAnsi="Arial Narrow" w:cs="Arial"/>
          <w:color w:val="000000"/>
          <w:sz w:val="22"/>
          <w:szCs w:val="22"/>
          <w:lang w:val="en-US"/>
        </w:rPr>
        <w:t>I, the undersigned, in submitting the accompanying bid:</w:t>
      </w:r>
    </w:p>
    <w:p w:rsidR="000F767F" w:rsidRPr="007F7AE9" w:rsidRDefault="000F767F" w:rsidP="000F767F">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_____________________________________________________________________</w:t>
      </w:r>
    </w:p>
    <w:p w:rsidR="000F767F" w:rsidRPr="007F7AE9" w:rsidRDefault="000F767F" w:rsidP="000F767F">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(Bid Number and Description)</w:t>
      </w:r>
    </w:p>
    <w:p w:rsidR="000F767F" w:rsidRPr="007F7AE9" w:rsidRDefault="000F767F" w:rsidP="000F767F">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 xml:space="preserve"> </w:t>
      </w:r>
      <w:r w:rsidRPr="007F7AE9">
        <w:rPr>
          <w:rFonts w:ascii="Arial Narrow" w:hAnsi="Arial Narrow" w:cs="Arial"/>
          <w:color w:val="000000"/>
          <w:sz w:val="22"/>
          <w:szCs w:val="22"/>
          <w:lang w:val="en-US"/>
        </w:rPr>
        <w:t>in response to the invitation for the bid made by</w:t>
      </w:r>
      <w:r w:rsidRPr="007F7AE9">
        <w:rPr>
          <w:rFonts w:ascii="Arial Narrow" w:hAnsi="Arial Narrow"/>
          <w:color w:val="000000"/>
          <w:sz w:val="22"/>
          <w:szCs w:val="22"/>
          <w:lang w:val="en-US"/>
        </w:rPr>
        <w:t>:</w:t>
      </w:r>
    </w:p>
    <w:p w:rsidR="000F767F" w:rsidRPr="007F7AE9" w:rsidRDefault="000F767F" w:rsidP="000F767F">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_____________________________________________________________________</w:t>
      </w:r>
    </w:p>
    <w:p w:rsidR="000F767F" w:rsidRPr="007F7AE9" w:rsidRDefault="000F767F" w:rsidP="000F767F">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(Name of Institution)</w:t>
      </w:r>
    </w:p>
    <w:p w:rsidR="000F767F" w:rsidRPr="007F7AE9" w:rsidRDefault="000F767F" w:rsidP="000F767F">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s="Arial"/>
          <w:color w:val="000000"/>
          <w:sz w:val="22"/>
          <w:szCs w:val="22"/>
          <w:lang w:val="en-US"/>
        </w:rPr>
        <w:t>do hereby make the following statements that I certify to be true and complete in every respect</w:t>
      </w:r>
      <w:r w:rsidRPr="007F7AE9">
        <w:rPr>
          <w:rFonts w:ascii="Arial Narrow" w:hAnsi="Arial Narrow"/>
          <w:color w:val="000000"/>
          <w:sz w:val="22"/>
          <w:szCs w:val="22"/>
          <w:lang w:val="en-US"/>
        </w:rPr>
        <w:t>:</w:t>
      </w:r>
    </w:p>
    <w:p w:rsidR="000F767F" w:rsidRPr="007F7AE9" w:rsidRDefault="000F767F" w:rsidP="000F767F">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s="Arial"/>
          <w:color w:val="000000"/>
          <w:sz w:val="22"/>
          <w:szCs w:val="22"/>
          <w:lang w:val="en-US"/>
        </w:rPr>
        <w:t xml:space="preserve">I certify, on behalf </w:t>
      </w:r>
      <w:proofErr w:type="spellStart"/>
      <w:r w:rsidRPr="007F7AE9">
        <w:rPr>
          <w:rFonts w:ascii="Arial Narrow" w:hAnsi="Arial Narrow" w:cs="Arial"/>
          <w:color w:val="000000"/>
          <w:sz w:val="22"/>
          <w:szCs w:val="22"/>
          <w:lang w:val="en-US"/>
        </w:rPr>
        <w:t>of</w:t>
      </w:r>
      <w:r w:rsidRPr="007F7AE9">
        <w:rPr>
          <w:rFonts w:ascii="Arial Narrow" w:hAnsi="Arial Narrow"/>
          <w:color w:val="000000"/>
          <w:sz w:val="22"/>
          <w:szCs w:val="22"/>
          <w:lang w:val="en-US"/>
        </w:rPr>
        <w:t>:___________________________________________</w:t>
      </w:r>
      <w:r w:rsidRPr="007F7AE9">
        <w:rPr>
          <w:rFonts w:ascii="Arial Narrow" w:hAnsi="Arial Narrow" w:cs="Arial"/>
          <w:color w:val="000000"/>
          <w:sz w:val="22"/>
          <w:szCs w:val="22"/>
          <w:lang w:val="en-US"/>
        </w:rPr>
        <w:t>that</w:t>
      </w:r>
      <w:proofErr w:type="spellEnd"/>
      <w:r w:rsidRPr="007F7AE9">
        <w:rPr>
          <w:rFonts w:ascii="Arial Narrow" w:hAnsi="Arial Narrow" w:cs="Arial"/>
          <w:color w:val="000000"/>
          <w:sz w:val="22"/>
          <w:szCs w:val="22"/>
          <w:lang w:val="en-US"/>
        </w:rPr>
        <w:t>:</w:t>
      </w:r>
    </w:p>
    <w:p w:rsidR="000F767F" w:rsidRPr="007F7AE9" w:rsidRDefault="000F767F" w:rsidP="000F767F">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(Name of Bidder)</w:t>
      </w:r>
    </w:p>
    <w:p w:rsidR="000F767F" w:rsidRPr="007F7AE9" w:rsidRDefault="000F767F" w:rsidP="00BB5704">
      <w:pPr>
        <w:pStyle w:val="ListParagraph"/>
        <w:numPr>
          <w:ilvl w:val="0"/>
          <w:numId w:val="15"/>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have read and I understand the contents of this Certificate;</w:t>
      </w:r>
    </w:p>
    <w:p w:rsidR="000F767F" w:rsidRPr="007F7AE9" w:rsidRDefault="000F767F" w:rsidP="000F767F">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0F767F" w:rsidRPr="007F7AE9" w:rsidRDefault="000F767F" w:rsidP="00BB5704">
      <w:pPr>
        <w:pStyle w:val="ListParagraph"/>
        <w:numPr>
          <w:ilvl w:val="0"/>
          <w:numId w:val="15"/>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understand that the accompanying bid will be disqualified if this Certificate is found not to be true and complete in every respect;</w:t>
      </w:r>
    </w:p>
    <w:p w:rsidR="000F767F" w:rsidRPr="007F7AE9" w:rsidRDefault="000F767F" w:rsidP="000F767F">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0F767F" w:rsidRPr="007F7AE9" w:rsidRDefault="000F767F" w:rsidP="00BB5704">
      <w:pPr>
        <w:pStyle w:val="ListParagraph"/>
        <w:numPr>
          <w:ilvl w:val="0"/>
          <w:numId w:val="15"/>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am authorized by the bidder to sign this Certificate, and to submit the accompanying bid, on behalf of the bidder;</w:t>
      </w:r>
    </w:p>
    <w:p w:rsidR="000F767F" w:rsidRPr="007F7AE9" w:rsidRDefault="000F767F" w:rsidP="000F767F">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0F767F" w:rsidRPr="007F7AE9" w:rsidRDefault="000F767F" w:rsidP="00BB5704">
      <w:pPr>
        <w:pStyle w:val="ListParagraph"/>
        <w:numPr>
          <w:ilvl w:val="0"/>
          <w:numId w:val="15"/>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Each person whose signature appears on the accompanying bid has been authorized by the bidder to determine the terms of, and to sign the bid, on behalf of the bidder;</w:t>
      </w:r>
    </w:p>
    <w:p w:rsidR="000F767F" w:rsidRPr="007F7AE9" w:rsidRDefault="000F767F" w:rsidP="000F767F">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0F767F" w:rsidRPr="007F7AE9" w:rsidRDefault="000F767F" w:rsidP="00BB5704">
      <w:pPr>
        <w:pStyle w:val="ListParagraph"/>
        <w:numPr>
          <w:ilvl w:val="0"/>
          <w:numId w:val="15"/>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rsidR="000F767F" w:rsidRPr="007F7AE9" w:rsidRDefault="000F767F" w:rsidP="000F767F">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p>
    <w:p w:rsidR="000F767F" w:rsidRPr="007F7AE9" w:rsidRDefault="000F767F" w:rsidP="00BB5704">
      <w:pPr>
        <w:pStyle w:val="ListParagraph"/>
        <w:numPr>
          <w:ilvl w:val="0"/>
          <w:numId w:val="19"/>
        </w:numPr>
        <w:autoSpaceDE w:val="0"/>
        <w:autoSpaceDN w:val="0"/>
        <w:adjustRightInd w:val="0"/>
        <w:spacing w:line="360" w:lineRule="auto"/>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has been requested to submit a bid in response to this bid </w:t>
      </w:r>
    </w:p>
    <w:p w:rsidR="000F767F" w:rsidRPr="007F7AE9" w:rsidRDefault="000F767F" w:rsidP="000F767F">
      <w:pPr>
        <w:pStyle w:val="ListParagraph"/>
        <w:autoSpaceDE w:val="0"/>
        <w:autoSpaceDN w:val="0"/>
        <w:adjustRightInd w:val="0"/>
        <w:spacing w:line="360" w:lineRule="auto"/>
        <w:ind w:left="216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invitation;</w:t>
      </w: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(b) </w:t>
      </w:r>
      <w:r w:rsidRPr="007F7AE9">
        <w:rPr>
          <w:rFonts w:ascii="Arial Narrow" w:hAnsi="Arial Narrow" w:cs="Arial"/>
          <w:color w:val="000000"/>
          <w:sz w:val="22"/>
          <w:szCs w:val="22"/>
          <w:lang w:val="en-US"/>
        </w:rPr>
        <w:tab/>
        <w:t>could potentially submit a bid in response to this bid invitation, based on their qualifications, abilities or experience; and</w:t>
      </w: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(c)</w:t>
      </w:r>
      <w:r w:rsidRPr="007F7AE9">
        <w:rPr>
          <w:rFonts w:ascii="Arial Narrow" w:hAnsi="Arial Narrow" w:cs="Arial"/>
          <w:color w:val="000000"/>
          <w:sz w:val="22"/>
          <w:szCs w:val="22"/>
          <w:lang w:val="en-US"/>
        </w:rPr>
        <w:tab/>
        <w:t>provides the same goods and services as the bidder and/or is in the same line of business as the bidder</w:t>
      </w: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0F767F" w:rsidRDefault="000F767F" w:rsidP="000F767F">
      <w:pPr>
        <w:pStyle w:val="ListParagraph"/>
        <w:autoSpaceDE w:val="0"/>
        <w:autoSpaceDN w:val="0"/>
        <w:adjustRightInd w:val="0"/>
        <w:spacing w:line="360" w:lineRule="auto"/>
        <w:ind w:left="0"/>
        <w:jc w:val="both"/>
        <w:rPr>
          <w:rFonts w:ascii="Arial Narrow" w:hAnsi="Arial Narrow" w:cs="Arial"/>
          <w:color w:val="000000"/>
          <w:sz w:val="22"/>
          <w:szCs w:val="22"/>
          <w:lang w:val="en-US"/>
        </w:rPr>
      </w:pPr>
    </w:p>
    <w:p w:rsidR="000F767F" w:rsidRDefault="000F767F" w:rsidP="000F767F">
      <w:pPr>
        <w:pStyle w:val="ListParagraph"/>
        <w:autoSpaceDE w:val="0"/>
        <w:autoSpaceDN w:val="0"/>
        <w:adjustRightInd w:val="0"/>
        <w:spacing w:line="360" w:lineRule="auto"/>
        <w:ind w:left="0"/>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2160" w:hanging="720"/>
        <w:jc w:val="right"/>
        <w:rPr>
          <w:rFonts w:ascii="Arial Narrow" w:hAnsi="Arial Narrow" w:cs="Arial"/>
          <w:b/>
          <w:color w:val="000000"/>
          <w:sz w:val="22"/>
          <w:szCs w:val="22"/>
          <w:lang w:val="en-US"/>
        </w:rPr>
      </w:pPr>
    </w:p>
    <w:p w:rsidR="000F767F" w:rsidRPr="007F7AE9" w:rsidRDefault="000F767F" w:rsidP="000F767F">
      <w:pPr>
        <w:pStyle w:val="ListParagraph"/>
        <w:autoSpaceDE w:val="0"/>
        <w:autoSpaceDN w:val="0"/>
        <w:adjustRightInd w:val="0"/>
        <w:spacing w:line="360" w:lineRule="auto"/>
        <w:ind w:left="2160" w:hanging="720"/>
        <w:jc w:val="right"/>
        <w:rPr>
          <w:rFonts w:ascii="Arial Narrow" w:hAnsi="Arial Narrow" w:cs="Arial"/>
          <w:b/>
          <w:color w:val="000000"/>
          <w:sz w:val="22"/>
          <w:szCs w:val="22"/>
          <w:lang w:val="en-US"/>
        </w:rPr>
      </w:pPr>
    </w:p>
    <w:p w:rsidR="000F767F" w:rsidRPr="007F7AE9" w:rsidRDefault="000F767F" w:rsidP="000F767F">
      <w:pPr>
        <w:pStyle w:val="ListParagraph"/>
        <w:autoSpaceDE w:val="0"/>
        <w:autoSpaceDN w:val="0"/>
        <w:adjustRightInd w:val="0"/>
        <w:spacing w:line="360" w:lineRule="auto"/>
        <w:ind w:left="2160" w:hanging="720"/>
        <w:jc w:val="right"/>
        <w:rPr>
          <w:rFonts w:ascii="Arial Narrow" w:hAnsi="Arial Narrow" w:cs="Arial"/>
          <w:b/>
          <w:color w:val="000000"/>
          <w:sz w:val="22"/>
          <w:szCs w:val="22"/>
          <w:lang w:val="en-US"/>
        </w:rPr>
      </w:pPr>
      <w:r w:rsidRPr="007F7AE9">
        <w:rPr>
          <w:rFonts w:ascii="Arial Narrow" w:hAnsi="Arial Narrow" w:cs="Arial"/>
          <w:b/>
          <w:color w:val="000000"/>
          <w:sz w:val="22"/>
          <w:szCs w:val="22"/>
          <w:lang w:val="en-US"/>
        </w:rPr>
        <w:t>SBD 9</w:t>
      </w:r>
    </w:p>
    <w:p w:rsidR="000F767F" w:rsidRPr="007F7AE9" w:rsidDel="00EA059A" w:rsidRDefault="000F767F" w:rsidP="000F767F">
      <w:pPr>
        <w:pStyle w:val="ListParagraph"/>
        <w:autoSpaceDE w:val="0"/>
        <w:autoSpaceDN w:val="0"/>
        <w:adjustRightInd w:val="0"/>
        <w:spacing w:line="360" w:lineRule="auto"/>
        <w:ind w:left="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 </w:t>
      </w:r>
    </w:p>
    <w:p w:rsidR="000F767F" w:rsidRPr="007F7AE9" w:rsidRDefault="000F767F" w:rsidP="00BB5704">
      <w:pPr>
        <w:pStyle w:val="ListParagraph"/>
        <w:numPr>
          <w:ilvl w:val="0"/>
          <w:numId w:val="15"/>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The bidder has arrived at the accompanying bid independently from, and without consultation, communication, agreement or arrangement with any competitor.</w:t>
      </w:r>
      <w:r w:rsidRPr="007F7AE9" w:rsidDel="00A72716">
        <w:rPr>
          <w:rFonts w:ascii="Arial Narrow" w:eastAsia="MS Mincho" w:hAnsi="Arial Narrow" w:cs="Arial"/>
          <w:color w:val="000000"/>
          <w:sz w:val="22"/>
          <w:szCs w:val="22"/>
          <w:lang w:val="en-US"/>
        </w:rPr>
        <w:t xml:space="preserve"> </w:t>
      </w:r>
      <w:r w:rsidRPr="007F7AE9">
        <w:rPr>
          <w:rFonts w:ascii="Arial Narrow" w:eastAsia="MS Mincho" w:hAnsi="Arial Narrow" w:cs="Arial"/>
          <w:color w:val="000000"/>
          <w:sz w:val="22"/>
          <w:szCs w:val="22"/>
          <w:lang w:val="en-US"/>
        </w:rPr>
        <w:t>However communication between partners in a joint venture or consortium</w:t>
      </w:r>
      <w:r w:rsidRPr="007F7AE9">
        <w:rPr>
          <w:rFonts w:ascii="Arial Narrow" w:eastAsia="Arial Unicode MS" w:hAnsi="Arial Narrow" w:cs="Arial Unicode MS"/>
          <w:color w:val="000000"/>
          <w:sz w:val="22"/>
          <w:szCs w:val="22"/>
          <w:lang w:val="en-US"/>
        </w:rPr>
        <w:t>³</w:t>
      </w:r>
      <w:r w:rsidRPr="007F7AE9">
        <w:rPr>
          <w:rFonts w:ascii="Arial Narrow" w:eastAsia="MS Mincho" w:hAnsi="Arial Narrow" w:cs="Arial"/>
          <w:color w:val="000000"/>
          <w:sz w:val="22"/>
          <w:szCs w:val="22"/>
          <w:lang w:val="en-US"/>
        </w:rPr>
        <w:t xml:space="preserve"> will not be construed as collusive bidding.</w:t>
      </w:r>
    </w:p>
    <w:p w:rsidR="000F767F" w:rsidRPr="007F7AE9" w:rsidRDefault="000F767F" w:rsidP="00BB5704">
      <w:pPr>
        <w:pStyle w:val="ListParagraph"/>
        <w:numPr>
          <w:ilvl w:val="0"/>
          <w:numId w:val="15"/>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b/>
          <w:bCs/>
          <w:color w:val="FFFFFF"/>
          <w:sz w:val="22"/>
          <w:szCs w:val="22"/>
          <w:lang w:val="en-US"/>
        </w:rPr>
        <w:t xml:space="preserve"> </w:t>
      </w:r>
      <w:r w:rsidRPr="007F7AE9">
        <w:rPr>
          <w:rFonts w:ascii="Arial Narrow" w:hAnsi="Arial Narrow" w:cs="Arial"/>
          <w:color w:val="000000"/>
          <w:sz w:val="22"/>
          <w:szCs w:val="22"/>
          <w:lang w:val="en-US"/>
        </w:rPr>
        <w:t>In particular, without limiting the generality of paragraphs 6 above, there has been no consultation, communication, agreement or arrangement with any competitor regarding:</w:t>
      </w:r>
    </w:p>
    <w:p w:rsidR="000F767F" w:rsidRPr="007F7AE9" w:rsidRDefault="000F767F" w:rsidP="000F767F">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0F767F" w:rsidRPr="007F7AE9" w:rsidRDefault="000F767F" w:rsidP="00BB5704">
      <w:pPr>
        <w:pStyle w:val="ListParagraph"/>
        <w:numPr>
          <w:ilvl w:val="0"/>
          <w:numId w:val="16"/>
        </w:numPr>
        <w:autoSpaceDE w:val="0"/>
        <w:autoSpaceDN w:val="0"/>
        <w:adjustRightInd w:val="0"/>
        <w:spacing w:line="360" w:lineRule="auto"/>
        <w:ind w:firstLine="307"/>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prices;      </w:t>
      </w:r>
    </w:p>
    <w:p w:rsidR="000F767F" w:rsidRPr="007F7AE9" w:rsidRDefault="000F767F" w:rsidP="00BB5704">
      <w:pPr>
        <w:pStyle w:val="ListParagraph"/>
        <w:numPr>
          <w:ilvl w:val="0"/>
          <w:numId w:val="16"/>
        </w:numPr>
        <w:autoSpaceDE w:val="0"/>
        <w:autoSpaceDN w:val="0"/>
        <w:adjustRightInd w:val="0"/>
        <w:spacing w:line="360" w:lineRule="auto"/>
        <w:ind w:left="2160" w:hanging="720"/>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geographical area where product or service will be rendered (market allocation)  </w:t>
      </w:r>
    </w:p>
    <w:p w:rsidR="000F767F" w:rsidRPr="007F7AE9" w:rsidRDefault="000F767F" w:rsidP="000F767F">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(c) </w:t>
      </w:r>
      <w:r w:rsidRPr="007F7AE9">
        <w:rPr>
          <w:rFonts w:ascii="Arial Narrow" w:hAnsi="Arial Narrow" w:cs="Arial"/>
          <w:color w:val="000000"/>
          <w:sz w:val="22"/>
          <w:szCs w:val="22"/>
          <w:lang w:val="en-US"/>
        </w:rPr>
        <w:tab/>
        <w:t>methods, factors or formulas used to calculate prices;</w:t>
      </w:r>
    </w:p>
    <w:p w:rsidR="000F767F" w:rsidRPr="007F7AE9" w:rsidRDefault="000F767F" w:rsidP="000F767F">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(d)</w:t>
      </w:r>
      <w:r w:rsidRPr="007F7AE9">
        <w:rPr>
          <w:rFonts w:ascii="Arial Narrow" w:hAnsi="Arial Narrow" w:cs="Arial"/>
          <w:color w:val="000000"/>
          <w:sz w:val="22"/>
          <w:szCs w:val="22"/>
          <w:lang w:val="en-US"/>
        </w:rPr>
        <w:tab/>
        <w:t xml:space="preserve"> the intention or decision to submit or not to submit, a bid; </w:t>
      </w: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(e)</w:t>
      </w:r>
      <w:r w:rsidRPr="007F7AE9">
        <w:rPr>
          <w:rFonts w:ascii="Arial Narrow" w:hAnsi="Arial Narrow" w:cs="Arial"/>
          <w:color w:val="000000"/>
          <w:sz w:val="22"/>
          <w:szCs w:val="22"/>
          <w:lang w:val="en-US"/>
        </w:rPr>
        <w:tab/>
        <w:t xml:space="preserve"> the submission of a bid which does not meet the specifications and conditions of the bid; or</w:t>
      </w: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(f)        bidding with the intention not to win the bid.</w:t>
      </w:r>
    </w:p>
    <w:p w:rsidR="000F767F" w:rsidRPr="007F7AE9" w:rsidRDefault="000F767F" w:rsidP="000F767F">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0F767F" w:rsidRPr="007F7AE9" w:rsidRDefault="000F767F" w:rsidP="00BB5704">
      <w:pPr>
        <w:pStyle w:val="ListParagraph"/>
        <w:numPr>
          <w:ilvl w:val="0"/>
          <w:numId w:val="15"/>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F767F" w:rsidRPr="007F7AE9" w:rsidRDefault="000F767F" w:rsidP="000F767F">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0F767F" w:rsidRPr="007F7AE9" w:rsidRDefault="000F767F" w:rsidP="00BB5704">
      <w:pPr>
        <w:pStyle w:val="ListParagraph"/>
        <w:numPr>
          <w:ilvl w:val="0"/>
          <w:numId w:val="15"/>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0F767F" w:rsidRDefault="000F767F" w:rsidP="000F767F">
      <w:pPr>
        <w:pStyle w:val="ListParagraph"/>
        <w:autoSpaceDE w:val="0"/>
        <w:autoSpaceDN w:val="0"/>
        <w:adjustRightInd w:val="0"/>
        <w:spacing w:line="360" w:lineRule="auto"/>
        <w:ind w:left="360"/>
        <w:jc w:val="both"/>
        <w:rPr>
          <w:rFonts w:ascii="Arial Narrow" w:hAnsi="Arial Narrow" w:cs="Arial"/>
          <w:color w:val="000000"/>
          <w:sz w:val="22"/>
          <w:szCs w:val="22"/>
          <w:lang w:val="en-US"/>
        </w:rPr>
      </w:pPr>
    </w:p>
    <w:p w:rsidR="000F767F" w:rsidRDefault="000F767F" w:rsidP="000F767F">
      <w:pPr>
        <w:pStyle w:val="ListParagraph"/>
        <w:autoSpaceDE w:val="0"/>
        <w:autoSpaceDN w:val="0"/>
        <w:adjustRightInd w:val="0"/>
        <w:spacing w:line="360" w:lineRule="auto"/>
        <w:ind w:left="360"/>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360"/>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360"/>
        <w:jc w:val="both"/>
        <w:rPr>
          <w:rFonts w:ascii="Arial Narrow" w:hAnsi="Arial Narrow" w:cs="Arial"/>
          <w:b/>
          <w:color w:val="000000"/>
          <w:sz w:val="22"/>
          <w:szCs w:val="22"/>
          <w:lang w:val="en-US"/>
        </w:rPr>
      </w:pPr>
    </w:p>
    <w:p w:rsidR="000F767F" w:rsidRPr="007F7AE9" w:rsidRDefault="000F767F" w:rsidP="000F767F">
      <w:pPr>
        <w:rPr>
          <w:rFonts w:ascii="Arial Narrow" w:hAnsi="Arial Narrow"/>
          <w:b/>
          <w:sz w:val="22"/>
          <w:szCs w:val="22"/>
          <w:lang w:val="en-US"/>
        </w:rPr>
      </w:pPr>
      <w:r w:rsidRPr="007F7AE9">
        <w:rPr>
          <w:rFonts w:ascii="Arial Narrow" w:hAnsi="Arial Narrow"/>
          <w:b/>
          <w:sz w:val="22"/>
          <w:szCs w:val="22"/>
          <w:lang w:val="en-US"/>
        </w:rPr>
        <w:t>³ Joint venture or Consortium means an association of persons for the purpose of combining their expertise, property, capital, efforts, skill and knowledge in an activity for the execution of a contract.</w:t>
      </w:r>
    </w:p>
    <w:p w:rsidR="000F767F" w:rsidRPr="007F7AE9" w:rsidRDefault="000F767F" w:rsidP="000F767F">
      <w:pPr>
        <w:rPr>
          <w:rFonts w:ascii="Arial Narrow" w:hAnsi="Arial Narrow"/>
          <w:b/>
          <w:sz w:val="22"/>
          <w:szCs w:val="22"/>
          <w:lang w:val="en-US"/>
        </w:rPr>
      </w:pPr>
    </w:p>
    <w:p w:rsidR="000F767F" w:rsidRPr="007F7AE9" w:rsidRDefault="000F767F" w:rsidP="000F767F">
      <w:pPr>
        <w:rPr>
          <w:rFonts w:ascii="Arial Narrow" w:hAnsi="Arial Narrow"/>
          <w:b/>
          <w:sz w:val="22"/>
          <w:szCs w:val="22"/>
          <w:lang w:val="en-US"/>
        </w:rPr>
      </w:pPr>
    </w:p>
    <w:p w:rsidR="000F767F" w:rsidRPr="007F7AE9" w:rsidRDefault="000F767F" w:rsidP="007F71DC">
      <w:pPr>
        <w:pStyle w:val="ListParagraph"/>
        <w:autoSpaceDE w:val="0"/>
        <w:autoSpaceDN w:val="0"/>
        <w:adjustRightInd w:val="0"/>
        <w:spacing w:line="360" w:lineRule="auto"/>
        <w:ind w:left="360"/>
        <w:jc w:val="both"/>
        <w:rPr>
          <w:rFonts w:ascii="Arial Narrow" w:hAnsi="Arial Narrow" w:cs="Arial"/>
          <w:b/>
          <w:color w:val="000000"/>
          <w:sz w:val="22"/>
          <w:szCs w:val="22"/>
          <w:lang w:val="en-US"/>
        </w:rPr>
      </w:pPr>
      <w:r>
        <w:rPr>
          <w:rFonts w:ascii="Arial Narrow" w:hAnsi="Arial Narrow" w:cs="Arial"/>
          <w:color w:val="000000"/>
          <w:sz w:val="22"/>
          <w:szCs w:val="22"/>
          <w:lang w:val="en-US"/>
        </w:rPr>
        <w:br w:type="page"/>
      </w:r>
    </w:p>
    <w:p w:rsidR="000F767F" w:rsidRPr="007F7AE9" w:rsidRDefault="000F767F" w:rsidP="000F767F">
      <w:pPr>
        <w:pStyle w:val="ListParagraph"/>
        <w:autoSpaceDE w:val="0"/>
        <w:autoSpaceDN w:val="0"/>
        <w:adjustRightInd w:val="0"/>
        <w:spacing w:line="360" w:lineRule="auto"/>
        <w:ind w:left="2160" w:hanging="720"/>
        <w:jc w:val="right"/>
        <w:rPr>
          <w:rFonts w:ascii="Arial Narrow" w:hAnsi="Arial Narrow" w:cs="Arial"/>
          <w:b/>
          <w:color w:val="000000"/>
          <w:sz w:val="22"/>
          <w:szCs w:val="22"/>
          <w:lang w:val="en-US"/>
        </w:rPr>
      </w:pPr>
      <w:r w:rsidRPr="007F7AE9">
        <w:rPr>
          <w:rFonts w:ascii="Arial Narrow" w:hAnsi="Arial Narrow" w:cs="Arial"/>
          <w:b/>
          <w:color w:val="000000"/>
          <w:sz w:val="22"/>
          <w:szCs w:val="22"/>
          <w:lang w:val="en-US"/>
        </w:rPr>
        <w:lastRenderedPageBreak/>
        <w:t>SBD 9</w:t>
      </w:r>
    </w:p>
    <w:p w:rsidR="000F767F" w:rsidRPr="007F7AE9" w:rsidRDefault="000F767F" w:rsidP="000F767F">
      <w:pPr>
        <w:pStyle w:val="ListParagraph"/>
        <w:autoSpaceDE w:val="0"/>
        <w:autoSpaceDN w:val="0"/>
        <w:adjustRightInd w:val="0"/>
        <w:spacing w:line="360" w:lineRule="auto"/>
        <w:ind w:left="360"/>
        <w:jc w:val="both"/>
        <w:rPr>
          <w:rFonts w:ascii="Arial Narrow" w:hAnsi="Arial Narrow" w:cs="Arial"/>
          <w:color w:val="000000"/>
          <w:sz w:val="22"/>
          <w:szCs w:val="22"/>
          <w:lang w:val="en-US"/>
        </w:rPr>
      </w:pPr>
    </w:p>
    <w:p w:rsidR="000F767F" w:rsidRPr="007F7AE9" w:rsidRDefault="000F767F" w:rsidP="00BB5704">
      <w:pPr>
        <w:pStyle w:val="ListParagraph"/>
        <w:numPr>
          <w:ilvl w:val="0"/>
          <w:numId w:val="17"/>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 xml:space="preserve">   </w:t>
      </w:r>
      <w:r>
        <w:rPr>
          <w:rFonts w:ascii="Arial Narrow" w:hAnsi="Arial Narrow" w:cs="Arial"/>
          <w:color w:val="000000"/>
          <w:sz w:val="22"/>
          <w:szCs w:val="22"/>
          <w:lang w:val="en-US"/>
        </w:rPr>
        <w:tab/>
      </w:r>
      <w:r w:rsidRPr="007F7AE9">
        <w:rPr>
          <w:rFonts w:ascii="Arial Narrow" w:hAnsi="Arial Narrow" w:cs="Arial"/>
          <w:color w:val="000000"/>
          <w:sz w:val="22"/>
          <w:szCs w:val="22"/>
          <w:lang w:val="en-US"/>
        </w:rPr>
        <w:t>…………………………………</w:t>
      </w: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Signature</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 xml:space="preserve"> Date</w:t>
      </w: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sidRPr="007F7AE9">
        <w:rPr>
          <w:rFonts w:ascii="Arial Narrow" w:hAnsi="Arial Narrow" w:cs="Arial"/>
          <w:color w:val="000000"/>
          <w:sz w:val="22"/>
          <w:szCs w:val="22"/>
          <w:lang w:val="en-US"/>
        </w:rPr>
        <w:t>…………………………………</w:t>
      </w: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Position </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Name of Bidder</w:t>
      </w: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0F767F" w:rsidRPr="007F7AE9" w:rsidRDefault="000F767F" w:rsidP="000F767F">
      <w:pPr>
        <w:spacing w:line="360" w:lineRule="auto"/>
        <w:ind w:left="720" w:firstLine="720"/>
        <w:rPr>
          <w:rFonts w:ascii="Arial Narrow" w:hAnsi="Arial Narrow" w:cs="Arial"/>
          <w:sz w:val="22"/>
          <w:szCs w:val="22"/>
        </w:rPr>
      </w:pPr>
    </w:p>
    <w:p w:rsidR="000F767F" w:rsidRPr="007F7AE9" w:rsidRDefault="000F767F" w:rsidP="000F767F">
      <w:pPr>
        <w:pStyle w:val="BodyTextIndent"/>
        <w:tabs>
          <w:tab w:val="left" w:pos="180"/>
          <w:tab w:val="left" w:pos="360"/>
          <w:tab w:val="left" w:pos="4320"/>
        </w:tabs>
        <w:ind w:hanging="1080"/>
        <w:jc w:val="both"/>
        <w:rPr>
          <w:rFonts w:ascii="Arial Narrow" w:hAnsi="Arial Narrow"/>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0F767F" w:rsidRPr="007F7AE9" w:rsidRDefault="000F767F" w:rsidP="000F767F">
      <w:pPr>
        <w:jc w:val="center"/>
        <w:rPr>
          <w:rFonts w:ascii="Arial Narrow" w:hAnsi="Arial Narrow"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7B34F9" w:rsidRDefault="007B34F9" w:rsidP="00682D48">
      <w:pPr>
        <w:jc w:val="center"/>
        <w:rPr>
          <w:rFonts w:ascii="Arial" w:hAnsi="Arial" w:cs="Arial"/>
          <w:b/>
          <w:sz w:val="22"/>
          <w:szCs w:val="22"/>
        </w:rPr>
      </w:pPr>
    </w:p>
    <w:p w:rsidR="00682D48" w:rsidRDefault="00682D48" w:rsidP="005F66B7">
      <w:pPr>
        <w:jc w:val="center"/>
        <w:rPr>
          <w:rFonts w:ascii="Arial" w:hAnsi="Arial" w:cs="Arial"/>
          <w:b/>
          <w:sz w:val="22"/>
          <w:szCs w:val="22"/>
        </w:rPr>
      </w:pPr>
    </w:p>
    <w:p w:rsidR="005F66B7" w:rsidRDefault="005F66B7" w:rsidP="005F66B7">
      <w:pPr>
        <w:jc w:val="center"/>
        <w:rPr>
          <w:rFonts w:ascii="Arial" w:hAnsi="Arial" w:cs="Arial"/>
          <w:b/>
          <w:sz w:val="22"/>
          <w:szCs w:val="22"/>
        </w:rPr>
      </w:pPr>
    </w:p>
    <w:p w:rsidR="005F66B7" w:rsidRDefault="005F66B7" w:rsidP="005F66B7">
      <w:pPr>
        <w:jc w:val="center"/>
        <w:rPr>
          <w:rFonts w:ascii="Arial" w:hAnsi="Arial" w:cs="Arial"/>
          <w:b/>
          <w:sz w:val="22"/>
          <w:szCs w:val="22"/>
        </w:rPr>
      </w:pPr>
      <w:r w:rsidRPr="00D75FF3">
        <w:rPr>
          <w:rFonts w:ascii="Arial" w:hAnsi="Arial" w:cs="Arial"/>
          <w:b/>
          <w:sz w:val="22"/>
          <w:szCs w:val="22"/>
        </w:rPr>
        <w:t>A</w:t>
      </w:r>
      <w:r>
        <w:rPr>
          <w:rFonts w:ascii="Arial" w:hAnsi="Arial" w:cs="Arial"/>
          <w:b/>
          <w:sz w:val="22"/>
          <w:szCs w:val="22"/>
        </w:rPr>
        <w:t>nnexure B</w:t>
      </w:r>
    </w:p>
    <w:p w:rsidR="005F66B7" w:rsidRPr="00D75FF3" w:rsidRDefault="005F66B7" w:rsidP="005F66B7">
      <w:pPr>
        <w:jc w:val="center"/>
        <w:rPr>
          <w:rFonts w:ascii="Arial" w:hAnsi="Arial" w:cs="Arial"/>
          <w:sz w:val="22"/>
          <w:szCs w:val="22"/>
        </w:rPr>
      </w:pPr>
    </w:p>
    <w:p w:rsidR="005F66B7" w:rsidRPr="00D75FF3" w:rsidRDefault="005F66B7" w:rsidP="005F66B7">
      <w:pPr>
        <w:rPr>
          <w:rFonts w:ascii="Arial" w:hAnsi="Arial" w:cs="Arial"/>
          <w:sz w:val="22"/>
          <w:szCs w:val="22"/>
        </w:rPr>
      </w:pPr>
    </w:p>
    <w:p w:rsidR="005F66B7" w:rsidRPr="00D75FF3" w:rsidRDefault="005F66B7" w:rsidP="005F66B7">
      <w:pPr>
        <w:rPr>
          <w:rFonts w:ascii="Arial" w:hAnsi="Arial" w:cs="Arial"/>
          <w:sz w:val="22"/>
          <w:szCs w:val="22"/>
        </w:rPr>
      </w:pPr>
    </w:p>
    <w:p w:rsidR="005F66B7" w:rsidRPr="00D75FF3" w:rsidRDefault="005F66B7" w:rsidP="005F66B7">
      <w:pPr>
        <w:jc w:val="center"/>
        <w:rPr>
          <w:rFonts w:ascii="Arial" w:hAnsi="Arial" w:cs="Arial"/>
          <w:sz w:val="22"/>
          <w:szCs w:val="22"/>
        </w:rPr>
      </w:pPr>
    </w:p>
    <w:p w:rsidR="005F66B7" w:rsidRPr="00D75FF3" w:rsidRDefault="005F66B7" w:rsidP="005F66B7">
      <w:pPr>
        <w:jc w:val="center"/>
        <w:rPr>
          <w:rFonts w:ascii="Arial" w:hAnsi="Arial" w:cs="Arial"/>
          <w:sz w:val="22"/>
          <w:szCs w:val="22"/>
        </w:rPr>
      </w:pPr>
    </w:p>
    <w:p w:rsidR="005F66B7" w:rsidRPr="00D75FF3" w:rsidRDefault="005F66B7" w:rsidP="005F66B7">
      <w:pPr>
        <w:rPr>
          <w:rFonts w:ascii="Arial" w:hAnsi="Arial" w:cs="Arial"/>
          <w:sz w:val="22"/>
          <w:szCs w:val="22"/>
        </w:rPr>
      </w:pPr>
    </w:p>
    <w:p w:rsidR="005F66B7" w:rsidRPr="00D75FF3" w:rsidRDefault="005F66B7" w:rsidP="005F66B7">
      <w:pPr>
        <w:spacing w:line="312" w:lineRule="auto"/>
        <w:jc w:val="center"/>
        <w:rPr>
          <w:rFonts w:ascii="Arial" w:hAnsi="Arial" w:cs="Arial"/>
          <w:b/>
          <w:bCs/>
          <w:sz w:val="22"/>
          <w:szCs w:val="22"/>
        </w:rPr>
      </w:pPr>
      <w:r w:rsidRPr="00D75FF3">
        <w:rPr>
          <w:rFonts w:ascii="Arial" w:hAnsi="Arial" w:cs="Arial"/>
          <w:b/>
          <w:bCs/>
          <w:sz w:val="22"/>
          <w:szCs w:val="22"/>
        </w:rPr>
        <w:t xml:space="preserve"> (GEPF)</w:t>
      </w:r>
    </w:p>
    <w:p w:rsidR="005F66B7" w:rsidRPr="00D75FF3" w:rsidRDefault="005F66B7" w:rsidP="005F66B7">
      <w:pPr>
        <w:spacing w:line="312" w:lineRule="auto"/>
        <w:jc w:val="center"/>
        <w:rPr>
          <w:rFonts w:ascii="Arial" w:hAnsi="Arial" w:cs="Arial"/>
          <w:b/>
          <w:bCs/>
          <w:sz w:val="22"/>
          <w:szCs w:val="22"/>
        </w:rPr>
      </w:pPr>
    </w:p>
    <w:p w:rsidR="005F66B7" w:rsidRPr="00D75FF3" w:rsidRDefault="005F66B7" w:rsidP="005F66B7">
      <w:pPr>
        <w:spacing w:line="312" w:lineRule="auto"/>
        <w:jc w:val="center"/>
        <w:rPr>
          <w:rFonts w:ascii="Arial" w:hAnsi="Arial" w:cs="Arial"/>
          <w:b/>
          <w:bCs/>
          <w:sz w:val="22"/>
          <w:szCs w:val="22"/>
        </w:rPr>
      </w:pPr>
    </w:p>
    <w:p w:rsidR="005F66B7" w:rsidRPr="00D75FF3" w:rsidRDefault="005F66B7" w:rsidP="005F66B7">
      <w:pPr>
        <w:spacing w:line="312" w:lineRule="auto"/>
        <w:jc w:val="center"/>
        <w:rPr>
          <w:rFonts w:ascii="Arial" w:hAnsi="Arial" w:cs="Arial"/>
          <w:b/>
          <w:bCs/>
          <w:sz w:val="22"/>
          <w:szCs w:val="22"/>
        </w:rPr>
      </w:pPr>
    </w:p>
    <w:p w:rsidR="005F66B7" w:rsidRDefault="005F66B7" w:rsidP="005F66B7">
      <w:pPr>
        <w:spacing w:line="312" w:lineRule="auto"/>
        <w:jc w:val="center"/>
        <w:rPr>
          <w:rFonts w:ascii="Arial" w:hAnsi="Arial" w:cs="Arial"/>
          <w:b/>
          <w:bCs/>
          <w:sz w:val="22"/>
          <w:szCs w:val="22"/>
        </w:rPr>
      </w:pPr>
      <w:r w:rsidRPr="00D75FF3">
        <w:rPr>
          <w:rFonts w:ascii="Arial" w:hAnsi="Arial" w:cs="Arial"/>
          <w:b/>
          <w:bCs/>
          <w:sz w:val="22"/>
          <w:szCs w:val="22"/>
        </w:rPr>
        <w:t xml:space="preserve">SCM </w:t>
      </w:r>
    </w:p>
    <w:p w:rsidR="0069749C" w:rsidRDefault="0069749C" w:rsidP="005F66B7">
      <w:pPr>
        <w:spacing w:line="312" w:lineRule="auto"/>
        <w:jc w:val="center"/>
        <w:rPr>
          <w:rFonts w:ascii="Arial" w:hAnsi="Arial" w:cs="Arial"/>
          <w:b/>
          <w:bCs/>
          <w:sz w:val="22"/>
          <w:szCs w:val="22"/>
        </w:rPr>
      </w:pPr>
    </w:p>
    <w:p w:rsidR="0069749C" w:rsidRPr="00D75FF3" w:rsidRDefault="0069749C" w:rsidP="005F66B7">
      <w:pPr>
        <w:spacing w:line="312" w:lineRule="auto"/>
        <w:jc w:val="center"/>
        <w:rPr>
          <w:rFonts w:ascii="Arial" w:hAnsi="Arial" w:cs="Arial"/>
          <w:b/>
          <w:bCs/>
          <w:sz w:val="22"/>
          <w:szCs w:val="22"/>
        </w:rPr>
      </w:pPr>
    </w:p>
    <w:p w:rsidR="005F66B7" w:rsidRPr="00D75FF3" w:rsidRDefault="005F66B7" w:rsidP="005F66B7">
      <w:pPr>
        <w:jc w:val="center"/>
        <w:rPr>
          <w:rFonts w:ascii="Arial" w:hAnsi="Arial" w:cs="Arial"/>
          <w:b/>
          <w:bCs/>
          <w:i/>
          <w:sz w:val="22"/>
          <w:szCs w:val="22"/>
        </w:rPr>
      </w:pPr>
      <w:r w:rsidRPr="00D75FF3">
        <w:rPr>
          <w:rFonts w:ascii="Arial" w:hAnsi="Arial" w:cs="Arial"/>
          <w:b/>
          <w:bCs/>
          <w:i/>
          <w:sz w:val="22"/>
          <w:szCs w:val="22"/>
        </w:rPr>
        <w:t>Special Conditions of Contract</w:t>
      </w:r>
    </w:p>
    <w:p w:rsidR="005F66B7" w:rsidRDefault="005F66B7" w:rsidP="005F66B7">
      <w:pPr>
        <w:pStyle w:val="Heading2"/>
        <w:rPr>
          <w:rFonts w:ascii="Arial Narrow" w:hAnsi="Arial Narrow"/>
        </w:rPr>
      </w:pPr>
    </w:p>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5F66B7" w:rsidRDefault="005F66B7" w:rsidP="005F66B7"/>
    <w:p w:rsidR="007B34F9" w:rsidRPr="005F66B7" w:rsidRDefault="007B34F9" w:rsidP="005F66B7"/>
    <w:p w:rsidR="005F66B7" w:rsidRDefault="005F66B7" w:rsidP="00A7286E">
      <w:pPr>
        <w:pStyle w:val="Heading2"/>
        <w:jc w:val="center"/>
        <w:rPr>
          <w:rFonts w:ascii="Arial Narrow" w:hAnsi="Arial Narrow"/>
        </w:rPr>
      </w:pPr>
      <w:r w:rsidRPr="009C3414">
        <w:rPr>
          <w:rFonts w:ascii="Arial Narrow" w:hAnsi="Arial Narrow"/>
        </w:rPr>
        <w:t>Special Condition of Contract</w:t>
      </w:r>
    </w:p>
    <w:p w:rsidR="005F66B7" w:rsidRDefault="005F66B7" w:rsidP="005F66B7">
      <w:pPr>
        <w:rPr>
          <w:rFonts w:ascii="Arial" w:hAnsi="Arial" w:cs="Arial"/>
        </w:rPr>
      </w:pPr>
    </w:p>
    <w:p w:rsidR="005F66B7" w:rsidRPr="004520B9" w:rsidRDefault="005F66B7" w:rsidP="005F66B7">
      <w:pPr>
        <w:rPr>
          <w:rFonts w:ascii="Arial" w:hAnsi="Arial" w:cs="Arial"/>
        </w:rPr>
      </w:pPr>
    </w:p>
    <w:tbl>
      <w:tblPr>
        <w:tblW w:w="9855" w:type="dxa"/>
        <w:tblInd w:w="198" w:type="dxa"/>
        <w:tblLayout w:type="fixed"/>
        <w:tblLook w:val="01E0"/>
      </w:tblPr>
      <w:tblGrid>
        <w:gridCol w:w="9855"/>
      </w:tblGrid>
      <w:tr w:rsidR="005F66B7" w:rsidRPr="004520B9" w:rsidTr="005F66B7">
        <w:tc>
          <w:tcPr>
            <w:tcW w:w="9855" w:type="dxa"/>
            <w:tcBorders>
              <w:top w:val="single" w:sz="4" w:space="0" w:color="auto"/>
              <w:left w:val="single" w:sz="4" w:space="0" w:color="auto"/>
              <w:bottom w:val="single" w:sz="4" w:space="0" w:color="auto"/>
              <w:right w:val="single" w:sz="4" w:space="0" w:color="auto"/>
            </w:tcBorders>
            <w:shd w:val="clear" w:color="auto" w:fill="E0E0E0"/>
          </w:tcPr>
          <w:p w:rsidR="005F66B7" w:rsidRPr="004520B9" w:rsidRDefault="005F66B7" w:rsidP="007B34F9">
            <w:pPr>
              <w:jc w:val="center"/>
              <w:rPr>
                <w:rFonts w:ascii="Arial" w:hAnsi="Arial" w:cs="Arial"/>
                <w:sz w:val="22"/>
                <w:szCs w:val="22"/>
              </w:rPr>
            </w:pPr>
          </w:p>
          <w:p w:rsidR="005F66B7" w:rsidRPr="004520B9" w:rsidRDefault="005F66B7" w:rsidP="007B34F9">
            <w:pPr>
              <w:jc w:val="center"/>
              <w:rPr>
                <w:rFonts w:ascii="Arial" w:hAnsi="Arial" w:cs="Arial"/>
                <w:b/>
                <w:sz w:val="22"/>
                <w:szCs w:val="22"/>
              </w:rPr>
            </w:pPr>
            <w:r w:rsidRPr="004520B9">
              <w:rPr>
                <w:rFonts w:ascii="Arial" w:hAnsi="Arial" w:cs="Arial"/>
                <w:b/>
                <w:sz w:val="22"/>
                <w:szCs w:val="22"/>
              </w:rPr>
              <w:t>General Notes</w:t>
            </w:r>
          </w:p>
          <w:p w:rsidR="005F66B7" w:rsidRPr="004520B9" w:rsidRDefault="005F66B7" w:rsidP="007B34F9">
            <w:pPr>
              <w:jc w:val="center"/>
              <w:rPr>
                <w:rFonts w:ascii="Arial" w:hAnsi="Arial" w:cs="Arial"/>
                <w:sz w:val="22"/>
                <w:szCs w:val="22"/>
              </w:rPr>
            </w:pPr>
          </w:p>
        </w:tc>
      </w:tr>
      <w:tr w:rsidR="005F66B7" w:rsidRPr="004520B9" w:rsidTr="005F66B7">
        <w:trPr>
          <w:cantSplit/>
        </w:trPr>
        <w:tc>
          <w:tcPr>
            <w:tcW w:w="9855" w:type="dxa"/>
            <w:tcBorders>
              <w:top w:val="single" w:sz="4" w:space="0" w:color="auto"/>
            </w:tcBorders>
          </w:tcPr>
          <w:p w:rsidR="005F66B7" w:rsidRDefault="005F66B7" w:rsidP="007B34F9">
            <w:pPr>
              <w:spacing w:line="312" w:lineRule="auto"/>
              <w:jc w:val="both"/>
              <w:rPr>
                <w:rFonts w:ascii="Arial" w:hAnsi="Arial" w:cs="Arial"/>
                <w:sz w:val="22"/>
                <w:szCs w:val="22"/>
              </w:rPr>
            </w:pPr>
          </w:p>
          <w:p w:rsidR="005F66B7" w:rsidRPr="004520B9" w:rsidRDefault="005F66B7" w:rsidP="007B34F9">
            <w:pPr>
              <w:spacing w:line="312" w:lineRule="auto"/>
              <w:jc w:val="both"/>
              <w:rPr>
                <w:rFonts w:ascii="Arial" w:hAnsi="Arial" w:cs="Arial"/>
                <w:sz w:val="22"/>
                <w:szCs w:val="22"/>
              </w:rPr>
            </w:pPr>
          </w:p>
          <w:p w:rsidR="005F66B7" w:rsidRPr="004520B9" w:rsidRDefault="005F66B7" w:rsidP="007B34F9">
            <w:pPr>
              <w:spacing w:line="312" w:lineRule="auto"/>
              <w:jc w:val="both"/>
              <w:rPr>
                <w:rFonts w:ascii="Arial" w:hAnsi="Arial" w:cs="Arial"/>
                <w:sz w:val="22"/>
                <w:szCs w:val="22"/>
              </w:rPr>
            </w:pPr>
            <w:r w:rsidRPr="004520B9">
              <w:rPr>
                <w:rFonts w:ascii="Arial" w:hAnsi="Arial" w:cs="Arial"/>
                <w:sz w:val="22"/>
                <w:szCs w:val="22"/>
              </w:rPr>
              <w:t>The purpose of this Special Conditions of Contract (SCC) is to:</w:t>
            </w:r>
          </w:p>
          <w:p w:rsidR="005F66B7" w:rsidRDefault="005F66B7" w:rsidP="007B34F9">
            <w:pPr>
              <w:spacing w:line="312" w:lineRule="auto"/>
              <w:jc w:val="both"/>
              <w:rPr>
                <w:rFonts w:ascii="Arial" w:hAnsi="Arial" w:cs="Arial"/>
                <w:sz w:val="22"/>
                <w:szCs w:val="22"/>
              </w:rPr>
            </w:pPr>
          </w:p>
          <w:p w:rsidR="005F66B7" w:rsidRPr="004520B9" w:rsidRDefault="005F66B7" w:rsidP="007B34F9">
            <w:pPr>
              <w:spacing w:line="312" w:lineRule="auto"/>
              <w:jc w:val="both"/>
              <w:rPr>
                <w:rFonts w:ascii="Arial" w:hAnsi="Arial" w:cs="Arial"/>
                <w:sz w:val="22"/>
                <w:szCs w:val="22"/>
              </w:rPr>
            </w:pPr>
          </w:p>
          <w:p w:rsidR="005F66B7" w:rsidRPr="004520B9" w:rsidRDefault="005F66B7" w:rsidP="00BB5704">
            <w:pPr>
              <w:numPr>
                <w:ilvl w:val="0"/>
                <w:numId w:val="30"/>
              </w:numPr>
              <w:tabs>
                <w:tab w:val="clear" w:pos="1080"/>
                <w:tab w:val="num" w:pos="720"/>
              </w:tabs>
              <w:spacing w:line="312" w:lineRule="auto"/>
              <w:ind w:left="720"/>
              <w:jc w:val="both"/>
              <w:rPr>
                <w:rFonts w:ascii="Arial" w:hAnsi="Arial" w:cs="Arial"/>
                <w:sz w:val="22"/>
                <w:szCs w:val="22"/>
              </w:rPr>
            </w:pPr>
            <w:r w:rsidRPr="004520B9">
              <w:rPr>
                <w:rFonts w:ascii="Arial" w:hAnsi="Arial" w:cs="Arial"/>
                <w:sz w:val="22"/>
                <w:szCs w:val="22"/>
              </w:rPr>
              <w:t xml:space="preserve">Draw special attention to certain special conditions applicable to Bids, Contracts, Agreements and Orders of the Government Employee Pension Fund (GEPF); and </w:t>
            </w:r>
          </w:p>
          <w:p w:rsidR="005F66B7" w:rsidRDefault="005F66B7" w:rsidP="007B34F9">
            <w:pPr>
              <w:spacing w:line="312" w:lineRule="auto"/>
              <w:ind w:left="360"/>
              <w:jc w:val="both"/>
              <w:rPr>
                <w:rFonts w:ascii="Arial" w:hAnsi="Arial" w:cs="Arial"/>
                <w:sz w:val="22"/>
                <w:szCs w:val="22"/>
              </w:rPr>
            </w:pPr>
          </w:p>
          <w:p w:rsidR="005F66B7" w:rsidRPr="004520B9" w:rsidRDefault="005F66B7" w:rsidP="007B34F9">
            <w:pPr>
              <w:spacing w:line="312" w:lineRule="auto"/>
              <w:ind w:left="360"/>
              <w:jc w:val="both"/>
              <w:rPr>
                <w:rFonts w:ascii="Arial" w:hAnsi="Arial" w:cs="Arial"/>
                <w:sz w:val="22"/>
                <w:szCs w:val="22"/>
              </w:rPr>
            </w:pPr>
          </w:p>
          <w:p w:rsidR="005F66B7" w:rsidRDefault="005F66B7" w:rsidP="00534300">
            <w:pPr>
              <w:spacing w:line="312" w:lineRule="auto"/>
              <w:ind w:left="720" w:hanging="720"/>
              <w:jc w:val="both"/>
              <w:rPr>
                <w:rFonts w:ascii="Arial" w:hAnsi="Arial" w:cs="Arial"/>
                <w:sz w:val="22"/>
                <w:szCs w:val="22"/>
              </w:rPr>
            </w:pPr>
            <w:r w:rsidRPr="004520B9">
              <w:rPr>
                <w:rFonts w:ascii="Arial" w:hAnsi="Arial" w:cs="Arial"/>
                <w:sz w:val="22"/>
                <w:szCs w:val="22"/>
              </w:rPr>
              <w:t>(ii)</w:t>
            </w:r>
            <w:r w:rsidRPr="004520B9">
              <w:rPr>
                <w:rFonts w:ascii="Arial" w:hAnsi="Arial" w:cs="Arial"/>
                <w:sz w:val="22"/>
                <w:szCs w:val="22"/>
              </w:rPr>
              <w:tab/>
              <w:t>To ensure that all bidders are familiar with the special provisions, requirements and conditions that will be applicable i</w:t>
            </w:r>
            <w:r w:rsidR="00425912">
              <w:rPr>
                <w:rFonts w:ascii="Arial" w:hAnsi="Arial" w:cs="Arial"/>
                <w:sz w:val="22"/>
                <w:szCs w:val="22"/>
              </w:rPr>
              <w:t>n the undertaking of the audit</w:t>
            </w:r>
            <w:r w:rsidRPr="004520B9">
              <w:rPr>
                <w:rFonts w:ascii="Arial" w:hAnsi="Arial" w:cs="Arial"/>
                <w:sz w:val="22"/>
                <w:szCs w:val="22"/>
              </w:rPr>
              <w:t xml:space="preserve"> and which will form part of the contract documentation and of which due cognisance must be taken in the bidding process. </w:t>
            </w:r>
          </w:p>
          <w:p w:rsidR="005F66B7" w:rsidRPr="004520B9" w:rsidRDefault="005F66B7" w:rsidP="007B34F9">
            <w:pPr>
              <w:spacing w:line="312" w:lineRule="auto"/>
              <w:jc w:val="both"/>
              <w:rPr>
                <w:rFonts w:ascii="Arial" w:hAnsi="Arial" w:cs="Arial"/>
                <w:sz w:val="22"/>
                <w:szCs w:val="22"/>
              </w:rPr>
            </w:pPr>
          </w:p>
          <w:p w:rsidR="005F66B7" w:rsidRDefault="005F66B7" w:rsidP="007B34F9">
            <w:pPr>
              <w:spacing w:line="312" w:lineRule="auto"/>
              <w:jc w:val="both"/>
              <w:rPr>
                <w:rFonts w:ascii="Arial" w:hAnsi="Arial" w:cs="Arial"/>
                <w:sz w:val="22"/>
                <w:szCs w:val="22"/>
              </w:rPr>
            </w:pPr>
            <w:r w:rsidRPr="004520B9">
              <w:rPr>
                <w:rFonts w:ascii="Arial" w:hAnsi="Arial" w:cs="Arial"/>
                <w:sz w:val="22"/>
                <w:szCs w:val="22"/>
              </w:rPr>
              <w:t xml:space="preserve">In this document words in the singular also mean in the plural and vice versa and words in the masculine also mean in the feminine and neuter. </w:t>
            </w:r>
          </w:p>
          <w:p w:rsidR="005F66B7" w:rsidRPr="004520B9" w:rsidRDefault="005F66B7" w:rsidP="007B34F9">
            <w:pPr>
              <w:spacing w:line="312" w:lineRule="auto"/>
              <w:jc w:val="both"/>
              <w:rPr>
                <w:rFonts w:ascii="Arial" w:hAnsi="Arial" w:cs="Arial"/>
                <w:sz w:val="22"/>
                <w:szCs w:val="22"/>
              </w:rPr>
            </w:pPr>
          </w:p>
          <w:p w:rsidR="005F66B7" w:rsidRPr="004520B9" w:rsidRDefault="005F66B7" w:rsidP="007B34F9">
            <w:pPr>
              <w:pStyle w:val="BodyText"/>
              <w:spacing w:line="312" w:lineRule="auto"/>
              <w:rPr>
                <w:sz w:val="22"/>
                <w:szCs w:val="22"/>
              </w:rPr>
            </w:pPr>
            <w:r w:rsidRPr="004520B9">
              <w:rPr>
                <w:sz w:val="22"/>
                <w:szCs w:val="22"/>
              </w:rPr>
              <w:t>The General Conditions of Contract (GCC) also forms part of all bidding documents and must be read in conjunction with this Special Conditions of Contract.</w:t>
            </w:r>
          </w:p>
          <w:p w:rsidR="005F66B7" w:rsidRPr="004520B9" w:rsidRDefault="005F66B7" w:rsidP="007B34F9">
            <w:pPr>
              <w:spacing w:line="312" w:lineRule="auto"/>
              <w:jc w:val="both"/>
              <w:rPr>
                <w:rFonts w:ascii="Arial" w:hAnsi="Arial" w:cs="Arial"/>
                <w:sz w:val="22"/>
                <w:szCs w:val="22"/>
              </w:rPr>
            </w:pPr>
          </w:p>
          <w:p w:rsidR="005F66B7" w:rsidRPr="00534300" w:rsidRDefault="005F66B7" w:rsidP="00534300">
            <w:pPr>
              <w:spacing w:line="312" w:lineRule="auto"/>
              <w:jc w:val="both"/>
              <w:rPr>
                <w:rFonts w:ascii="Arial" w:hAnsi="Arial" w:cs="Arial"/>
                <w:sz w:val="22"/>
                <w:szCs w:val="22"/>
              </w:rPr>
            </w:pPr>
            <w:r w:rsidRPr="004520B9">
              <w:rPr>
                <w:rFonts w:ascii="Arial" w:hAnsi="Arial" w:cs="Arial"/>
                <w:sz w:val="22"/>
                <w:szCs w:val="22"/>
              </w:rPr>
              <w:t xml:space="preserve">Whenever there is a conflict between the GCC and the SCC, the provisions in the SCC shall prevail. </w:t>
            </w:r>
          </w:p>
        </w:tc>
      </w:tr>
    </w:tbl>
    <w:p w:rsidR="005F66B7" w:rsidRPr="009C3414" w:rsidRDefault="005F66B7" w:rsidP="005F66B7">
      <w:pPr>
        <w:pStyle w:val="Heading2"/>
        <w:rPr>
          <w:rFonts w:ascii="Arial Narrow" w:hAnsi="Arial Narrow"/>
        </w:rPr>
      </w:pPr>
    </w:p>
    <w:p w:rsidR="005F66B7" w:rsidRPr="009C3414" w:rsidRDefault="005F66B7" w:rsidP="005F66B7">
      <w:pPr>
        <w:pStyle w:val="Heading2"/>
        <w:rPr>
          <w:rFonts w:ascii="Arial Narrow" w:hAnsi="Arial Narrow"/>
        </w:rPr>
      </w:pPr>
    </w:p>
    <w:p w:rsidR="005F66B7" w:rsidRPr="009C3414" w:rsidRDefault="005F66B7" w:rsidP="00BB5704">
      <w:pPr>
        <w:numPr>
          <w:ilvl w:val="1"/>
          <w:numId w:val="20"/>
        </w:numPr>
        <w:tabs>
          <w:tab w:val="num" w:pos="972"/>
        </w:tabs>
        <w:ind w:left="720" w:hanging="360"/>
        <w:jc w:val="both"/>
        <w:rPr>
          <w:rFonts w:ascii="Arial Narrow" w:hAnsi="Arial Narrow" w:cs="Arial"/>
          <w:b/>
        </w:rPr>
      </w:pPr>
      <w:r w:rsidRPr="009C3414">
        <w:rPr>
          <w:rFonts w:ascii="Arial Narrow" w:hAnsi="Arial Narrow" w:cs="Arial"/>
          <w:b/>
          <w:bCs/>
          <w:color w:val="000000"/>
        </w:rPr>
        <w:t xml:space="preserve">Bid Submission </w:t>
      </w:r>
    </w:p>
    <w:p w:rsidR="005F66B7" w:rsidRPr="009C3414" w:rsidRDefault="005F66B7" w:rsidP="005F66B7">
      <w:pPr>
        <w:tabs>
          <w:tab w:val="num" w:pos="792"/>
        </w:tabs>
        <w:jc w:val="both"/>
        <w:rPr>
          <w:rFonts w:ascii="Arial Narrow" w:hAnsi="Arial Narrow" w:cs="Arial"/>
        </w:rPr>
      </w:pPr>
    </w:p>
    <w:p w:rsidR="005F66B7" w:rsidRPr="00CD056D" w:rsidRDefault="005F66B7" w:rsidP="00BB5704">
      <w:pPr>
        <w:numPr>
          <w:ilvl w:val="2"/>
          <w:numId w:val="20"/>
        </w:numPr>
        <w:spacing w:line="360" w:lineRule="auto"/>
        <w:ind w:left="720" w:hanging="360"/>
        <w:jc w:val="both"/>
        <w:rPr>
          <w:rFonts w:ascii="Arial Narrow" w:hAnsi="Arial Narrow" w:cs="Arial"/>
        </w:rPr>
      </w:pPr>
      <w:r w:rsidRPr="009C3414">
        <w:rPr>
          <w:rFonts w:ascii="Arial Narrow" w:hAnsi="Arial Narrow" w:cs="Arial"/>
          <w:color w:val="000000"/>
        </w:rPr>
        <w:t>Bidders will be permitted to submit bids by</w:t>
      </w:r>
      <w:r>
        <w:rPr>
          <w:rFonts w:ascii="Arial Narrow" w:hAnsi="Arial Narrow" w:cs="Arial"/>
          <w:color w:val="000000"/>
        </w:rPr>
        <w:t>:</w:t>
      </w:r>
    </w:p>
    <w:p w:rsidR="00CD056D" w:rsidRPr="0040130A" w:rsidRDefault="00CD056D" w:rsidP="00DA7FE9">
      <w:pPr>
        <w:spacing w:line="360" w:lineRule="auto"/>
        <w:ind w:left="1440"/>
        <w:jc w:val="both"/>
        <w:rPr>
          <w:rFonts w:ascii="Arial Narrow" w:hAnsi="Arial Narrow" w:cs="Arial"/>
        </w:rPr>
      </w:pPr>
      <w:r>
        <w:rPr>
          <w:rFonts w:ascii="Arial Narrow" w:hAnsi="Arial Narrow" w:cs="Arial"/>
          <w:color w:val="000000"/>
        </w:rPr>
        <w:t>H</w:t>
      </w:r>
      <w:r w:rsidRPr="009C3414">
        <w:rPr>
          <w:rFonts w:ascii="Arial Narrow" w:hAnsi="Arial Narrow" w:cs="Arial"/>
          <w:color w:val="000000"/>
        </w:rPr>
        <w:t>and</w:t>
      </w:r>
      <w:r>
        <w:rPr>
          <w:rFonts w:ascii="Arial Narrow" w:hAnsi="Arial Narrow" w:cs="Arial"/>
          <w:color w:val="000000"/>
        </w:rPr>
        <w:t xml:space="preserve">: </w:t>
      </w:r>
      <w:r w:rsidR="00CF165E">
        <w:rPr>
          <w:rFonts w:ascii="Arial Narrow" w:hAnsi="Arial Narrow" w:cs="Arial"/>
          <w:b/>
          <w:color w:val="000000"/>
        </w:rPr>
        <w:t>Government Pensions Administration Agency, 34 Hamilton Street, Arcadia, Pretoria</w:t>
      </w:r>
      <w:r>
        <w:rPr>
          <w:rFonts w:ascii="Arial Narrow" w:hAnsi="Arial Narrow" w:cs="Arial"/>
          <w:color w:val="000000"/>
        </w:rPr>
        <w:t xml:space="preserve"> </w:t>
      </w:r>
    </w:p>
    <w:p w:rsidR="00CD056D" w:rsidRPr="00CD056D" w:rsidRDefault="00CD056D" w:rsidP="00CD056D">
      <w:pPr>
        <w:spacing w:line="360" w:lineRule="auto"/>
        <w:ind w:left="1440"/>
        <w:jc w:val="both"/>
        <w:rPr>
          <w:rFonts w:ascii="Arial Narrow" w:hAnsi="Arial Narrow" w:cs="Arial"/>
        </w:rPr>
      </w:pPr>
    </w:p>
    <w:p w:rsidR="005F66B7" w:rsidRPr="004C7E85" w:rsidRDefault="005F66B7" w:rsidP="00BB5704">
      <w:pPr>
        <w:numPr>
          <w:ilvl w:val="2"/>
          <w:numId w:val="20"/>
        </w:numPr>
        <w:spacing w:line="360" w:lineRule="auto"/>
        <w:ind w:left="720" w:hanging="360"/>
        <w:jc w:val="both"/>
        <w:rPr>
          <w:rFonts w:ascii="Arial Narrow" w:hAnsi="Arial Narrow" w:cs="Arial"/>
        </w:rPr>
      </w:pPr>
      <w:r w:rsidRPr="004C7E85">
        <w:rPr>
          <w:rFonts w:ascii="Arial Narrow" w:hAnsi="Arial Narrow" w:cs="Arial"/>
          <w:color w:val="000000"/>
        </w:rPr>
        <w:t>Closing Date:</w:t>
      </w:r>
      <w:r w:rsidR="008E4F15">
        <w:rPr>
          <w:rFonts w:ascii="Arial Narrow" w:hAnsi="Arial Narrow" w:cs="Arial"/>
          <w:color w:val="000000"/>
        </w:rPr>
        <w:t xml:space="preserve"> </w:t>
      </w:r>
      <w:r w:rsidR="003C4F9F" w:rsidRPr="003C4F9F">
        <w:rPr>
          <w:rFonts w:ascii="Arial Narrow" w:hAnsi="Arial Narrow" w:cs="Arial"/>
          <w:b/>
          <w:color w:val="000000"/>
        </w:rPr>
        <w:t>2</w:t>
      </w:r>
      <w:r w:rsidR="00BF4523">
        <w:rPr>
          <w:rFonts w:ascii="Arial Narrow" w:hAnsi="Arial Narrow" w:cs="Arial"/>
          <w:b/>
          <w:color w:val="000000"/>
        </w:rPr>
        <w:t>5</w:t>
      </w:r>
      <w:r w:rsidR="00AE1975" w:rsidRPr="003C4F9F">
        <w:rPr>
          <w:rFonts w:ascii="Arial Narrow" w:hAnsi="Arial Narrow" w:cs="Arial"/>
          <w:b/>
          <w:color w:val="000000"/>
        </w:rPr>
        <w:t xml:space="preserve"> April</w:t>
      </w:r>
      <w:r w:rsidR="001D1728" w:rsidRPr="003C4F9F">
        <w:rPr>
          <w:rFonts w:ascii="Arial Narrow" w:hAnsi="Arial Narrow" w:cs="Arial"/>
          <w:b/>
          <w:color w:val="000000"/>
        </w:rPr>
        <w:t xml:space="preserve"> 2017</w:t>
      </w:r>
      <w:r w:rsidR="007C0B31" w:rsidRPr="003C4F9F">
        <w:rPr>
          <w:rFonts w:ascii="Arial Narrow" w:hAnsi="Arial Narrow" w:cs="Arial"/>
          <w:color w:val="000000"/>
        </w:rPr>
        <w:t>.</w:t>
      </w:r>
    </w:p>
    <w:p w:rsidR="00CD056D" w:rsidRPr="005B52AF" w:rsidRDefault="005F66B7" w:rsidP="00BB5704">
      <w:pPr>
        <w:numPr>
          <w:ilvl w:val="2"/>
          <w:numId w:val="20"/>
        </w:numPr>
        <w:spacing w:line="360" w:lineRule="auto"/>
        <w:ind w:left="720" w:hanging="360"/>
        <w:jc w:val="both"/>
        <w:rPr>
          <w:rFonts w:ascii="Arial Narrow" w:hAnsi="Arial Narrow" w:cs="Arial"/>
        </w:rPr>
      </w:pPr>
      <w:r>
        <w:rPr>
          <w:rFonts w:ascii="Arial Narrow" w:hAnsi="Arial Narrow" w:cs="Arial"/>
          <w:color w:val="000000"/>
        </w:rPr>
        <w:t>C</w:t>
      </w:r>
      <w:r w:rsidRPr="009C3414">
        <w:rPr>
          <w:rFonts w:ascii="Arial Narrow" w:hAnsi="Arial Narrow" w:cs="Arial"/>
          <w:color w:val="000000"/>
        </w:rPr>
        <w:t>losing time</w:t>
      </w:r>
      <w:r>
        <w:rPr>
          <w:rFonts w:ascii="Arial Narrow" w:hAnsi="Arial Narrow" w:cs="Arial"/>
          <w:color w:val="000000"/>
        </w:rPr>
        <w:t xml:space="preserve">: </w:t>
      </w:r>
      <w:r w:rsidRPr="00CE2BD9">
        <w:rPr>
          <w:rFonts w:ascii="Arial Narrow" w:hAnsi="Arial Narrow" w:cs="Arial"/>
          <w:b/>
          <w:color w:val="000000"/>
        </w:rPr>
        <w:t>1</w:t>
      </w:r>
      <w:r w:rsidR="008E4F15">
        <w:rPr>
          <w:rFonts w:ascii="Arial Narrow" w:hAnsi="Arial Narrow" w:cs="Arial"/>
          <w:b/>
          <w:color w:val="000000"/>
        </w:rPr>
        <w:t>2:00 p</w:t>
      </w:r>
      <w:r w:rsidRPr="00CE2BD9">
        <w:rPr>
          <w:rFonts w:ascii="Arial Narrow" w:hAnsi="Arial Narrow" w:cs="Arial"/>
          <w:b/>
          <w:color w:val="000000"/>
        </w:rPr>
        <w:t>m.</w:t>
      </w:r>
    </w:p>
    <w:p w:rsidR="00D715C3" w:rsidRPr="0069749C" w:rsidRDefault="00D715C3" w:rsidP="00534300">
      <w:pPr>
        <w:spacing w:line="360" w:lineRule="auto"/>
        <w:jc w:val="both"/>
        <w:rPr>
          <w:rFonts w:ascii="Arial Narrow" w:hAnsi="Arial Narrow" w:cs="Arial"/>
        </w:rPr>
      </w:pPr>
    </w:p>
    <w:p w:rsidR="005F66B7" w:rsidRPr="009C3414" w:rsidRDefault="005F66B7" w:rsidP="00BB5704">
      <w:pPr>
        <w:numPr>
          <w:ilvl w:val="1"/>
          <w:numId w:val="20"/>
        </w:numPr>
        <w:tabs>
          <w:tab w:val="num" w:pos="972"/>
        </w:tabs>
        <w:ind w:left="720" w:hanging="360"/>
        <w:jc w:val="both"/>
        <w:rPr>
          <w:rFonts w:ascii="Arial Narrow" w:hAnsi="Arial Narrow" w:cs="Arial"/>
          <w:b/>
        </w:rPr>
      </w:pPr>
      <w:r w:rsidRPr="009C3414">
        <w:rPr>
          <w:rFonts w:ascii="Arial Narrow" w:hAnsi="Arial Narrow" w:cs="Arial"/>
          <w:b/>
          <w:bCs/>
          <w:color w:val="000000"/>
        </w:rPr>
        <w:t xml:space="preserve">Validity of Bids </w:t>
      </w:r>
    </w:p>
    <w:p w:rsidR="005F66B7" w:rsidRPr="009C3414" w:rsidRDefault="005F66B7" w:rsidP="005F66B7">
      <w:pPr>
        <w:tabs>
          <w:tab w:val="num" w:pos="792"/>
        </w:tabs>
        <w:jc w:val="both"/>
        <w:rPr>
          <w:rFonts w:ascii="Arial Narrow" w:hAnsi="Arial Narrow" w:cs="Arial"/>
        </w:rPr>
      </w:pPr>
    </w:p>
    <w:p w:rsidR="005F66B7" w:rsidRPr="003C4F9F" w:rsidRDefault="005F66B7" w:rsidP="00BB5704">
      <w:pPr>
        <w:numPr>
          <w:ilvl w:val="2"/>
          <w:numId w:val="20"/>
        </w:numPr>
        <w:ind w:left="720" w:hanging="360"/>
        <w:jc w:val="both"/>
        <w:rPr>
          <w:rFonts w:ascii="Arial Narrow" w:hAnsi="Arial Narrow" w:cs="Arial"/>
        </w:rPr>
      </w:pPr>
      <w:r w:rsidRPr="009C3414">
        <w:rPr>
          <w:rFonts w:ascii="Arial Narrow" w:hAnsi="Arial Narrow" w:cs="Arial"/>
          <w:color w:val="000000"/>
        </w:rPr>
        <w:t xml:space="preserve">Bidders are required to submit bids valid for </w:t>
      </w:r>
      <w:r w:rsidR="00B3523D" w:rsidRPr="003C4F9F">
        <w:rPr>
          <w:rFonts w:ascii="Arial Narrow" w:hAnsi="Arial Narrow" w:cs="Arial"/>
          <w:b/>
          <w:color w:val="000000"/>
        </w:rPr>
        <w:t>120</w:t>
      </w:r>
      <w:r w:rsidRPr="003C4F9F">
        <w:rPr>
          <w:rFonts w:ascii="Arial Narrow" w:hAnsi="Arial Narrow" w:cs="Arial"/>
          <w:color w:val="000000"/>
        </w:rPr>
        <w:t xml:space="preserve"> days. </w:t>
      </w:r>
    </w:p>
    <w:p w:rsidR="005F66B7" w:rsidRDefault="005F66B7" w:rsidP="005F66B7">
      <w:pPr>
        <w:ind w:left="-180"/>
        <w:jc w:val="both"/>
        <w:rPr>
          <w:rFonts w:ascii="Arial Narrow" w:hAnsi="Arial Narrow" w:cs="Arial"/>
        </w:rPr>
      </w:pPr>
    </w:p>
    <w:p w:rsidR="00D715C3" w:rsidRDefault="00D715C3" w:rsidP="00BB5704">
      <w:pPr>
        <w:numPr>
          <w:ilvl w:val="1"/>
          <w:numId w:val="20"/>
        </w:numPr>
        <w:tabs>
          <w:tab w:val="num" w:pos="972"/>
        </w:tabs>
        <w:ind w:left="720" w:hanging="360"/>
        <w:jc w:val="both"/>
        <w:rPr>
          <w:rFonts w:ascii="Arial Narrow" w:hAnsi="Arial Narrow" w:cs="Arial"/>
          <w:b/>
        </w:rPr>
      </w:pPr>
      <w:r>
        <w:rPr>
          <w:rFonts w:ascii="Arial Narrow" w:hAnsi="Arial Narrow" w:cs="Arial"/>
          <w:b/>
          <w:bCs/>
          <w:color w:val="000000"/>
        </w:rPr>
        <w:t>Compulsory briefing session</w:t>
      </w:r>
    </w:p>
    <w:p w:rsidR="00D715C3" w:rsidRDefault="00D715C3" w:rsidP="005B52AF">
      <w:pPr>
        <w:tabs>
          <w:tab w:val="num" w:pos="972"/>
        </w:tabs>
        <w:ind w:left="720"/>
        <w:jc w:val="both"/>
        <w:rPr>
          <w:rFonts w:ascii="Arial Narrow" w:hAnsi="Arial Narrow" w:cs="Arial"/>
          <w:b/>
        </w:rPr>
      </w:pPr>
    </w:p>
    <w:p w:rsidR="00D715C3" w:rsidRPr="00534300" w:rsidRDefault="00432763" w:rsidP="00534300">
      <w:pPr>
        <w:tabs>
          <w:tab w:val="num" w:pos="972"/>
        </w:tabs>
        <w:ind w:left="1440" w:hanging="1440"/>
        <w:jc w:val="both"/>
        <w:rPr>
          <w:rFonts w:ascii="Arial Narrow" w:hAnsi="Arial Narrow" w:cs="Arial"/>
          <w:b/>
        </w:rPr>
      </w:pPr>
      <w:r>
        <w:rPr>
          <w:rFonts w:ascii="Arial Narrow" w:hAnsi="Arial Narrow" w:cs="Arial"/>
          <w:b/>
        </w:rPr>
        <w:t xml:space="preserve">      </w:t>
      </w:r>
      <w:r w:rsidR="00D715C3">
        <w:rPr>
          <w:rFonts w:ascii="Arial Narrow" w:hAnsi="Arial Narrow" w:cs="Arial"/>
          <w:b/>
        </w:rPr>
        <w:t>1.3.1</w:t>
      </w:r>
      <w:r w:rsidR="00D715C3">
        <w:rPr>
          <w:rFonts w:ascii="Arial Narrow" w:hAnsi="Arial Narrow" w:cs="Arial"/>
          <w:b/>
        </w:rPr>
        <w:tab/>
      </w:r>
      <w:r>
        <w:rPr>
          <w:rFonts w:ascii="Arial Narrow" w:hAnsi="Arial Narrow" w:cs="Arial"/>
          <w:b/>
        </w:rPr>
        <w:tab/>
      </w:r>
      <w:r w:rsidR="00D715C3" w:rsidRPr="00E924F7">
        <w:rPr>
          <w:rFonts w:ascii="Arial Narrow" w:hAnsi="Arial Narrow" w:cs="Arial"/>
          <w:sz w:val="22"/>
          <w:szCs w:val="22"/>
        </w:rPr>
        <w:t xml:space="preserve">A </w:t>
      </w:r>
      <w:r w:rsidR="00D715C3" w:rsidRPr="00E924F7">
        <w:rPr>
          <w:rFonts w:ascii="Arial Narrow" w:hAnsi="Arial Narrow" w:cs="Arial"/>
          <w:bCs/>
          <w:color w:val="000000"/>
          <w:sz w:val="22"/>
          <w:szCs w:val="22"/>
        </w:rPr>
        <w:t xml:space="preserve">compulsory briefing session will be held on </w:t>
      </w:r>
      <w:r w:rsidR="00BF4523" w:rsidRPr="00E924F7">
        <w:rPr>
          <w:rFonts w:ascii="Arial Narrow" w:hAnsi="Arial Narrow" w:cs="Arial"/>
          <w:bCs/>
          <w:color w:val="000000"/>
          <w:sz w:val="22"/>
          <w:szCs w:val="22"/>
        </w:rPr>
        <w:t>7 April 2017</w:t>
      </w:r>
      <w:r w:rsidR="00C91DC5" w:rsidRPr="00E924F7">
        <w:rPr>
          <w:rFonts w:ascii="Arial Narrow" w:hAnsi="Arial Narrow" w:cs="Arial"/>
          <w:bCs/>
          <w:color w:val="000000"/>
          <w:sz w:val="22"/>
          <w:szCs w:val="22"/>
        </w:rPr>
        <w:t xml:space="preserve"> at</w:t>
      </w:r>
      <w:r w:rsidR="00A859D0">
        <w:rPr>
          <w:rFonts w:ascii="Arial Narrow" w:hAnsi="Arial Narrow" w:cs="Arial"/>
          <w:bCs/>
          <w:color w:val="000000"/>
          <w:sz w:val="22"/>
          <w:szCs w:val="22"/>
        </w:rPr>
        <w:t xml:space="preserve"> 10:00</w:t>
      </w:r>
      <w:proofErr w:type="gramStart"/>
      <w:r w:rsidR="00A859D0">
        <w:rPr>
          <w:rFonts w:ascii="Arial Narrow" w:hAnsi="Arial Narrow" w:cs="Arial"/>
          <w:bCs/>
          <w:color w:val="000000"/>
          <w:sz w:val="22"/>
          <w:szCs w:val="22"/>
        </w:rPr>
        <w:t>am</w:t>
      </w:r>
      <w:proofErr w:type="gramEnd"/>
      <w:r w:rsidR="00A859D0">
        <w:rPr>
          <w:rFonts w:ascii="Arial Narrow" w:hAnsi="Arial Narrow" w:cs="Arial"/>
          <w:bCs/>
          <w:color w:val="000000"/>
          <w:sz w:val="22"/>
          <w:szCs w:val="22"/>
        </w:rPr>
        <w:t>,</w:t>
      </w:r>
      <w:r w:rsidR="00C91DC5" w:rsidRPr="00E924F7">
        <w:rPr>
          <w:rFonts w:ascii="Arial Narrow" w:hAnsi="Arial Narrow" w:cs="Arial"/>
          <w:bCs/>
          <w:color w:val="000000"/>
          <w:sz w:val="22"/>
          <w:szCs w:val="22"/>
        </w:rPr>
        <w:t xml:space="preserve"> </w:t>
      </w:r>
      <w:r w:rsidR="00BF4523" w:rsidRPr="00E924F7">
        <w:rPr>
          <w:rFonts w:ascii="Arial Narrow" w:hAnsi="Arial Narrow"/>
          <w:bCs/>
          <w:sz w:val="22"/>
          <w:szCs w:val="22"/>
          <w:lang w:val="en-ZA"/>
        </w:rPr>
        <w:t xml:space="preserve">at the offices of the GEPF, </w:t>
      </w:r>
      <w:proofErr w:type="spellStart"/>
      <w:r w:rsidR="00BF4523" w:rsidRPr="00E924F7">
        <w:rPr>
          <w:rFonts w:ascii="Arial Narrow" w:hAnsi="Arial Narrow"/>
          <w:bCs/>
          <w:sz w:val="22"/>
          <w:szCs w:val="22"/>
          <w:lang w:val="en-ZA"/>
        </w:rPr>
        <w:t>Riverwalk</w:t>
      </w:r>
      <w:proofErr w:type="spellEnd"/>
      <w:r w:rsidR="00BF4523" w:rsidRPr="00E924F7">
        <w:rPr>
          <w:rFonts w:ascii="Arial Narrow" w:hAnsi="Arial Narrow"/>
          <w:bCs/>
          <w:sz w:val="22"/>
          <w:szCs w:val="22"/>
          <w:lang w:val="en-ZA"/>
        </w:rPr>
        <w:t xml:space="preserve"> Office Park, Block A, </w:t>
      </w:r>
      <w:r w:rsidR="002C4F62">
        <w:rPr>
          <w:rFonts w:ascii="Arial Narrow" w:hAnsi="Arial Narrow"/>
          <w:bCs/>
          <w:sz w:val="22"/>
          <w:szCs w:val="22"/>
          <w:lang w:val="en-ZA"/>
        </w:rPr>
        <w:t>4</w:t>
      </w:r>
      <w:r w:rsidR="00BF4523" w:rsidRPr="00E924F7">
        <w:rPr>
          <w:rFonts w:ascii="Arial Narrow" w:hAnsi="Arial Narrow"/>
          <w:bCs/>
          <w:sz w:val="22"/>
          <w:szCs w:val="22"/>
          <w:lang w:val="en-ZA"/>
        </w:rPr>
        <w:t xml:space="preserve">1 </w:t>
      </w:r>
      <w:proofErr w:type="spellStart"/>
      <w:r w:rsidR="00BF4523" w:rsidRPr="00E924F7">
        <w:rPr>
          <w:rFonts w:ascii="Arial Narrow" w:hAnsi="Arial Narrow"/>
          <w:bCs/>
          <w:sz w:val="22"/>
          <w:szCs w:val="22"/>
          <w:lang w:val="en-ZA"/>
        </w:rPr>
        <w:t>Matroosberg</w:t>
      </w:r>
      <w:proofErr w:type="spellEnd"/>
      <w:r w:rsidR="00BF4523" w:rsidRPr="00E924F7">
        <w:rPr>
          <w:rFonts w:ascii="Arial Narrow" w:hAnsi="Arial Narrow"/>
          <w:bCs/>
          <w:sz w:val="22"/>
          <w:szCs w:val="22"/>
          <w:lang w:val="en-ZA"/>
        </w:rPr>
        <w:t xml:space="preserve"> Road, Ashley Garden, Pretoria</w:t>
      </w:r>
      <w:r w:rsidR="00BF4523">
        <w:rPr>
          <w:rFonts w:ascii="Arial Narrow" w:hAnsi="Arial Narrow" w:cs="Arial"/>
          <w:b/>
          <w:bCs/>
        </w:rPr>
        <w:t xml:space="preserve">. </w:t>
      </w:r>
      <w:r w:rsidR="00BF4523" w:rsidRPr="0095721C">
        <w:rPr>
          <w:rFonts w:ascii="Arial Narrow" w:hAnsi="Arial Narrow" w:cs="Arial"/>
          <w:b/>
          <w:bCs/>
        </w:rPr>
        <w:t xml:space="preserve"> </w:t>
      </w:r>
      <w:r w:rsidR="005D0B45" w:rsidRPr="0095721C">
        <w:rPr>
          <w:rFonts w:ascii="Arial Narrow" w:hAnsi="Arial Narrow" w:cs="Arial"/>
          <w:b/>
          <w:bCs/>
        </w:rPr>
        <w:t>Non-attendance of compulsory briefing session will render the bid non-responsive</w:t>
      </w:r>
      <w:r w:rsidR="00A2032E">
        <w:rPr>
          <w:rFonts w:ascii="Arial Narrow" w:hAnsi="Arial Narrow" w:cs="Arial"/>
          <w:b/>
          <w:bCs/>
        </w:rPr>
        <w:t>.</w:t>
      </w:r>
    </w:p>
    <w:p w:rsidR="005F66B7" w:rsidRPr="009C3414" w:rsidRDefault="00E817C8" w:rsidP="00BB5704">
      <w:pPr>
        <w:numPr>
          <w:ilvl w:val="1"/>
          <w:numId w:val="20"/>
        </w:numPr>
        <w:tabs>
          <w:tab w:val="num" w:pos="972"/>
        </w:tabs>
        <w:ind w:left="720" w:hanging="360"/>
        <w:jc w:val="both"/>
        <w:rPr>
          <w:rFonts w:ascii="Arial Narrow" w:hAnsi="Arial Narrow" w:cs="Arial"/>
          <w:b/>
        </w:rPr>
      </w:pPr>
      <w:r>
        <w:rPr>
          <w:rFonts w:ascii="Arial Narrow" w:hAnsi="Arial Narrow" w:cs="Arial"/>
          <w:b/>
          <w:bCs/>
          <w:color w:val="000000"/>
        </w:rPr>
        <w:t>Three</w:t>
      </w:r>
      <w:r w:rsidR="005F66B7" w:rsidRPr="009C3414">
        <w:rPr>
          <w:rFonts w:ascii="Arial Narrow" w:hAnsi="Arial Narrow" w:cs="Arial"/>
          <w:b/>
          <w:bCs/>
          <w:color w:val="000000"/>
        </w:rPr>
        <w:t xml:space="preserve">-stage Bidding </w:t>
      </w:r>
    </w:p>
    <w:p w:rsidR="005F66B7" w:rsidRPr="009C3414" w:rsidRDefault="005F66B7" w:rsidP="005F66B7">
      <w:pPr>
        <w:jc w:val="both"/>
        <w:rPr>
          <w:rFonts w:ascii="Arial Narrow" w:hAnsi="Arial Narrow" w:cs="Arial"/>
        </w:rPr>
      </w:pPr>
    </w:p>
    <w:p w:rsidR="00C20F5F" w:rsidRPr="001C6744" w:rsidRDefault="005F66B7" w:rsidP="00CF165E">
      <w:pPr>
        <w:numPr>
          <w:ilvl w:val="2"/>
          <w:numId w:val="20"/>
        </w:numPr>
        <w:spacing w:line="276" w:lineRule="auto"/>
        <w:ind w:left="1418" w:hanging="992"/>
        <w:jc w:val="both"/>
        <w:rPr>
          <w:rFonts w:ascii="Arial Narrow" w:hAnsi="Arial Narrow" w:cs="Arial"/>
          <w:color w:val="000000"/>
        </w:rPr>
      </w:pPr>
      <w:r w:rsidRPr="001C6744">
        <w:rPr>
          <w:rFonts w:ascii="Arial Narrow" w:hAnsi="Arial Narrow" w:cs="Arial"/>
          <w:color w:val="000000"/>
        </w:rPr>
        <w:lastRenderedPageBreak/>
        <w:t xml:space="preserve">For this bid a </w:t>
      </w:r>
      <w:r w:rsidR="00A2032E" w:rsidRPr="001C6744">
        <w:rPr>
          <w:rFonts w:ascii="Arial Narrow" w:hAnsi="Arial Narrow" w:cs="Arial"/>
          <w:color w:val="000000"/>
        </w:rPr>
        <w:t>three</w:t>
      </w:r>
      <w:r w:rsidRPr="001C6744">
        <w:rPr>
          <w:rFonts w:ascii="Arial Narrow" w:hAnsi="Arial Narrow" w:cs="Arial"/>
          <w:color w:val="000000"/>
        </w:rPr>
        <w:t>-stage bidding procedure will be used, under which first</w:t>
      </w:r>
      <w:r w:rsidR="00A2032E" w:rsidRPr="001C6744">
        <w:rPr>
          <w:rFonts w:ascii="Arial Narrow" w:hAnsi="Arial Narrow" w:cs="Arial"/>
          <w:color w:val="000000"/>
        </w:rPr>
        <w:t>ly</w:t>
      </w:r>
      <w:r w:rsidRPr="001C6744">
        <w:rPr>
          <w:rFonts w:ascii="Arial Narrow" w:hAnsi="Arial Narrow" w:cs="Arial"/>
          <w:color w:val="000000"/>
        </w:rPr>
        <w:t xml:space="preserve"> </w:t>
      </w:r>
      <w:r w:rsidR="00432763" w:rsidRPr="001C6744">
        <w:rPr>
          <w:rFonts w:ascii="Arial Narrow" w:hAnsi="Arial Narrow" w:cs="Arial"/>
          <w:color w:val="000000"/>
        </w:rPr>
        <w:t>compliance  c</w:t>
      </w:r>
      <w:r w:rsidR="00A2032E" w:rsidRPr="001C6744">
        <w:rPr>
          <w:rFonts w:ascii="Arial Narrow" w:hAnsi="Arial Narrow" w:cs="Arial"/>
          <w:color w:val="000000"/>
        </w:rPr>
        <w:t xml:space="preserve">hecks will be undertaken as per the Special Conditions of Contract; secondly, </w:t>
      </w:r>
      <w:r w:rsidRPr="001C6744">
        <w:rPr>
          <w:rFonts w:ascii="Arial Narrow" w:hAnsi="Arial Narrow" w:cs="Arial"/>
          <w:color w:val="000000"/>
        </w:rPr>
        <w:t>un-priced</w:t>
      </w:r>
      <w:r w:rsidR="001C6744">
        <w:rPr>
          <w:rFonts w:ascii="Arial Narrow" w:hAnsi="Arial Narrow" w:cs="Arial"/>
          <w:color w:val="000000"/>
        </w:rPr>
        <w:t xml:space="preserve"> </w:t>
      </w:r>
      <w:r w:rsidRPr="001C6744">
        <w:rPr>
          <w:rFonts w:ascii="Arial Narrow" w:hAnsi="Arial Narrow" w:cs="Arial"/>
          <w:color w:val="000000"/>
        </w:rPr>
        <w:t xml:space="preserve">technical proposals on the basis of a conceptual design or performance specifications are invited. </w:t>
      </w:r>
      <w:r w:rsidR="00A2032E" w:rsidRPr="001C6744">
        <w:rPr>
          <w:rFonts w:ascii="Arial Narrow" w:hAnsi="Arial Narrow" w:cs="Arial"/>
          <w:color w:val="000000"/>
        </w:rPr>
        <w:t>Thirdly, t</w:t>
      </w:r>
      <w:r w:rsidRPr="001C6744">
        <w:rPr>
          <w:rFonts w:ascii="Arial Narrow" w:hAnsi="Arial Narrow" w:cs="Arial"/>
          <w:color w:val="000000"/>
        </w:rPr>
        <w:t>he price proposal will only be considered after the technical proposal has been confirmed as being competent and compliant.</w:t>
      </w:r>
    </w:p>
    <w:p w:rsidR="0069749C" w:rsidRPr="009C3414" w:rsidRDefault="0069749C" w:rsidP="0069749C">
      <w:pPr>
        <w:spacing w:line="276" w:lineRule="auto"/>
        <w:ind w:left="1440"/>
        <w:jc w:val="both"/>
        <w:rPr>
          <w:rFonts w:ascii="Arial Narrow" w:hAnsi="Arial Narrow" w:cs="Arial"/>
        </w:rPr>
      </w:pPr>
    </w:p>
    <w:p w:rsidR="0069749C" w:rsidRPr="00990E51" w:rsidRDefault="00D764D0" w:rsidP="007B384D">
      <w:pPr>
        <w:spacing w:line="276" w:lineRule="auto"/>
        <w:ind w:firstLine="360"/>
        <w:jc w:val="both"/>
        <w:rPr>
          <w:rFonts w:ascii="Arial Narrow" w:hAnsi="Arial Narrow" w:cs="Arial"/>
          <w:color w:val="000000"/>
        </w:rPr>
      </w:pPr>
      <w:r>
        <w:rPr>
          <w:rFonts w:ascii="Arial Narrow" w:hAnsi="Arial Narrow" w:cs="Arial"/>
          <w:color w:val="000000"/>
        </w:rPr>
        <w:t>1.4</w:t>
      </w:r>
      <w:r w:rsidR="0014189E">
        <w:rPr>
          <w:rFonts w:ascii="Arial Narrow" w:hAnsi="Arial Narrow" w:cs="Arial"/>
          <w:color w:val="000000"/>
        </w:rPr>
        <w:t>.</w:t>
      </w:r>
      <w:r w:rsidR="003060F9">
        <w:rPr>
          <w:rFonts w:ascii="Arial Narrow" w:hAnsi="Arial Narrow" w:cs="Arial"/>
          <w:color w:val="000000"/>
        </w:rPr>
        <w:t>2</w:t>
      </w:r>
      <w:r w:rsidR="007B384D">
        <w:rPr>
          <w:rFonts w:ascii="Arial Narrow" w:hAnsi="Arial Narrow" w:cs="Arial"/>
          <w:color w:val="000000"/>
        </w:rPr>
        <w:tab/>
      </w:r>
      <w:r w:rsidR="006222F7">
        <w:rPr>
          <w:rFonts w:ascii="Arial Narrow" w:hAnsi="Arial Narrow" w:cs="Arial"/>
          <w:color w:val="000000"/>
        </w:rPr>
        <w:t>Bidders</w:t>
      </w:r>
      <w:r w:rsidR="005F66B7" w:rsidRPr="009C3414">
        <w:rPr>
          <w:rFonts w:ascii="Arial Narrow" w:hAnsi="Arial Narrow" w:cs="Arial"/>
          <w:color w:val="000000"/>
        </w:rPr>
        <w:t xml:space="preserve"> are requested to submit their proposal in separate envelopes, with the </w:t>
      </w:r>
    </w:p>
    <w:p w:rsidR="005F66B7" w:rsidRPr="0095721C" w:rsidRDefault="005F66B7" w:rsidP="0014189E">
      <w:pPr>
        <w:spacing w:line="276" w:lineRule="auto"/>
        <w:ind w:left="1440"/>
        <w:jc w:val="both"/>
        <w:rPr>
          <w:rFonts w:ascii="Arial Narrow" w:hAnsi="Arial Narrow" w:cs="Arial"/>
        </w:rPr>
      </w:pPr>
      <w:r w:rsidRPr="009C3414">
        <w:rPr>
          <w:rFonts w:ascii="Arial Narrow" w:hAnsi="Arial Narrow" w:cs="Arial"/>
          <w:color w:val="000000"/>
        </w:rPr>
        <w:t>technical proposal separated from the price proposal</w:t>
      </w:r>
      <w:r w:rsidR="0014189E">
        <w:rPr>
          <w:rFonts w:ascii="Arial Narrow" w:hAnsi="Arial Narrow" w:cs="Arial"/>
          <w:color w:val="000000"/>
        </w:rPr>
        <w:t xml:space="preserve"> </w:t>
      </w:r>
      <w:r w:rsidR="0014189E" w:rsidRPr="0095721C">
        <w:rPr>
          <w:rFonts w:ascii="Arial Narrow" w:hAnsi="Arial Narrow" w:cs="Arial"/>
        </w:rPr>
        <w:t>(SBD3.1 should be in a separate envelope constituting the pricing proposal)</w:t>
      </w:r>
      <w:r w:rsidRPr="0095721C">
        <w:rPr>
          <w:rFonts w:ascii="Arial Narrow" w:hAnsi="Arial Narrow" w:cs="Arial"/>
        </w:rPr>
        <w:t>.</w:t>
      </w:r>
    </w:p>
    <w:p w:rsidR="0069749C" w:rsidRPr="00596A43" w:rsidRDefault="0069749C" w:rsidP="0069749C">
      <w:pPr>
        <w:spacing w:line="276" w:lineRule="auto"/>
        <w:ind w:left="720"/>
        <w:jc w:val="both"/>
        <w:rPr>
          <w:rFonts w:ascii="Arial Narrow" w:hAnsi="Arial Narrow" w:cs="Arial"/>
        </w:rPr>
      </w:pPr>
    </w:p>
    <w:p w:rsidR="005F66B7" w:rsidRDefault="00D764D0" w:rsidP="005B52AF">
      <w:pPr>
        <w:spacing w:line="276" w:lineRule="auto"/>
        <w:ind w:left="1440" w:hanging="1080"/>
        <w:jc w:val="both"/>
        <w:rPr>
          <w:rFonts w:ascii="Arial Narrow" w:hAnsi="Arial Narrow" w:cs="Arial"/>
          <w:color w:val="000000"/>
        </w:rPr>
      </w:pPr>
      <w:r>
        <w:rPr>
          <w:rFonts w:ascii="Arial Narrow" w:hAnsi="Arial Narrow" w:cs="Arial"/>
          <w:color w:val="000000"/>
        </w:rPr>
        <w:t>1.4</w:t>
      </w:r>
      <w:r w:rsidR="007B384D">
        <w:rPr>
          <w:rFonts w:ascii="Arial Narrow" w:hAnsi="Arial Narrow" w:cs="Arial"/>
          <w:color w:val="000000"/>
        </w:rPr>
        <w:t>.</w:t>
      </w:r>
      <w:r w:rsidR="003060F9">
        <w:rPr>
          <w:rFonts w:ascii="Arial Narrow" w:hAnsi="Arial Narrow" w:cs="Arial"/>
          <w:color w:val="000000"/>
        </w:rPr>
        <w:t>3</w:t>
      </w:r>
      <w:r w:rsidR="007B384D">
        <w:rPr>
          <w:rFonts w:ascii="Arial Narrow" w:hAnsi="Arial Narrow" w:cs="Arial"/>
          <w:color w:val="000000"/>
        </w:rPr>
        <w:tab/>
      </w:r>
      <w:r w:rsidR="005F66B7" w:rsidRPr="000E2C4E">
        <w:rPr>
          <w:rFonts w:ascii="Arial Narrow" w:hAnsi="Arial Narrow" w:cs="Arial"/>
          <w:color w:val="000000"/>
        </w:rPr>
        <w:t xml:space="preserve">A minimum number of </w:t>
      </w:r>
      <w:r w:rsidR="005F11CC">
        <w:rPr>
          <w:rFonts w:ascii="Arial Narrow" w:hAnsi="Arial Narrow" w:cs="Arial"/>
          <w:b/>
          <w:color w:val="000000"/>
        </w:rPr>
        <w:t>six</w:t>
      </w:r>
      <w:r w:rsidR="00AE0B53" w:rsidRPr="000E2C4E">
        <w:rPr>
          <w:rFonts w:ascii="Arial Narrow" w:hAnsi="Arial Narrow" w:cs="Arial"/>
          <w:color w:val="000000"/>
        </w:rPr>
        <w:t xml:space="preserve"> (</w:t>
      </w:r>
      <w:r w:rsidR="005F11CC">
        <w:rPr>
          <w:rFonts w:ascii="Arial Narrow" w:hAnsi="Arial Narrow" w:cs="Arial"/>
          <w:color w:val="000000"/>
        </w:rPr>
        <w:t>6</w:t>
      </w:r>
      <w:r w:rsidR="00AE0B53" w:rsidRPr="000E2C4E">
        <w:rPr>
          <w:rFonts w:ascii="Arial Narrow" w:hAnsi="Arial Narrow" w:cs="Arial"/>
          <w:color w:val="000000"/>
        </w:rPr>
        <w:t>)</w:t>
      </w:r>
      <w:r w:rsidR="005F66B7" w:rsidRPr="000E2C4E">
        <w:rPr>
          <w:rFonts w:ascii="Arial Narrow" w:hAnsi="Arial Narrow" w:cs="Arial"/>
          <w:color w:val="000000"/>
        </w:rPr>
        <w:t xml:space="preserve"> </w:t>
      </w:r>
      <w:r w:rsidR="005F11CC">
        <w:rPr>
          <w:rFonts w:ascii="Arial Narrow" w:hAnsi="Arial Narrow" w:cs="Arial"/>
          <w:color w:val="000000"/>
        </w:rPr>
        <w:t xml:space="preserve">(1 original and 5 copies) </w:t>
      </w:r>
      <w:r w:rsidR="005F66B7" w:rsidRPr="000E2C4E">
        <w:rPr>
          <w:rFonts w:ascii="Arial Narrow" w:hAnsi="Arial Narrow" w:cs="Arial"/>
          <w:color w:val="000000"/>
        </w:rPr>
        <w:t xml:space="preserve">copies of the </w:t>
      </w:r>
      <w:r w:rsidR="000E2C4E" w:rsidRPr="000E2C4E">
        <w:rPr>
          <w:rFonts w:ascii="Arial Narrow" w:hAnsi="Arial Narrow" w:cs="Arial"/>
          <w:color w:val="000000"/>
        </w:rPr>
        <w:t>t</w:t>
      </w:r>
      <w:r w:rsidR="005F66B7" w:rsidRPr="000E2C4E">
        <w:rPr>
          <w:rFonts w:ascii="Arial Narrow" w:hAnsi="Arial Narrow" w:cs="Arial"/>
          <w:color w:val="000000"/>
        </w:rPr>
        <w:t xml:space="preserve">echnical proposal </w:t>
      </w:r>
      <w:r w:rsidR="000E2C4E" w:rsidRPr="000E2C4E">
        <w:rPr>
          <w:rFonts w:ascii="Arial Narrow" w:hAnsi="Arial Narrow" w:cs="Arial"/>
          <w:color w:val="000000"/>
        </w:rPr>
        <w:t xml:space="preserve">are required as well as </w:t>
      </w:r>
      <w:r w:rsidR="005F11CC">
        <w:rPr>
          <w:rFonts w:ascii="Arial Narrow" w:hAnsi="Arial Narrow" w:cs="Arial"/>
          <w:color w:val="000000"/>
        </w:rPr>
        <w:t>six</w:t>
      </w:r>
      <w:r w:rsidR="005F11CC" w:rsidRPr="000E2C4E">
        <w:rPr>
          <w:rFonts w:ascii="Arial Narrow" w:hAnsi="Arial Narrow" w:cs="Arial"/>
          <w:color w:val="000000"/>
        </w:rPr>
        <w:t xml:space="preserve"> </w:t>
      </w:r>
      <w:r w:rsidR="000E2C4E" w:rsidRPr="000E2C4E">
        <w:rPr>
          <w:rFonts w:ascii="Arial Narrow" w:hAnsi="Arial Narrow" w:cs="Arial"/>
          <w:color w:val="000000"/>
        </w:rPr>
        <w:t xml:space="preserve">copies </w:t>
      </w:r>
      <w:r w:rsidR="005F11CC">
        <w:rPr>
          <w:rFonts w:ascii="Arial Narrow" w:hAnsi="Arial Narrow" w:cs="Arial"/>
          <w:color w:val="000000"/>
        </w:rPr>
        <w:t xml:space="preserve">(I original and 5 copies) </w:t>
      </w:r>
      <w:r w:rsidR="000E2C4E">
        <w:rPr>
          <w:rFonts w:ascii="Arial Narrow" w:hAnsi="Arial Narrow" w:cs="Arial"/>
          <w:color w:val="000000"/>
        </w:rPr>
        <w:t>of</w:t>
      </w:r>
      <w:r w:rsidR="009825D6">
        <w:rPr>
          <w:rFonts w:ascii="Arial Narrow" w:hAnsi="Arial Narrow" w:cs="Arial"/>
          <w:color w:val="000000"/>
        </w:rPr>
        <w:t xml:space="preserve"> the pricing proposal</w:t>
      </w:r>
      <w:r w:rsidR="005F66B7" w:rsidRPr="000E2C4E">
        <w:rPr>
          <w:rFonts w:ascii="Arial Narrow" w:hAnsi="Arial Narrow" w:cs="Arial"/>
          <w:color w:val="000000"/>
        </w:rPr>
        <w:t xml:space="preserve"> in a separate envelope</w:t>
      </w:r>
      <w:r w:rsidR="000E2C4E">
        <w:rPr>
          <w:rFonts w:ascii="Arial Narrow" w:hAnsi="Arial Narrow" w:cs="Arial"/>
          <w:color w:val="000000"/>
        </w:rPr>
        <w:t>.</w:t>
      </w:r>
    </w:p>
    <w:p w:rsidR="005F66B7" w:rsidRPr="00A81AF2" w:rsidRDefault="005F66B7" w:rsidP="00442FE3">
      <w:pPr>
        <w:tabs>
          <w:tab w:val="left" w:pos="450"/>
        </w:tabs>
        <w:spacing w:line="276" w:lineRule="auto"/>
        <w:ind w:left="1440" w:hanging="1080"/>
        <w:rPr>
          <w:rFonts w:ascii="Arial Narrow" w:hAnsi="Arial Narrow" w:cs="Arial"/>
          <w:color w:val="000000"/>
        </w:rPr>
      </w:pPr>
    </w:p>
    <w:p w:rsidR="005F66B7" w:rsidRPr="009C3414" w:rsidRDefault="005F66B7" w:rsidP="00BB5704">
      <w:pPr>
        <w:numPr>
          <w:ilvl w:val="1"/>
          <w:numId w:val="20"/>
        </w:numPr>
        <w:tabs>
          <w:tab w:val="num" w:pos="972"/>
        </w:tabs>
        <w:ind w:left="720" w:hanging="360"/>
        <w:jc w:val="both"/>
        <w:rPr>
          <w:rFonts w:ascii="Arial Narrow" w:hAnsi="Arial Narrow" w:cs="Arial"/>
          <w:b/>
        </w:rPr>
      </w:pPr>
      <w:r w:rsidRPr="009C3414">
        <w:rPr>
          <w:rFonts w:ascii="Arial Narrow" w:hAnsi="Arial Narrow" w:cs="Arial"/>
          <w:b/>
          <w:bCs/>
          <w:color w:val="000000"/>
        </w:rPr>
        <w:t xml:space="preserve">Late Bids </w:t>
      </w:r>
    </w:p>
    <w:p w:rsidR="005F66B7" w:rsidRPr="009C3414" w:rsidRDefault="005F66B7" w:rsidP="005F66B7">
      <w:pPr>
        <w:tabs>
          <w:tab w:val="num" w:pos="792"/>
        </w:tabs>
        <w:jc w:val="both"/>
        <w:rPr>
          <w:rFonts w:ascii="Arial Narrow" w:hAnsi="Arial Narrow" w:cs="Arial"/>
        </w:rPr>
      </w:pPr>
    </w:p>
    <w:p w:rsidR="005F66B7" w:rsidRPr="00DD248F" w:rsidRDefault="00D764D0" w:rsidP="00682D48">
      <w:pPr>
        <w:ind w:left="1440" w:hanging="1080"/>
        <w:jc w:val="both"/>
        <w:rPr>
          <w:rFonts w:ascii="Arial Narrow" w:hAnsi="Arial Narrow" w:cs="Arial"/>
        </w:rPr>
      </w:pPr>
      <w:r>
        <w:rPr>
          <w:rFonts w:ascii="Arial Narrow" w:hAnsi="Arial Narrow" w:cs="Arial"/>
          <w:color w:val="000000"/>
        </w:rPr>
        <w:t>1.</w:t>
      </w:r>
      <w:r w:rsidR="00432763">
        <w:rPr>
          <w:rFonts w:ascii="Arial Narrow" w:hAnsi="Arial Narrow" w:cs="Arial"/>
          <w:color w:val="000000"/>
        </w:rPr>
        <w:t>5</w:t>
      </w:r>
      <w:r w:rsidR="00682D48">
        <w:rPr>
          <w:rFonts w:ascii="Arial Narrow" w:hAnsi="Arial Narrow" w:cs="Arial"/>
          <w:color w:val="000000"/>
        </w:rPr>
        <w:t>.1</w:t>
      </w:r>
      <w:r w:rsidR="00682D48">
        <w:rPr>
          <w:rFonts w:ascii="Arial Narrow" w:hAnsi="Arial Narrow" w:cs="Arial"/>
          <w:color w:val="000000"/>
        </w:rPr>
        <w:tab/>
      </w:r>
      <w:r w:rsidR="005F66B7" w:rsidRPr="009C3414">
        <w:rPr>
          <w:rFonts w:ascii="Arial Narrow" w:hAnsi="Arial Narrow" w:cs="Arial"/>
          <w:color w:val="000000"/>
        </w:rPr>
        <w:t xml:space="preserve">Bids received after the time stipulated will not be considered. </w:t>
      </w:r>
      <w:r w:rsidR="00BA62A9">
        <w:rPr>
          <w:rFonts w:ascii="Arial Narrow" w:hAnsi="Arial Narrow" w:cs="Arial"/>
          <w:color w:val="000000"/>
        </w:rPr>
        <w:t>Late bids</w:t>
      </w:r>
      <w:r w:rsidR="005F66B7" w:rsidRPr="009C3414">
        <w:rPr>
          <w:rFonts w:ascii="Arial Narrow" w:hAnsi="Arial Narrow" w:cs="Arial"/>
          <w:color w:val="000000"/>
        </w:rPr>
        <w:t xml:space="preserve"> will be posted back to the bidder un-opened.</w:t>
      </w:r>
    </w:p>
    <w:p w:rsidR="005F66B7"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rPr>
      </w:pPr>
    </w:p>
    <w:p w:rsidR="005F66B7" w:rsidRPr="009C3414" w:rsidRDefault="005F66B7" w:rsidP="00BB5704">
      <w:pPr>
        <w:numPr>
          <w:ilvl w:val="1"/>
          <w:numId w:val="20"/>
        </w:numPr>
        <w:tabs>
          <w:tab w:val="num" w:pos="972"/>
        </w:tabs>
        <w:ind w:left="720" w:hanging="360"/>
        <w:jc w:val="both"/>
        <w:rPr>
          <w:rFonts w:ascii="Arial Narrow" w:hAnsi="Arial Narrow" w:cs="Arial"/>
          <w:b/>
        </w:rPr>
      </w:pPr>
      <w:r w:rsidRPr="009C3414">
        <w:rPr>
          <w:rFonts w:ascii="Arial Narrow" w:hAnsi="Arial Narrow" w:cs="Arial"/>
          <w:b/>
          <w:bCs/>
          <w:color w:val="000000"/>
        </w:rPr>
        <w:t xml:space="preserve">Clarification or Alterations of Bids </w:t>
      </w:r>
    </w:p>
    <w:p w:rsidR="005F66B7" w:rsidRPr="009C3414" w:rsidRDefault="005F66B7" w:rsidP="005F66B7">
      <w:pPr>
        <w:tabs>
          <w:tab w:val="num" w:pos="792"/>
        </w:tabs>
        <w:jc w:val="both"/>
        <w:rPr>
          <w:rFonts w:ascii="Arial Narrow" w:hAnsi="Arial Narrow" w:cs="Arial"/>
        </w:rPr>
      </w:pPr>
    </w:p>
    <w:p w:rsidR="00682D48" w:rsidRPr="00CD056D" w:rsidRDefault="005F66B7" w:rsidP="00BB5704">
      <w:pPr>
        <w:numPr>
          <w:ilvl w:val="2"/>
          <w:numId w:val="31"/>
        </w:numPr>
        <w:jc w:val="both"/>
        <w:rPr>
          <w:rFonts w:ascii="Arial Narrow" w:hAnsi="Arial Narrow" w:cs="Arial"/>
        </w:rPr>
      </w:pPr>
      <w:r w:rsidRPr="009C3414">
        <w:rPr>
          <w:rFonts w:ascii="Arial Narrow" w:hAnsi="Arial Narrow" w:cs="Arial"/>
          <w:color w:val="000000"/>
        </w:rPr>
        <w:t>Bidders will not be requested or permitted to alter their bids after the deadline for receipt of bids.</w:t>
      </w:r>
    </w:p>
    <w:p w:rsidR="00CD056D" w:rsidRDefault="00CD056D" w:rsidP="00CD056D">
      <w:pPr>
        <w:ind w:left="1440"/>
        <w:jc w:val="both"/>
        <w:rPr>
          <w:rFonts w:ascii="Arial Narrow" w:hAnsi="Arial Narrow" w:cs="Arial"/>
        </w:rPr>
      </w:pPr>
    </w:p>
    <w:p w:rsidR="005F66B7" w:rsidRDefault="005F66B7" w:rsidP="00BB5704">
      <w:pPr>
        <w:numPr>
          <w:ilvl w:val="2"/>
          <w:numId w:val="31"/>
        </w:numPr>
        <w:jc w:val="both"/>
        <w:rPr>
          <w:rFonts w:ascii="Arial Narrow" w:hAnsi="Arial Narrow" w:cs="Arial"/>
        </w:rPr>
      </w:pPr>
      <w:r w:rsidRPr="00682D48">
        <w:rPr>
          <w:rFonts w:ascii="Arial Narrow" w:hAnsi="Arial Narrow" w:cs="Arial"/>
          <w:color w:val="000000"/>
        </w:rPr>
        <w:t>Requests for clarification needed to evaluate bids and the bidder’s responses should be made in writing.</w:t>
      </w:r>
    </w:p>
    <w:p w:rsidR="00CD056D" w:rsidRPr="00682D48" w:rsidRDefault="00CD056D" w:rsidP="00682D48">
      <w:pPr>
        <w:ind w:left="1440"/>
        <w:jc w:val="both"/>
        <w:rPr>
          <w:rFonts w:ascii="Arial Narrow" w:hAnsi="Arial Narrow" w:cs="Arial"/>
        </w:rPr>
      </w:pPr>
    </w:p>
    <w:p w:rsidR="005F66B7" w:rsidRPr="00D764D0" w:rsidRDefault="005F66B7" w:rsidP="00BB5704">
      <w:pPr>
        <w:numPr>
          <w:ilvl w:val="1"/>
          <w:numId w:val="20"/>
        </w:numPr>
        <w:tabs>
          <w:tab w:val="num" w:pos="972"/>
        </w:tabs>
        <w:ind w:left="720" w:hanging="360"/>
        <w:jc w:val="both"/>
        <w:rPr>
          <w:rFonts w:ascii="Arial Narrow" w:hAnsi="Arial Narrow" w:cs="Arial"/>
          <w:b/>
          <w:bCs/>
          <w:color w:val="000000"/>
        </w:rPr>
      </w:pPr>
      <w:r w:rsidRPr="009C3414">
        <w:rPr>
          <w:rFonts w:ascii="Arial Narrow" w:hAnsi="Arial Narrow" w:cs="Arial"/>
          <w:b/>
          <w:bCs/>
          <w:color w:val="000000"/>
        </w:rPr>
        <w:t xml:space="preserve">Completeness of Documentation </w:t>
      </w:r>
    </w:p>
    <w:p w:rsidR="005F66B7" w:rsidRPr="009C3414" w:rsidRDefault="005F66B7" w:rsidP="005F66B7">
      <w:pPr>
        <w:tabs>
          <w:tab w:val="num" w:pos="792"/>
        </w:tabs>
        <w:jc w:val="both"/>
        <w:rPr>
          <w:rFonts w:ascii="Arial Narrow" w:hAnsi="Arial Narrow" w:cs="Arial"/>
        </w:rPr>
      </w:pPr>
    </w:p>
    <w:p w:rsidR="005F66B7" w:rsidRPr="009C3414" w:rsidRDefault="005F66B7" w:rsidP="00BB5704">
      <w:pPr>
        <w:numPr>
          <w:ilvl w:val="2"/>
          <w:numId w:val="20"/>
        </w:numPr>
        <w:tabs>
          <w:tab w:val="num" w:pos="1440"/>
        </w:tabs>
        <w:ind w:left="1080" w:hanging="720"/>
        <w:jc w:val="both"/>
        <w:rPr>
          <w:rFonts w:ascii="Arial Narrow" w:hAnsi="Arial Narrow" w:cs="Arial"/>
        </w:rPr>
      </w:pPr>
      <w:r w:rsidRPr="009C3414">
        <w:rPr>
          <w:rFonts w:ascii="Arial Narrow" w:hAnsi="Arial Narrow" w:cs="Arial"/>
          <w:color w:val="000000"/>
        </w:rPr>
        <w:t>It will be ascertained whether bids:</w:t>
      </w:r>
    </w:p>
    <w:p w:rsidR="005F66B7" w:rsidRPr="009C3414" w:rsidRDefault="005F66B7" w:rsidP="00BB5704">
      <w:pPr>
        <w:numPr>
          <w:ilvl w:val="0"/>
          <w:numId w:val="21"/>
        </w:numPr>
        <w:tabs>
          <w:tab w:val="num" w:pos="1440"/>
        </w:tabs>
        <w:autoSpaceDE w:val="0"/>
        <w:autoSpaceDN w:val="0"/>
        <w:adjustRightInd w:val="0"/>
        <w:ind w:left="1440"/>
        <w:rPr>
          <w:rFonts w:ascii="Arial Narrow" w:hAnsi="Arial Narrow" w:cs="Arial"/>
          <w:color w:val="000000"/>
        </w:rPr>
      </w:pPr>
      <w:r w:rsidRPr="009C3414">
        <w:rPr>
          <w:rFonts w:ascii="Arial Narrow" w:hAnsi="Arial Narrow" w:cs="Arial"/>
          <w:color w:val="000000"/>
        </w:rPr>
        <w:t xml:space="preserve">Include </w:t>
      </w:r>
      <w:r w:rsidR="00534EEE" w:rsidRPr="00534EEE">
        <w:rPr>
          <w:rFonts w:ascii="Arial Narrow" w:hAnsi="Arial Narrow" w:cs="Arial"/>
          <w:bCs/>
          <w:color w:val="000000"/>
        </w:rPr>
        <w:t xml:space="preserve">SARS certificate </w:t>
      </w:r>
      <w:r w:rsidR="00EF4FE7">
        <w:rPr>
          <w:rFonts w:ascii="Arial Narrow" w:hAnsi="Arial Narrow" w:cs="Arial"/>
          <w:bCs/>
          <w:color w:val="000000"/>
        </w:rPr>
        <w:t>or</w:t>
      </w:r>
      <w:r w:rsidR="00EF4FE7" w:rsidRPr="00534EEE">
        <w:rPr>
          <w:rFonts w:ascii="Arial Narrow" w:hAnsi="Arial Narrow" w:cs="Arial"/>
          <w:bCs/>
          <w:color w:val="000000"/>
        </w:rPr>
        <w:t xml:space="preserve"> </w:t>
      </w:r>
      <w:r w:rsidR="00534EEE" w:rsidRPr="00534EEE">
        <w:rPr>
          <w:rFonts w:ascii="Arial Narrow" w:hAnsi="Arial Narrow" w:cs="Arial"/>
          <w:bCs/>
          <w:color w:val="000000"/>
        </w:rPr>
        <w:t>pin number</w:t>
      </w:r>
      <w:r w:rsidR="00534EEE">
        <w:rPr>
          <w:rFonts w:ascii="Arial Narrow" w:hAnsi="Arial Narrow" w:cs="Arial"/>
          <w:bCs/>
          <w:color w:val="000000"/>
        </w:rPr>
        <w:t>.</w:t>
      </w:r>
    </w:p>
    <w:p w:rsidR="005F66B7" w:rsidRPr="009C3414" w:rsidRDefault="005F66B7" w:rsidP="00BB5704">
      <w:pPr>
        <w:numPr>
          <w:ilvl w:val="0"/>
          <w:numId w:val="21"/>
        </w:numPr>
        <w:tabs>
          <w:tab w:val="num" w:pos="1440"/>
        </w:tabs>
        <w:autoSpaceDE w:val="0"/>
        <w:autoSpaceDN w:val="0"/>
        <w:adjustRightInd w:val="0"/>
        <w:ind w:left="1440"/>
        <w:rPr>
          <w:rFonts w:ascii="Arial Narrow" w:hAnsi="Arial Narrow" w:cs="Arial"/>
          <w:color w:val="000000"/>
        </w:rPr>
      </w:pPr>
      <w:r w:rsidRPr="009C3414">
        <w:rPr>
          <w:rFonts w:ascii="Arial Narrow" w:hAnsi="Arial Narrow" w:cs="Arial"/>
          <w:color w:val="000000"/>
        </w:rPr>
        <w:t>Have been properly signed and completed</w:t>
      </w:r>
      <w:r w:rsidR="005F11CC">
        <w:rPr>
          <w:rFonts w:ascii="Arial Narrow" w:hAnsi="Arial Narrow" w:cs="Arial"/>
          <w:color w:val="000000"/>
        </w:rPr>
        <w:t xml:space="preserve"> (SBD documents)</w:t>
      </w:r>
    </w:p>
    <w:p w:rsidR="005F66B7" w:rsidRDefault="006C39F7" w:rsidP="00BB5704">
      <w:pPr>
        <w:numPr>
          <w:ilvl w:val="0"/>
          <w:numId w:val="21"/>
        </w:numPr>
        <w:tabs>
          <w:tab w:val="num" w:pos="1440"/>
        </w:tabs>
        <w:autoSpaceDE w:val="0"/>
        <w:autoSpaceDN w:val="0"/>
        <w:adjustRightInd w:val="0"/>
        <w:ind w:left="1440"/>
        <w:rPr>
          <w:rFonts w:ascii="Arial Narrow" w:hAnsi="Arial Narrow" w:cs="Arial"/>
          <w:color w:val="000000"/>
        </w:rPr>
      </w:pPr>
      <w:r>
        <w:rPr>
          <w:rFonts w:ascii="Arial Narrow" w:hAnsi="Arial Narrow" w:cs="Arial"/>
          <w:color w:val="000000"/>
        </w:rPr>
        <w:t>Contain</w:t>
      </w:r>
      <w:r w:rsidR="005F11CC">
        <w:rPr>
          <w:rFonts w:ascii="Arial Narrow" w:hAnsi="Arial Narrow" w:cs="Arial"/>
          <w:color w:val="000000"/>
        </w:rPr>
        <w:t xml:space="preserve"> technical and pricing proposals</w:t>
      </w:r>
    </w:p>
    <w:p w:rsidR="005D0B45" w:rsidRPr="0095721C" w:rsidRDefault="005D0B45" w:rsidP="00BB5704">
      <w:pPr>
        <w:numPr>
          <w:ilvl w:val="0"/>
          <w:numId w:val="21"/>
        </w:numPr>
        <w:tabs>
          <w:tab w:val="num" w:pos="1440"/>
        </w:tabs>
        <w:autoSpaceDE w:val="0"/>
        <w:autoSpaceDN w:val="0"/>
        <w:adjustRightInd w:val="0"/>
        <w:ind w:left="1440"/>
        <w:rPr>
          <w:rFonts w:ascii="Arial Narrow" w:hAnsi="Arial Narrow" w:cs="Arial"/>
        </w:rPr>
      </w:pPr>
      <w:r w:rsidRPr="0095721C">
        <w:rPr>
          <w:rFonts w:ascii="Arial Narrow" w:hAnsi="Arial Narrow" w:cs="Arial"/>
        </w:rPr>
        <w:t>Proof of attendance of compulsory briefing session.</w:t>
      </w:r>
    </w:p>
    <w:p w:rsidR="005F66B7" w:rsidRPr="009C3414" w:rsidRDefault="005F66B7" w:rsidP="005F66B7">
      <w:pPr>
        <w:tabs>
          <w:tab w:val="num" w:pos="792"/>
        </w:tabs>
        <w:jc w:val="both"/>
        <w:rPr>
          <w:rFonts w:ascii="Arial Narrow" w:hAnsi="Arial Narrow" w:cs="Arial"/>
        </w:rPr>
      </w:pPr>
    </w:p>
    <w:p w:rsidR="00FC5F9C" w:rsidRPr="00FC5F9C" w:rsidRDefault="005F66B7" w:rsidP="00BB5704">
      <w:pPr>
        <w:numPr>
          <w:ilvl w:val="2"/>
          <w:numId w:val="20"/>
        </w:numPr>
        <w:ind w:left="720" w:hanging="294"/>
        <w:jc w:val="both"/>
        <w:rPr>
          <w:rFonts w:ascii="Arial Narrow" w:hAnsi="Arial Narrow" w:cs="Arial"/>
        </w:rPr>
      </w:pPr>
      <w:r w:rsidRPr="005B52AF">
        <w:rPr>
          <w:rFonts w:ascii="Arial Narrow" w:hAnsi="Arial Narrow" w:cs="Arial"/>
          <w:color w:val="000000"/>
        </w:rPr>
        <w:t xml:space="preserve">If a bid is not substantially responsive, that is, it </w:t>
      </w:r>
      <w:r w:rsidR="00D715C3" w:rsidRPr="005B52AF">
        <w:rPr>
          <w:rFonts w:ascii="Arial Narrow" w:hAnsi="Arial Narrow" w:cs="Arial"/>
          <w:color w:val="000000"/>
        </w:rPr>
        <w:t xml:space="preserve">does not meet the requirements in 1.7.1 </w:t>
      </w:r>
    </w:p>
    <w:p w:rsidR="005F66B7" w:rsidRPr="005B52AF" w:rsidRDefault="00D715C3" w:rsidP="00FC5F9C">
      <w:pPr>
        <w:ind w:left="720" w:firstLine="720"/>
        <w:jc w:val="both"/>
        <w:rPr>
          <w:rFonts w:ascii="Arial Narrow" w:hAnsi="Arial Narrow" w:cs="Arial"/>
        </w:rPr>
      </w:pPr>
      <w:r w:rsidRPr="005B52AF">
        <w:rPr>
          <w:rFonts w:ascii="Arial Narrow" w:hAnsi="Arial Narrow" w:cs="Arial"/>
          <w:color w:val="000000"/>
        </w:rPr>
        <w:t>above,</w:t>
      </w:r>
      <w:r w:rsidR="005F66B7" w:rsidRPr="005B52AF">
        <w:rPr>
          <w:rFonts w:ascii="Arial Narrow" w:hAnsi="Arial Narrow" w:cs="Arial"/>
          <w:color w:val="000000"/>
        </w:rPr>
        <w:t xml:space="preserve"> it will</w:t>
      </w:r>
      <w:r w:rsidR="005B52AF">
        <w:rPr>
          <w:rFonts w:ascii="Arial Narrow" w:hAnsi="Arial Narrow" w:cs="Arial"/>
          <w:color w:val="000000"/>
        </w:rPr>
        <w:t xml:space="preserve"> </w:t>
      </w:r>
      <w:r w:rsidR="005F66B7" w:rsidRPr="005B52AF">
        <w:rPr>
          <w:rFonts w:ascii="Arial Narrow" w:hAnsi="Arial Narrow" w:cs="Arial"/>
          <w:color w:val="000000"/>
        </w:rPr>
        <w:t>not be considered further.</w:t>
      </w:r>
    </w:p>
    <w:p w:rsidR="005F66B7" w:rsidRPr="009C3414" w:rsidRDefault="005F66B7" w:rsidP="005F66B7">
      <w:pPr>
        <w:jc w:val="both"/>
        <w:rPr>
          <w:rFonts w:ascii="Arial Narrow" w:hAnsi="Arial Narrow" w:cs="Arial"/>
        </w:rPr>
      </w:pPr>
    </w:p>
    <w:p w:rsidR="00FC5F9C" w:rsidRDefault="005F66B7" w:rsidP="00BB5704">
      <w:pPr>
        <w:numPr>
          <w:ilvl w:val="2"/>
          <w:numId w:val="20"/>
        </w:numPr>
        <w:ind w:left="720" w:hanging="360"/>
        <w:jc w:val="both"/>
        <w:rPr>
          <w:rFonts w:ascii="Arial Narrow" w:hAnsi="Arial Narrow" w:cs="Arial"/>
        </w:rPr>
      </w:pPr>
      <w:r w:rsidRPr="009C3414">
        <w:rPr>
          <w:rFonts w:ascii="Arial Narrow" w:hAnsi="Arial Narrow" w:cs="Arial"/>
          <w:color w:val="000000"/>
        </w:rPr>
        <w:t xml:space="preserve">The bidder will not be permitted to correct or withdraw </w:t>
      </w:r>
      <w:r w:rsidR="00AC111A" w:rsidRPr="0095721C">
        <w:rPr>
          <w:rFonts w:ascii="Arial Narrow" w:hAnsi="Arial Narrow" w:cs="Arial"/>
        </w:rPr>
        <w:t>their proposals</w:t>
      </w:r>
      <w:r w:rsidR="005D0B45" w:rsidRPr="0095721C">
        <w:rPr>
          <w:rFonts w:ascii="Arial Narrow" w:hAnsi="Arial Narrow" w:cs="Arial"/>
        </w:rPr>
        <w:t xml:space="preserve"> once </w:t>
      </w:r>
      <w:r w:rsidR="00AC111A" w:rsidRPr="0095721C">
        <w:rPr>
          <w:rFonts w:ascii="Arial Narrow" w:hAnsi="Arial Narrow" w:cs="Arial"/>
        </w:rPr>
        <w:t>they</w:t>
      </w:r>
      <w:r w:rsidR="005D0B45" w:rsidRPr="0095721C">
        <w:rPr>
          <w:rFonts w:ascii="Arial Narrow" w:hAnsi="Arial Narrow" w:cs="Arial"/>
        </w:rPr>
        <w:t xml:space="preserve"> have </w:t>
      </w:r>
    </w:p>
    <w:p w:rsidR="00534300" w:rsidRDefault="005D0B45" w:rsidP="00534300">
      <w:pPr>
        <w:ind w:left="720" w:firstLine="720"/>
        <w:jc w:val="both"/>
        <w:rPr>
          <w:rFonts w:ascii="Arial Narrow" w:hAnsi="Arial Narrow" w:cs="Arial"/>
        </w:rPr>
      </w:pPr>
      <w:r w:rsidRPr="0095721C">
        <w:rPr>
          <w:rFonts w:ascii="Arial Narrow" w:hAnsi="Arial Narrow" w:cs="Arial"/>
        </w:rPr>
        <w:t xml:space="preserve">been </w:t>
      </w:r>
      <w:r w:rsidR="00AC111A" w:rsidRPr="0095721C">
        <w:rPr>
          <w:rFonts w:ascii="Arial Narrow" w:hAnsi="Arial Narrow" w:cs="Arial"/>
        </w:rPr>
        <w:t>submitted</w:t>
      </w:r>
      <w:r w:rsidRPr="0095721C">
        <w:rPr>
          <w:rFonts w:ascii="Arial Narrow" w:hAnsi="Arial Narrow" w:cs="Arial"/>
        </w:rPr>
        <w:t xml:space="preserve"> unless </w:t>
      </w:r>
      <w:r w:rsidR="00AC111A" w:rsidRPr="0095721C">
        <w:rPr>
          <w:rFonts w:ascii="Arial Narrow" w:hAnsi="Arial Narrow" w:cs="Arial"/>
        </w:rPr>
        <w:t>upon the request by</w:t>
      </w:r>
      <w:r w:rsidRPr="0095721C">
        <w:rPr>
          <w:rFonts w:ascii="Arial Narrow" w:hAnsi="Arial Narrow" w:cs="Arial"/>
        </w:rPr>
        <w:t xml:space="preserve"> the GEPF</w:t>
      </w:r>
      <w:r w:rsidR="005F66B7" w:rsidRPr="0095721C">
        <w:rPr>
          <w:rFonts w:ascii="Arial Narrow" w:hAnsi="Arial Narrow" w:cs="Arial"/>
        </w:rPr>
        <w:t>.</w:t>
      </w:r>
    </w:p>
    <w:p w:rsidR="00897772" w:rsidRPr="009C3414" w:rsidRDefault="00897772" w:rsidP="005F66B7">
      <w:pPr>
        <w:jc w:val="both"/>
        <w:rPr>
          <w:rFonts w:ascii="Arial Narrow" w:hAnsi="Arial Narrow" w:cs="Arial"/>
        </w:rPr>
      </w:pPr>
    </w:p>
    <w:p w:rsidR="005F66B7" w:rsidRPr="009C3414" w:rsidRDefault="005F66B7" w:rsidP="00BB5704">
      <w:pPr>
        <w:numPr>
          <w:ilvl w:val="1"/>
          <w:numId w:val="20"/>
        </w:numPr>
        <w:tabs>
          <w:tab w:val="num" w:pos="972"/>
        </w:tabs>
        <w:ind w:left="720" w:hanging="360"/>
        <w:jc w:val="both"/>
        <w:rPr>
          <w:rFonts w:ascii="Arial Narrow" w:hAnsi="Arial Narrow" w:cs="Arial"/>
          <w:b/>
        </w:rPr>
      </w:pPr>
      <w:r w:rsidRPr="009C3414">
        <w:rPr>
          <w:rFonts w:ascii="Arial Narrow" w:hAnsi="Arial Narrow" w:cs="Arial"/>
          <w:b/>
          <w:bCs/>
          <w:color w:val="000000"/>
        </w:rPr>
        <w:t xml:space="preserve">Rejection of all Bids </w:t>
      </w:r>
    </w:p>
    <w:p w:rsidR="005F66B7" w:rsidRPr="009C3414" w:rsidRDefault="005F66B7" w:rsidP="005F66B7">
      <w:pPr>
        <w:tabs>
          <w:tab w:val="num" w:pos="792"/>
        </w:tabs>
        <w:jc w:val="both"/>
        <w:rPr>
          <w:rFonts w:ascii="Arial Narrow" w:hAnsi="Arial Narrow" w:cs="Arial"/>
        </w:rPr>
      </w:pPr>
    </w:p>
    <w:p w:rsidR="005F66B7" w:rsidRPr="009C3414" w:rsidRDefault="005F66B7" w:rsidP="00682D48">
      <w:pPr>
        <w:tabs>
          <w:tab w:val="num" w:pos="1080"/>
        </w:tabs>
        <w:ind w:left="1080"/>
        <w:jc w:val="both"/>
        <w:rPr>
          <w:rFonts w:ascii="Arial Narrow" w:hAnsi="Arial Narrow" w:cs="Arial"/>
          <w:color w:val="000000"/>
        </w:rPr>
      </w:pPr>
      <w:r w:rsidRPr="009C3414">
        <w:rPr>
          <w:rFonts w:ascii="Arial Narrow" w:hAnsi="Arial Narrow" w:cs="Arial"/>
          <w:color w:val="000000"/>
        </w:rPr>
        <w:t>GEPF reserves the right to reject of all bids if and when deemed necessary. This is justified when there is lack of effective competition, or bids are not substantially responsive.</w:t>
      </w:r>
    </w:p>
    <w:p w:rsidR="005F66B7" w:rsidRPr="009C3414" w:rsidRDefault="005F66B7" w:rsidP="005F66B7">
      <w:pPr>
        <w:tabs>
          <w:tab w:val="num" w:pos="1080"/>
        </w:tabs>
        <w:ind w:left="720"/>
        <w:jc w:val="both"/>
        <w:rPr>
          <w:rFonts w:ascii="Arial Narrow" w:hAnsi="Arial Narrow" w:cs="Arial"/>
        </w:rPr>
      </w:pPr>
    </w:p>
    <w:p w:rsidR="005F66B7" w:rsidRPr="009C3414" w:rsidRDefault="005F66B7" w:rsidP="00BB5704">
      <w:pPr>
        <w:numPr>
          <w:ilvl w:val="1"/>
          <w:numId w:val="20"/>
        </w:numPr>
        <w:tabs>
          <w:tab w:val="num" w:pos="972"/>
        </w:tabs>
        <w:ind w:left="720" w:hanging="360"/>
        <w:jc w:val="both"/>
        <w:rPr>
          <w:rFonts w:ascii="Arial Narrow" w:hAnsi="Arial Narrow" w:cs="Arial"/>
          <w:b/>
        </w:rPr>
      </w:pPr>
      <w:r w:rsidRPr="009C3414">
        <w:rPr>
          <w:rFonts w:ascii="Arial Narrow" w:hAnsi="Arial Narrow" w:cs="Arial"/>
          <w:b/>
          <w:bCs/>
          <w:color w:val="000000"/>
        </w:rPr>
        <w:t>Associations between Consultants</w:t>
      </w:r>
    </w:p>
    <w:p w:rsidR="005F66B7" w:rsidRPr="009C3414" w:rsidRDefault="005F66B7" w:rsidP="005F66B7">
      <w:pPr>
        <w:tabs>
          <w:tab w:val="num" w:pos="792"/>
        </w:tabs>
        <w:jc w:val="both"/>
        <w:rPr>
          <w:rFonts w:ascii="Arial Narrow" w:hAnsi="Arial Narrow" w:cs="Arial"/>
        </w:rPr>
      </w:pPr>
    </w:p>
    <w:p w:rsidR="005F66B7" w:rsidRPr="005D2651" w:rsidRDefault="005F66B7" w:rsidP="00663469">
      <w:pPr>
        <w:tabs>
          <w:tab w:val="left" w:pos="993"/>
        </w:tabs>
        <w:ind w:left="633"/>
        <w:jc w:val="both"/>
        <w:rPr>
          <w:rFonts w:ascii="Arial Narrow" w:hAnsi="Arial Narrow" w:cs="Arial"/>
        </w:rPr>
      </w:pPr>
      <w:r w:rsidRPr="00663469">
        <w:rPr>
          <w:rFonts w:ascii="Arial Narrow" w:hAnsi="Arial Narrow" w:cs="Arial"/>
          <w:color w:val="000000"/>
        </w:rPr>
        <w:t xml:space="preserve">Consultants are encouraged to associate with each other to complement their empowerment credentials and their respective areas of expertise, or for other reasons. Such an association may </w:t>
      </w:r>
      <w:r w:rsidRPr="00663469">
        <w:rPr>
          <w:rFonts w:ascii="Arial Narrow" w:hAnsi="Arial Narrow" w:cs="Arial"/>
          <w:color w:val="000000"/>
        </w:rPr>
        <w:lastRenderedPageBreak/>
        <w:t xml:space="preserve">be for the long term (independent of any particular assignment) or for </w:t>
      </w:r>
      <w:r w:rsidR="00157C64" w:rsidRPr="00934F38">
        <w:rPr>
          <w:rFonts w:ascii="Arial Narrow" w:hAnsi="Arial Narrow" w:cs="Arial"/>
          <w:color w:val="000000"/>
        </w:rPr>
        <w:t>this</w:t>
      </w:r>
      <w:r w:rsidRPr="005D2651">
        <w:rPr>
          <w:rFonts w:ascii="Arial Narrow" w:hAnsi="Arial Narrow" w:cs="Arial"/>
          <w:color w:val="000000"/>
        </w:rPr>
        <w:t xml:space="preserve"> specific assignment. The association may take the form of a joint venture or a sub consultancy.</w:t>
      </w:r>
    </w:p>
    <w:p w:rsidR="005F66B7" w:rsidRPr="009072BB" w:rsidRDefault="005F66B7" w:rsidP="005F66B7">
      <w:pPr>
        <w:ind w:left="720"/>
        <w:jc w:val="both"/>
        <w:rPr>
          <w:rFonts w:ascii="Arial Narrow" w:hAnsi="Arial Narrow" w:cs="Arial"/>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Pr="009C3414" w:rsidRDefault="005F66B7" w:rsidP="005F66B7">
      <w:pPr>
        <w:jc w:val="both"/>
        <w:rPr>
          <w:rFonts w:ascii="Arial Narrow" w:hAnsi="Arial Narrow" w:cs="Arial"/>
          <w:color w:val="000000"/>
        </w:rPr>
      </w:pPr>
    </w:p>
    <w:p w:rsidR="005F66B7" w:rsidRDefault="005F66B7"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8F7F22" w:rsidRDefault="008F7F22" w:rsidP="005F66B7"/>
    <w:p w:rsidR="00966583" w:rsidRDefault="00966583" w:rsidP="00534300">
      <w:pP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966583" w:rsidRDefault="00966583" w:rsidP="0069749C">
      <w:pPr>
        <w:jc w:val="center"/>
        <w:rPr>
          <w:rFonts w:ascii="Arial" w:hAnsi="Arial" w:cs="Arial"/>
          <w:b/>
          <w:sz w:val="22"/>
          <w:szCs w:val="22"/>
        </w:rPr>
      </w:pPr>
    </w:p>
    <w:p w:rsidR="0069749C" w:rsidRPr="0069749C" w:rsidRDefault="0069749C" w:rsidP="0069749C">
      <w:pPr>
        <w:jc w:val="center"/>
        <w:rPr>
          <w:rFonts w:ascii="Arial" w:hAnsi="Arial" w:cs="Arial"/>
          <w:b/>
        </w:rPr>
      </w:pPr>
      <w:r w:rsidRPr="00D75FF3">
        <w:rPr>
          <w:rFonts w:ascii="Arial" w:hAnsi="Arial" w:cs="Arial"/>
          <w:b/>
          <w:sz w:val="22"/>
          <w:szCs w:val="22"/>
        </w:rPr>
        <w:t>A</w:t>
      </w:r>
      <w:r>
        <w:rPr>
          <w:rFonts w:ascii="Arial" w:hAnsi="Arial" w:cs="Arial"/>
          <w:b/>
          <w:sz w:val="22"/>
          <w:szCs w:val="22"/>
        </w:rPr>
        <w:t xml:space="preserve">nnexure </w:t>
      </w:r>
      <w:r w:rsidRPr="0069749C">
        <w:rPr>
          <w:rFonts w:ascii="Arial" w:hAnsi="Arial" w:cs="Arial"/>
          <w:b/>
        </w:rPr>
        <w:t>C</w:t>
      </w:r>
    </w:p>
    <w:p w:rsidR="0069749C" w:rsidRPr="00D75FF3" w:rsidRDefault="0069749C" w:rsidP="0069749C">
      <w:pPr>
        <w:jc w:val="center"/>
        <w:rPr>
          <w:rFonts w:ascii="Arial" w:hAnsi="Arial" w:cs="Arial"/>
          <w:sz w:val="22"/>
          <w:szCs w:val="22"/>
        </w:rPr>
      </w:pPr>
    </w:p>
    <w:p w:rsidR="0069749C" w:rsidRPr="00D75FF3" w:rsidRDefault="0069749C" w:rsidP="0069749C">
      <w:pPr>
        <w:rPr>
          <w:rFonts w:ascii="Arial" w:hAnsi="Arial" w:cs="Arial"/>
          <w:sz w:val="22"/>
          <w:szCs w:val="22"/>
        </w:rPr>
      </w:pPr>
    </w:p>
    <w:p w:rsidR="0069749C" w:rsidRPr="00D75FF3" w:rsidRDefault="0069749C" w:rsidP="0069749C">
      <w:pPr>
        <w:rPr>
          <w:rFonts w:ascii="Arial" w:hAnsi="Arial" w:cs="Arial"/>
          <w:sz w:val="22"/>
          <w:szCs w:val="22"/>
        </w:rPr>
      </w:pPr>
    </w:p>
    <w:p w:rsidR="0069749C" w:rsidRPr="00D75FF3" w:rsidRDefault="0069749C" w:rsidP="0069749C">
      <w:pPr>
        <w:jc w:val="center"/>
        <w:rPr>
          <w:rFonts w:ascii="Arial" w:hAnsi="Arial" w:cs="Arial"/>
          <w:sz w:val="22"/>
          <w:szCs w:val="22"/>
        </w:rPr>
      </w:pPr>
    </w:p>
    <w:p w:rsidR="0069749C" w:rsidRPr="00D75FF3" w:rsidRDefault="0069749C" w:rsidP="0069749C">
      <w:pPr>
        <w:jc w:val="center"/>
        <w:rPr>
          <w:rFonts w:ascii="Arial" w:hAnsi="Arial" w:cs="Arial"/>
          <w:sz w:val="22"/>
          <w:szCs w:val="22"/>
        </w:rPr>
      </w:pPr>
    </w:p>
    <w:p w:rsidR="0069749C" w:rsidRPr="00D75FF3" w:rsidRDefault="0069749C" w:rsidP="0069749C">
      <w:pPr>
        <w:rPr>
          <w:rFonts w:ascii="Arial" w:hAnsi="Arial" w:cs="Arial"/>
          <w:sz w:val="22"/>
          <w:szCs w:val="22"/>
        </w:rPr>
      </w:pPr>
    </w:p>
    <w:p w:rsidR="0069749C" w:rsidRPr="00D75FF3" w:rsidRDefault="0069749C" w:rsidP="0069749C">
      <w:pPr>
        <w:spacing w:line="312" w:lineRule="auto"/>
        <w:jc w:val="center"/>
        <w:rPr>
          <w:rFonts w:ascii="Arial" w:hAnsi="Arial" w:cs="Arial"/>
          <w:b/>
          <w:bCs/>
          <w:sz w:val="22"/>
          <w:szCs w:val="22"/>
        </w:rPr>
      </w:pPr>
      <w:r w:rsidRPr="00D75FF3">
        <w:rPr>
          <w:rFonts w:ascii="Arial" w:hAnsi="Arial" w:cs="Arial"/>
          <w:b/>
          <w:bCs/>
          <w:sz w:val="22"/>
          <w:szCs w:val="22"/>
        </w:rPr>
        <w:t xml:space="preserve"> (GEPF)</w:t>
      </w:r>
    </w:p>
    <w:p w:rsidR="0069749C" w:rsidRPr="00D75FF3" w:rsidRDefault="0069749C" w:rsidP="0069749C">
      <w:pPr>
        <w:spacing w:line="312" w:lineRule="auto"/>
        <w:jc w:val="center"/>
        <w:rPr>
          <w:rFonts w:ascii="Arial" w:hAnsi="Arial" w:cs="Arial"/>
          <w:b/>
          <w:bCs/>
          <w:sz w:val="22"/>
          <w:szCs w:val="22"/>
        </w:rPr>
      </w:pPr>
    </w:p>
    <w:p w:rsidR="0069749C" w:rsidRPr="00D75FF3" w:rsidRDefault="0069749C" w:rsidP="0069749C">
      <w:pPr>
        <w:spacing w:line="312" w:lineRule="auto"/>
        <w:jc w:val="center"/>
        <w:rPr>
          <w:rFonts w:ascii="Arial" w:hAnsi="Arial" w:cs="Arial"/>
          <w:b/>
          <w:bCs/>
          <w:sz w:val="22"/>
          <w:szCs w:val="22"/>
        </w:rPr>
      </w:pPr>
    </w:p>
    <w:p w:rsidR="0069749C" w:rsidRPr="00D75FF3" w:rsidRDefault="0069749C" w:rsidP="0069749C">
      <w:pPr>
        <w:spacing w:line="312" w:lineRule="auto"/>
        <w:jc w:val="center"/>
        <w:rPr>
          <w:rFonts w:ascii="Arial" w:hAnsi="Arial" w:cs="Arial"/>
          <w:b/>
          <w:bCs/>
          <w:sz w:val="22"/>
          <w:szCs w:val="22"/>
        </w:rPr>
      </w:pPr>
    </w:p>
    <w:p w:rsidR="0069749C" w:rsidRDefault="009D3B16" w:rsidP="0069749C">
      <w:pPr>
        <w:spacing w:line="312" w:lineRule="auto"/>
        <w:jc w:val="center"/>
        <w:rPr>
          <w:rFonts w:ascii="Arial" w:hAnsi="Arial" w:cs="Arial"/>
          <w:b/>
          <w:bCs/>
          <w:sz w:val="22"/>
          <w:szCs w:val="22"/>
        </w:rPr>
      </w:pPr>
      <w:r>
        <w:rPr>
          <w:rFonts w:ascii="Arial" w:hAnsi="Arial" w:cs="Arial"/>
          <w:b/>
          <w:bCs/>
          <w:sz w:val="22"/>
          <w:szCs w:val="22"/>
        </w:rPr>
        <w:t>G</w:t>
      </w:r>
      <w:r w:rsidR="001238F3">
        <w:rPr>
          <w:rFonts w:ascii="Arial" w:hAnsi="Arial" w:cs="Arial"/>
          <w:b/>
          <w:bCs/>
          <w:sz w:val="22"/>
          <w:szCs w:val="22"/>
        </w:rPr>
        <w:t xml:space="preserve">eneral </w:t>
      </w:r>
      <w:r>
        <w:rPr>
          <w:rFonts w:ascii="Arial" w:hAnsi="Arial" w:cs="Arial"/>
          <w:b/>
          <w:bCs/>
          <w:sz w:val="22"/>
          <w:szCs w:val="22"/>
        </w:rPr>
        <w:t>C</w:t>
      </w:r>
      <w:r w:rsidR="001238F3">
        <w:rPr>
          <w:rFonts w:ascii="Arial" w:hAnsi="Arial" w:cs="Arial"/>
          <w:b/>
          <w:bCs/>
          <w:sz w:val="22"/>
          <w:szCs w:val="22"/>
        </w:rPr>
        <w:t xml:space="preserve">onditions of </w:t>
      </w:r>
      <w:r>
        <w:rPr>
          <w:rFonts w:ascii="Arial" w:hAnsi="Arial" w:cs="Arial"/>
          <w:b/>
          <w:bCs/>
          <w:sz w:val="22"/>
          <w:szCs w:val="22"/>
        </w:rPr>
        <w:t>C</w:t>
      </w:r>
      <w:r w:rsidR="001238F3">
        <w:rPr>
          <w:rFonts w:ascii="Arial" w:hAnsi="Arial" w:cs="Arial"/>
          <w:b/>
          <w:bCs/>
          <w:sz w:val="22"/>
          <w:szCs w:val="22"/>
        </w:rPr>
        <w:t>ontract</w:t>
      </w:r>
    </w:p>
    <w:p w:rsidR="0069749C" w:rsidRDefault="0069749C" w:rsidP="0069749C">
      <w:pPr>
        <w:spacing w:line="312" w:lineRule="auto"/>
        <w:jc w:val="center"/>
        <w:rPr>
          <w:rFonts w:ascii="Arial" w:hAnsi="Arial" w:cs="Arial"/>
          <w:b/>
          <w:bCs/>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B10D67" w:rsidRDefault="00B10D67" w:rsidP="0069749C">
      <w:pPr>
        <w:ind w:left="2160" w:firstLine="720"/>
        <w:jc w:val="both"/>
        <w:rPr>
          <w:rFonts w:ascii="Arial" w:hAnsi="Arial" w:cs="Arial"/>
          <w:b/>
          <w:bCs/>
          <w:i/>
          <w:sz w:val="22"/>
          <w:szCs w:val="22"/>
        </w:rPr>
      </w:pPr>
    </w:p>
    <w:p w:rsidR="00B10D67" w:rsidRDefault="00B10D67"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B10D67" w:rsidRDefault="00B10D67" w:rsidP="0069749C">
      <w:pPr>
        <w:ind w:left="2160" w:firstLine="720"/>
        <w:jc w:val="both"/>
        <w:rPr>
          <w:rFonts w:ascii="Arial" w:hAnsi="Arial" w:cs="Arial"/>
          <w:b/>
          <w:bCs/>
          <w:i/>
          <w:sz w:val="22"/>
          <w:szCs w:val="22"/>
        </w:rPr>
      </w:pPr>
    </w:p>
    <w:p w:rsidR="00B10D67" w:rsidRDefault="00B10D67" w:rsidP="0069749C">
      <w:pPr>
        <w:ind w:left="2160" w:firstLine="720"/>
        <w:jc w:val="both"/>
        <w:rPr>
          <w:rFonts w:ascii="Arial" w:hAnsi="Arial" w:cs="Arial"/>
          <w:b/>
          <w:bCs/>
          <w:i/>
          <w:sz w:val="22"/>
          <w:szCs w:val="22"/>
        </w:rPr>
      </w:pPr>
    </w:p>
    <w:p w:rsidR="00B10D67" w:rsidRDefault="00B10D67"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9D3B16" w:rsidRDefault="009D3B16" w:rsidP="0069749C">
      <w:pPr>
        <w:ind w:left="2160" w:firstLine="720"/>
        <w:jc w:val="both"/>
        <w:rPr>
          <w:rFonts w:ascii="Arial" w:hAnsi="Arial" w:cs="Arial"/>
          <w:b/>
          <w:bCs/>
          <w:i/>
          <w:sz w:val="22"/>
          <w:szCs w:val="22"/>
        </w:rPr>
      </w:pPr>
    </w:p>
    <w:p w:rsidR="00632922" w:rsidRDefault="00632922" w:rsidP="0069749C">
      <w:pPr>
        <w:ind w:left="2160" w:firstLine="720"/>
        <w:jc w:val="both"/>
        <w:rPr>
          <w:rFonts w:ascii="Arial" w:hAnsi="Arial" w:cs="Arial"/>
          <w:b/>
          <w:bCs/>
          <w:i/>
          <w:sz w:val="22"/>
          <w:szCs w:val="22"/>
        </w:rPr>
      </w:pPr>
    </w:p>
    <w:p w:rsidR="007F71DC" w:rsidRDefault="007F71DC" w:rsidP="00534300">
      <w:pPr>
        <w:jc w:val="both"/>
        <w:rPr>
          <w:rFonts w:ascii="Arial" w:hAnsi="Arial" w:cs="Arial"/>
          <w:b/>
          <w:bCs/>
          <w:i/>
          <w:sz w:val="22"/>
          <w:szCs w:val="22"/>
        </w:rPr>
      </w:pPr>
    </w:p>
    <w:p w:rsidR="007F71DC" w:rsidRDefault="007F71DC" w:rsidP="0069749C">
      <w:pPr>
        <w:ind w:left="2160" w:firstLine="720"/>
        <w:jc w:val="both"/>
        <w:rPr>
          <w:rFonts w:ascii="Arial" w:hAnsi="Arial" w:cs="Arial"/>
          <w:b/>
          <w:bCs/>
          <w:i/>
          <w:sz w:val="22"/>
          <w:szCs w:val="22"/>
        </w:rPr>
      </w:pPr>
    </w:p>
    <w:p w:rsidR="009D3B16" w:rsidRDefault="009D3B16" w:rsidP="002A3E7E">
      <w:pPr>
        <w:jc w:val="both"/>
        <w:rPr>
          <w:rFonts w:ascii="Arial" w:hAnsi="Arial" w:cs="Arial"/>
          <w:b/>
          <w:bCs/>
          <w:i/>
          <w:sz w:val="22"/>
          <w:szCs w:val="22"/>
        </w:rPr>
      </w:pPr>
    </w:p>
    <w:p w:rsidR="0069749C" w:rsidRDefault="00E95375" w:rsidP="0069749C">
      <w:pPr>
        <w:ind w:left="2160" w:firstLine="720"/>
        <w:jc w:val="both"/>
        <w:rPr>
          <w:rFonts w:ascii="Arial Narrow" w:hAnsi="Arial Narrow" w:cs="Arial"/>
          <w:color w:val="000000"/>
        </w:rPr>
      </w:pPr>
      <w:r>
        <w:rPr>
          <w:rFonts w:ascii="Arial" w:hAnsi="Arial" w:cs="Arial"/>
          <w:b/>
          <w:bCs/>
          <w:i/>
          <w:sz w:val="22"/>
          <w:szCs w:val="22"/>
        </w:rPr>
        <w:t>General</w:t>
      </w:r>
      <w:r w:rsidR="0069749C" w:rsidRPr="00D75FF3">
        <w:rPr>
          <w:rFonts w:ascii="Arial" w:hAnsi="Arial" w:cs="Arial"/>
          <w:b/>
          <w:bCs/>
          <w:i/>
          <w:sz w:val="22"/>
          <w:szCs w:val="22"/>
        </w:rPr>
        <w:t xml:space="preserve"> Conditions of Contract</w:t>
      </w:r>
    </w:p>
    <w:p w:rsidR="0069749C" w:rsidRDefault="0069749C" w:rsidP="00DC70B2">
      <w:pPr>
        <w:jc w:val="both"/>
        <w:rPr>
          <w:rFonts w:ascii="Arial Narrow" w:hAnsi="Arial Narrow" w:cs="Arial"/>
          <w:color w:val="000000"/>
        </w:rPr>
      </w:pPr>
    </w:p>
    <w:p w:rsidR="007B34F9" w:rsidRPr="009C3414" w:rsidRDefault="007B34F9" w:rsidP="007B34F9">
      <w:pPr>
        <w:jc w:val="both"/>
        <w:rPr>
          <w:rFonts w:ascii="Arial Narrow" w:hAnsi="Arial Narrow" w:cs="Arial"/>
          <w:bCs/>
        </w:rPr>
      </w:pPr>
      <w:r w:rsidRPr="009C3414">
        <w:rPr>
          <w:rFonts w:ascii="Arial Narrow" w:hAnsi="Arial Narrow" w:cs="Arial"/>
          <w:b/>
          <w:bCs/>
          <w:i/>
          <w:iCs/>
          <w:color w:val="000000"/>
        </w:rPr>
        <w:t xml:space="preserve">GEPF PROCUREMENT:  </w:t>
      </w:r>
      <w:r w:rsidRPr="009C3414">
        <w:rPr>
          <w:rFonts w:ascii="Arial Narrow" w:hAnsi="Arial Narrow" w:cs="Arial"/>
          <w:b/>
          <w:bCs/>
          <w:color w:val="000000"/>
        </w:rPr>
        <w:t>GENERAL CONDITIONS OF CONTRACT</w:t>
      </w:r>
    </w:p>
    <w:p w:rsidR="007B34F9" w:rsidRPr="009C3414" w:rsidRDefault="007B34F9" w:rsidP="007B34F9">
      <w:pPr>
        <w:jc w:val="both"/>
        <w:rPr>
          <w:rFonts w:ascii="Arial Narrow" w:hAnsi="Arial Narrow" w:cs="Arial"/>
          <w:bCs/>
        </w:rPr>
      </w:pPr>
    </w:p>
    <w:p w:rsidR="007B34F9" w:rsidRPr="009C3414" w:rsidRDefault="007B34F9" w:rsidP="007B34F9">
      <w:pPr>
        <w:jc w:val="both"/>
        <w:rPr>
          <w:rFonts w:ascii="Arial Narrow" w:hAnsi="Arial Narrow" w:cs="Arial"/>
          <w:bCs/>
        </w:rPr>
      </w:pPr>
      <w:r w:rsidRPr="009C3414">
        <w:rPr>
          <w:rFonts w:ascii="Arial Narrow" w:hAnsi="Arial Narrow" w:cs="Arial"/>
          <w:bCs/>
        </w:rPr>
        <w:t>The purpose of this Annexure is to:</w:t>
      </w:r>
    </w:p>
    <w:p w:rsidR="007B34F9" w:rsidRPr="009C3414" w:rsidRDefault="007B34F9" w:rsidP="00BB5704">
      <w:pPr>
        <w:numPr>
          <w:ilvl w:val="0"/>
          <w:numId w:val="22"/>
        </w:numPr>
        <w:autoSpaceDE w:val="0"/>
        <w:autoSpaceDN w:val="0"/>
        <w:adjustRightInd w:val="0"/>
        <w:jc w:val="both"/>
        <w:rPr>
          <w:rFonts w:ascii="Arial Narrow" w:hAnsi="Arial Narrow" w:cs="Arial"/>
          <w:color w:val="000000"/>
        </w:rPr>
      </w:pPr>
      <w:r w:rsidRPr="009C3414">
        <w:rPr>
          <w:rFonts w:ascii="Arial Narrow" w:hAnsi="Arial Narrow" w:cs="Arial"/>
          <w:color w:val="000000"/>
        </w:rPr>
        <w:t>Draw special attention to certain general conditions applicable to GEPF bids, contracts and orders; and</w:t>
      </w:r>
    </w:p>
    <w:p w:rsidR="007B34F9" w:rsidRPr="009C3414" w:rsidRDefault="007B34F9" w:rsidP="00BB5704">
      <w:pPr>
        <w:numPr>
          <w:ilvl w:val="0"/>
          <w:numId w:val="22"/>
        </w:numPr>
        <w:jc w:val="both"/>
        <w:rPr>
          <w:rFonts w:ascii="Arial Narrow" w:hAnsi="Arial Narrow" w:cs="Arial"/>
          <w:bCs/>
        </w:rPr>
      </w:pPr>
      <w:r w:rsidRPr="009C3414">
        <w:rPr>
          <w:rFonts w:ascii="Arial Narrow" w:hAnsi="Arial Narrow" w:cs="Arial"/>
          <w:color w:val="000000"/>
        </w:rPr>
        <w:t>To ensure that clients be familiar with regard to the rights and obligations of all parties involved in doing business with GEPF.</w:t>
      </w:r>
    </w:p>
    <w:p w:rsidR="007B34F9" w:rsidRPr="009C3414" w:rsidRDefault="007B34F9" w:rsidP="007B34F9">
      <w:pPr>
        <w:jc w:val="both"/>
        <w:rPr>
          <w:rFonts w:ascii="Arial Narrow" w:hAnsi="Arial Narrow" w:cs="Arial"/>
          <w:color w:val="000000"/>
        </w:rPr>
      </w:pPr>
    </w:p>
    <w:p w:rsidR="007B34F9" w:rsidRPr="009C3414" w:rsidRDefault="007B34F9" w:rsidP="00BB5704">
      <w:pPr>
        <w:numPr>
          <w:ilvl w:val="1"/>
          <w:numId w:val="22"/>
        </w:numPr>
        <w:tabs>
          <w:tab w:val="clear" w:pos="1440"/>
          <w:tab w:val="num" w:pos="426"/>
          <w:tab w:val="num" w:pos="1492"/>
        </w:tabs>
        <w:ind w:left="360"/>
        <w:jc w:val="both"/>
        <w:rPr>
          <w:rFonts w:ascii="Arial Narrow" w:hAnsi="Arial Narrow" w:cs="Arial"/>
          <w:color w:val="000000"/>
        </w:rPr>
      </w:pPr>
      <w:r w:rsidRPr="009C3414">
        <w:rPr>
          <w:rFonts w:ascii="Arial Narrow" w:hAnsi="Arial Narrow" w:cs="Arial"/>
          <w:color w:val="000000"/>
        </w:rPr>
        <w:t>In this document words in the singular also mean in the plural and vice versa and words in the masculine also mean in the feminine and neuter.</w:t>
      </w:r>
    </w:p>
    <w:p w:rsidR="007B34F9" w:rsidRPr="009C3414" w:rsidRDefault="007B34F9" w:rsidP="00BB5704">
      <w:pPr>
        <w:numPr>
          <w:ilvl w:val="1"/>
          <w:numId w:val="22"/>
        </w:numPr>
        <w:tabs>
          <w:tab w:val="clear" w:pos="1440"/>
          <w:tab w:val="num" w:pos="426"/>
          <w:tab w:val="num" w:pos="1492"/>
        </w:tabs>
        <w:autoSpaceDE w:val="0"/>
        <w:autoSpaceDN w:val="0"/>
        <w:adjustRightInd w:val="0"/>
        <w:ind w:left="360"/>
        <w:jc w:val="both"/>
        <w:rPr>
          <w:rFonts w:ascii="Arial Narrow" w:hAnsi="Arial Narrow" w:cs="Arial"/>
          <w:color w:val="000000"/>
        </w:rPr>
      </w:pPr>
      <w:r w:rsidRPr="009C3414">
        <w:rPr>
          <w:rFonts w:ascii="Arial Narrow" w:hAnsi="Arial Narrow" w:cs="Arial"/>
          <w:color w:val="000000"/>
        </w:rPr>
        <w:t>The General Conditions of Contract will form part of all bid documents and may not be amended.</w:t>
      </w:r>
    </w:p>
    <w:p w:rsidR="007B34F9" w:rsidRPr="009C3414" w:rsidRDefault="007B34F9" w:rsidP="00BB5704">
      <w:pPr>
        <w:numPr>
          <w:ilvl w:val="1"/>
          <w:numId w:val="22"/>
        </w:numPr>
        <w:tabs>
          <w:tab w:val="clear" w:pos="1440"/>
          <w:tab w:val="num" w:pos="426"/>
          <w:tab w:val="num" w:pos="1492"/>
        </w:tabs>
        <w:autoSpaceDE w:val="0"/>
        <w:autoSpaceDN w:val="0"/>
        <w:adjustRightInd w:val="0"/>
        <w:ind w:left="360"/>
        <w:jc w:val="both"/>
        <w:rPr>
          <w:rFonts w:ascii="Arial Narrow" w:hAnsi="Arial Narrow" w:cs="Arial"/>
          <w:color w:val="000000"/>
        </w:rPr>
      </w:pPr>
      <w:r w:rsidRPr="009C3414">
        <w:rPr>
          <w:rFonts w:ascii="Arial Narrow" w:hAnsi="Arial Narrow" w:cs="Arial"/>
          <w:color w:val="000000"/>
        </w:rPr>
        <w:t>Special Conditions of Contract (SCC) relevant to a specific bid should be compiled separately for every bid if applicable and will supplement the General Conditions of Contract. Whenever there is a conflict, the provisions in the SCC shall prevail.</w:t>
      </w:r>
    </w:p>
    <w:p w:rsidR="007B34F9" w:rsidRPr="009C3414" w:rsidRDefault="007B34F9" w:rsidP="007B34F9">
      <w:pPr>
        <w:jc w:val="both"/>
        <w:rPr>
          <w:rFonts w:ascii="Arial Narrow" w:hAnsi="Arial Narrow" w:cs="Arial"/>
          <w:bCs/>
        </w:rPr>
      </w:pPr>
      <w:r w:rsidRPr="009C3414">
        <w:rPr>
          <w:rFonts w:ascii="Arial Narrow" w:hAnsi="Arial Narrow" w:cs="Arial"/>
          <w:bCs/>
        </w:rPr>
        <w:t xml:space="preserve"> </w:t>
      </w:r>
    </w:p>
    <w:p w:rsidR="007B34F9" w:rsidRDefault="007B34F9" w:rsidP="007B34F9">
      <w:pPr>
        <w:autoSpaceDE w:val="0"/>
        <w:autoSpaceDN w:val="0"/>
        <w:adjustRightInd w:val="0"/>
        <w:rPr>
          <w:rFonts w:ascii="Arial Narrow" w:hAnsi="Arial Narrow" w:cs="Arial"/>
          <w:b/>
          <w:bCs/>
          <w:color w:val="000000"/>
        </w:rPr>
      </w:pPr>
      <w:r w:rsidRPr="009C3414">
        <w:rPr>
          <w:rFonts w:ascii="Arial Narrow" w:hAnsi="Arial Narrow" w:cs="Arial"/>
          <w:b/>
          <w:bCs/>
          <w:color w:val="000000"/>
        </w:rPr>
        <w:t>TABLE OF CLAUSES</w:t>
      </w:r>
    </w:p>
    <w:p w:rsidR="007B34F9" w:rsidRPr="009C3414" w:rsidRDefault="007B34F9" w:rsidP="007B34F9">
      <w:pPr>
        <w:autoSpaceDE w:val="0"/>
        <w:autoSpaceDN w:val="0"/>
        <w:adjustRightInd w:val="0"/>
        <w:rPr>
          <w:rFonts w:ascii="Arial Narrow" w:hAnsi="Arial Narrow" w:cs="Arial"/>
          <w:b/>
          <w:bCs/>
          <w:color w:val="000000"/>
        </w:rPr>
      </w:pP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Definitions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Application</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General</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Standards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Use of contract documents and information; inspection</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Patent rights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Performance security</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Inspections, tests and analysis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Packing</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Delivery and documents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Insurance</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Transportation</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Incidental services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Spare parts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Warranty</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Payment</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Prices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Contract amendments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Assignment</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Subcontracts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Delays in the supplier’s performance</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Penalties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Termination for default</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Dumping and countervailing duties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Force Majeure</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Termination for insolvency</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Settlement of disputes</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Limitation of liability</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Governing language</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Applicable law</w:t>
      </w:r>
    </w:p>
    <w:p w:rsidR="007B34F9" w:rsidRPr="009C3414"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Notices</w:t>
      </w:r>
    </w:p>
    <w:p w:rsidR="00632922" w:rsidRDefault="007B34F9" w:rsidP="00BB5704">
      <w:pPr>
        <w:numPr>
          <w:ilvl w:val="0"/>
          <w:numId w:val="23"/>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Taxes and duties</w:t>
      </w:r>
    </w:p>
    <w:p w:rsidR="007B34F9" w:rsidRPr="009C3414" w:rsidRDefault="00632922" w:rsidP="00B10D67">
      <w:pPr>
        <w:autoSpaceDE w:val="0"/>
        <w:autoSpaceDN w:val="0"/>
        <w:adjustRightInd w:val="0"/>
        <w:ind w:left="540"/>
        <w:rPr>
          <w:rFonts w:ascii="Arial Narrow" w:hAnsi="Arial Narrow" w:cs="Arial"/>
        </w:rPr>
      </w:pPr>
      <w:r>
        <w:rPr>
          <w:rFonts w:ascii="Arial Narrow" w:hAnsi="Arial Narrow" w:cs="Arial"/>
          <w:color w:val="000000"/>
        </w:rPr>
        <w:br w:type="page"/>
      </w:r>
    </w:p>
    <w:p w:rsidR="007B34F9" w:rsidRPr="009C3414" w:rsidRDefault="007B34F9" w:rsidP="00BB5704">
      <w:pPr>
        <w:pStyle w:val="BodyText2"/>
        <w:numPr>
          <w:ilvl w:val="0"/>
          <w:numId w:val="24"/>
        </w:numPr>
        <w:tabs>
          <w:tab w:val="clear" w:pos="923"/>
        </w:tabs>
        <w:rPr>
          <w:rFonts w:ascii="Arial Narrow" w:hAnsi="Arial Narrow" w:cs="Arial"/>
          <w:b/>
          <w:bCs/>
          <w:szCs w:val="24"/>
        </w:rPr>
      </w:pPr>
      <w:r w:rsidRPr="009C3414">
        <w:rPr>
          <w:rFonts w:ascii="Arial Narrow" w:hAnsi="Arial Narrow" w:cs="Arial"/>
          <w:b/>
          <w:bCs/>
          <w:szCs w:val="24"/>
        </w:rPr>
        <w:lastRenderedPageBreak/>
        <w:t>DEFINITIONS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7B34F9">
      <w:pPr>
        <w:pStyle w:val="BodyText2"/>
        <w:tabs>
          <w:tab w:val="clear" w:pos="923"/>
        </w:tabs>
        <w:jc w:val="left"/>
        <w:rPr>
          <w:rFonts w:ascii="Arial Narrow" w:hAnsi="Arial Narrow" w:cs="Arial"/>
          <w:color w:val="000000"/>
          <w:szCs w:val="24"/>
        </w:rPr>
      </w:pPr>
      <w:r w:rsidRPr="009C3414">
        <w:rPr>
          <w:rFonts w:ascii="Arial Narrow" w:hAnsi="Arial Narrow" w:cs="Arial"/>
          <w:color w:val="000000"/>
          <w:szCs w:val="24"/>
        </w:rPr>
        <w:t>The following terms shall be interpreted as indicated:</w:t>
      </w:r>
    </w:p>
    <w:p w:rsidR="007B34F9" w:rsidRPr="009C3414" w:rsidRDefault="007B34F9" w:rsidP="007B34F9">
      <w:pPr>
        <w:pStyle w:val="BodyText2"/>
        <w:tabs>
          <w:tab w:val="clear" w:pos="923"/>
        </w:tabs>
        <w:jc w:val="left"/>
        <w:rPr>
          <w:rFonts w:ascii="Arial Narrow" w:hAnsi="Arial Narrow" w:cs="Arial"/>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Closing time</w:t>
      </w:r>
      <w:r w:rsidRPr="009C3414">
        <w:rPr>
          <w:rFonts w:ascii="Arial Narrow" w:hAnsi="Arial Narrow" w:cs="Arial"/>
          <w:color w:val="000000"/>
        </w:rPr>
        <w:t>” means the date and hour specified in the bidding documents for the receipt of bids</w:t>
      </w:r>
      <w:r w:rsidRPr="009C3414">
        <w:rPr>
          <w:rFonts w:ascii="Arial Narrow" w:hAnsi="Arial Narrow" w:cs="Arial"/>
        </w:rPr>
        <w:t>.</w:t>
      </w:r>
    </w:p>
    <w:p w:rsidR="007B34F9" w:rsidRPr="009C3414" w:rsidRDefault="007B34F9" w:rsidP="007B34F9">
      <w:pPr>
        <w:tabs>
          <w:tab w:val="num" w:pos="792"/>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Contract</w:t>
      </w:r>
      <w:r w:rsidRPr="009C3414">
        <w:rPr>
          <w:rFonts w:ascii="Arial Narrow" w:hAnsi="Arial Narrow" w:cs="Arial"/>
          <w:color w:val="000000"/>
        </w:rPr>
        <w:t>” means the written agreement entered into between the purchaser and the supplier, as recorded in the contract form signed by the parties, including all attachments and appendices thereto and all documents incorporated by reference therein</w:t>
      </w:r>
      <w:r w:rsidRPr="009C3414">
        <w:rPr>
          <w:rFonts w:ascii="Arial Narrow" w:hAnsi="Arial Narrow" w:cs="Arial"/>
        </w:rPr>
        <w:t>.</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Contract price</w:t>
      </w:r>
      <w:r w:rsidRPr="009C3414">
        <w:rPr>
          <w:rFonts w:ascii="Arial Narrow" w:hAnsi="Arial Narrow" w:cs="Arial"/>
          <w:color w:val="000000"/>
        </w:rPr>
        <w:t>” means the price payable to the supplier under the contract for the full and proper performance of his contractual obligations.</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Corrupt practice</w:t>
      </w:r>
      <w:r w:rsidRPr="009C3414">
        <w:rPr>
          <w:rFonts w:ascii="Arial Narrow" w:hAnsi="Arial Narrow" w:cs="Arial"/>
          <w:color w:val="000000"/>
        </w:rPr>
        <w:t xml:space="preserve">” means the offering, giving, </w:t>
      </w:r>
      <w:r w:rsidR="00F516A7">
        <w:rPr>
          <w:rFonts w:ascii="Arial Narrow" w:hAnsi="Arial Narrow" w:cs="Arial"/>
          <w:color w:val="000000"/>
        </w:rPr>
        <w:t>receiving, or soliciting of any</w:t>
      </w:r>
      <w:r w:rsidRPr="009C3414">
        <w:rPr>
          <w:rFonts w:ascii="Arial Narrow" w:hAnsi="Arial Narrow" w:cs="Arial"/>
          <w:color w:val="000000"/>
        </w:rPr>
        <w:t>thing of value to influence the action of a public employee in the procurement process or in contract execution.</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Countervailing duties</w:t>
      </w:r>
      <w:r w:rsidRPr="009C3414">
        <w:rPr>
          <w:rFonts w:ascii="Arial Narrow" w:hAnsi="Arial Narrow" w:cs="Arial"/>
          <w:color w:val="000000"/>
        </w:rPr>
        <w:t>" are imposed in cases where an enterprise abroad is subsidized by its GEPF and encouraged to market its products internationally.</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Country of origin</w:t>
      </w:r>
      <w:r w:rsidRPr="009C3414">
        <w:rPr>
          <w:rFonts w:ascii="Arial Narrow" w:hAnsi="Arial Narrow" w:cs="Arial"/>
          <w:color w:val="000000"/>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Day</w:t>
      </w:r>
      <w:r w:rsidRPr="009C3414">
        <w:rPr>
          <w:rFonts w:ascii="Arial Narrow" w:hAnsi="Arial Narrow" w:cs="Arial"/>
          <w:color w:val="000000"/>
        </w:rPr>
        <w:t>” means calendar day.</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Delivery</w:t>
      </w:r>
      <w:r w:rsidRPr="009C3414">
        <w:rPr>
          <w:rFonts w:ascii="Arial Narrow" w:hAnsi="Arial Narrow" w:cs="Arial"/>
          <w:color w:val="000000"/>
        </w:rPr>
        <w:t>” means delivery in compliance of the conditions of the contract or order.</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Delivery ex stock</w:t>
      </w:r>
      <w:r w:rsidRPr="009C3414">
        <w:rPr>
          <w:rFonts w:ascii="Arial Narrow" w:hAnsi="Arial Narrow" w:cs="Arial"/>
          <w:color w:val="000000"/>
        </w:rPr>
        <w:t>” means immediate delivery directly from stock actually on hand.</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Delivery into consignees store or to his site</w:t>
      </w:r>
      <w:r w:rsidRPr="009C3414">
        <w:rPr>
          <w:rFonts w:ascii="Arial Narrow" w:hAnsi="Arial Narrow" w:cs="Arial"/>
          <w:color w:val="000000"/>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Dumping</w:t>
      </w:r>
      <w:r w:rsidRPr="009C3414">
        <w:rPr>
          <w:rFonts w:ascii="Arial Narrow" w:hAnsi="Arial Narrow" w:cs="Arial"/>
          <w:color w:val="000000"/>
        </w:rPr>
        <w:t>" occurs when a private enterprise abroad market its goods on own initiative in the RSA at lower prices than that of the country of origin and which have the potential to harm the local industries in the RSA.</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Force majeure</w:t>
      </w:r>
      <w:r w:rsidRPr="009C3414">
        <w:rPr>
          <w:rFonts w:ascii="Arial Narrow" w:hAnsi="Arial Narrow" w:cs="Arial"/>
          <w:color w:val="000000"/>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Fraudulent practice</w:t>
      </w:r>
      <w:r w:rsidRPr="009C3414">
        <w:rPr>
          <w:rFonts w:ascii="Arial Narrow" w:hAnsi="Arial Narrow" w:cs="Arial"/>
          <w:color w:val="000000"/>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7B34F9" w:rsidRDefault="007B34F9" w:rsidP="007B34F9">
      <w:pPr>
        <w:tabs>
          <w:tab w:val="num" w:pos="720"/>
        </w:tabs>
        <w:jc w:val="both"/>
        <w:rPr>
          <w:rFonts w:ascii="Arial Narrow" w:hAnsi="Arial Narrow" w:cs="Arial"/>
        </w:rPr>
      </w:pPr>
    </w:p>
    <w:p w:rsidR="0069749C" w:rsidRPr="009C3414" w:rsidRDefault="0069749C" w:rsidP="007B34F9">
      <w:pPr>
        <w:tabs>
          <w:tab w:val="num" w:pos="720"/>
        </w:tabs>
        <w:jc w:val="both"/>
        <w:rPr>
          <w:rFonts w:ascii="Arial Narrow" w:hAnsi="Arial Narrow" w:cs="Arial"/>
        </w:rPr>
      </w:pPr>
    </w:p>
    <w:p w:rsidR="007B34F9"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GCC</w:t>
      </w:r>
      <w:r w:rsidRPr="009C3414">
        <w:rPr>
          <w:rFonts w:ascii="Arial Narrow" w:hAnsi="Arial Narrow" w:cs="Arial"/>
          <w:color w:val="000000"/>
        </w:rPr>
        <w:t>” means the General Conditions of Contract.</w:t>
      </w: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lastRenderedPageBreak/>
        <w:t>“</w:t>
      </w:r>
      <w:r w:rsidRPr="00650AC4">
        <w:rPr>
          <w:rFonts w:ascii="Arial Narrow" w:hAnsi="Arial Narrow" w:cs="Arial"/>
          <w:b/>
          <w:color w:val="000000"/>
        </w:rPr>
        <w:t>Goods</w:t>
      </w:r>
      <w:r w:rsidRPr="009C3414">
        <w:rPr>
          <w:rFonts w:ascii="Arial Narrow" w:hAnsi="Arial Narrow" w:cs="Arial"/>
          <w:color w:val="000000"/>
        </w:rPr>
        <w:t>” means all of the equipment, machinery, and/or other materials that the supplier is required to supply to the purchaser under the contract</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Imported content</w:t>
      </w:r>
      <w:r w:rsidRPr="009C3414">
        <w:rPr>
          <w:rFonts w:ascii="Arial Narrow" w:hAnsi="Arial Narrow" w:cs="Arial"/>
          <w:color w:val="000000"/>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Local content</w:t>
      </w:r>
      <w:r w:rsidRPr="009C3414">
        <w:rPr>
          <w:rFonts w:ascii="Arial Narrow" w:hAnsi="Arial Narrow" w:cs="Arial"/>
          <w:color w:val="000000"/>
        </w:rPr>
        <w:t>” means that portion of the bidding price which is not included in the imported content provided that local manufacture does take place.</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Manufacture</w:t>
      </w:r>
      <w:r w:rsidRPr="009C3414">
        <w:rPr>
          <w:rFonts w:ascii="Arial Narrow" w:hAnsi="Arial Narrow" w:cs="Arial"/>
          <w:color w:val="000000"/>
        </w:rPr>
        <w:t>” means the production of products in a factory using labour, materials, components and machinery and includes other related value-adding activities.</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Order</w:t>
      </w:r>
      <w:r w:rsidRPr="009C3414">
        <w:rPr>
          <w:rFonts w:ascii="Arial Narrow" w:hAnsi="Arial Narrow" w:cs="Arial"/>
          <w:color w:val="000000"/>
        </w:rPr>
        <w:t>” means an employee written order issued for the supply of goods for works or the rendering of a service.</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Project site</w:t>
      </w:r>
      <w:r w:rsidRPr="009C3414">
        <w:rPr>
          <w:rFonts w:ascii="Arial Narrow" w:hAnsi="Arial Narrow" w:cs="Arial"/>
          <w:color w:val="000000"/>
        </w:rPr>
        <w:t>,” where applicable, means the place indicated in bidding documents.</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Purchaser</w:t>
      </w:r>
      <w:r w:rsidRPr="009C3414">
        <w:rPr>
          <w:rFonts w:ascii="Arial Narrow" w:hAnsi="Arial Narrow" w:cs="Arial"/>
          <w:color w:val="000000"/>
        </w:rPr>
        <w:t>” means the organization purchasing the goods.</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Republic</w:t>
      </w:r>
      <w:r w:rsidRPr="009C3414">
        <w:rPr>
          <w:rFonts w:ascii="Arial Narrow" w:hAnsi="Arial Narrow" w:cs="Arial"/>
          <w:color w:val="000000"/>
        </w:rPr>
        <w:t xml:space="preserve">” means the </w:t>
      </w:r>
      <w:smartTag w:uri="urn:schemas-microsoft-com:office:smarttags" w:element="place">
        <w:smartTag w:uri="urn:schemas-microsoft-com:office:smarttags" w:element="PlaceType">
          <w:r w:rsidRPr="009C3414">
            <w:rPr>
              <w:rFonts w:ascii="Arial Narrow" w:hAnsi="Arial Narrow" w:cs="Arial"/>
              <w:color w:val="000000"/>
            </w:rPr>
            <w:t>Republic</w:t>
          </w:r>
        </w:smartTag>
        <w:r w:rsidRPr="009C3414">
          <w:rPr>
            <w:rFonts w:ascii="Arial Narrow" w:hAnsi="Arial Narrow" w:cs="Arial"/>
            <w:color w:val="000000"/>
          </w:rPr>
          <w:t xml:space="preserve"> of </w:t>
        </w:r>
        <w:smartTag w:uri="urn:schemas-microsoft-com:office:smarttags" w:element="PlaceName">
          <w:r w:rsidRPr="009C3414">
            <w:rPr>
              <w:rFonts w:ascii="Arial Narrow" w:hAnsi="Arial Narrow" w:cs="Arial"/>
              <w:color w:val="000000"/>
            </w:rPr>
            <w:t>South Africa</w:t>
          </w:r>
        </w:smartTag>
      </w:smartTag>
      <w:r w:rsidRPr="009C3414">
        <w:rPr>
          <w:rFonts w:ascii="Arial Narrow" w:hAnsi="Arial Narrow" w:cs="Arial"/>
          <w:color w:val="000000"/>
        </w:rPr>
        <w:t>.</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SCC</w:t>
      </w:r>
      <w:r w:rsidRPr="009C3414">
        <w:rPr>
          <w:rFonts w:ascii="Arial Narrow" w:hAnsi="Arial Narrow" w:cs="Arial"/>
          <w:color w:val="000000"/>
        </w:rPr>
        <w:t>” means the Special Conditions of Contract.</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Services</w:t>
      </w:r>
      <w:r w:rsidRPr="009C3414">
        <w:rPr>
          <w:rFonts w:ascii="Arial Narrow" w:hAnsi="Arial Narrow" w:cs="Arial"/>
          <w:color w:val="000000"/>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7B34F9" w:rsidRPr="009C3414" w:rsidRDefault="007B34F9" w:rsidP="007B34F9">
      <w:pPr>
        <w:tabs>
          <w:tab w:val="num" w:pos="720"/>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“Written” or “in writing” means handwritten in ink or any form of 96 electronic or mechanical writing.</w:t>
      </w:r>
    </w:p>
    <w:p w:rsidR="007B34F9" w:rsidRPr="009C3414" w:rsidRDefault="007B34F9" w:rsidP="007B34F9">
      <w:pPr>
        <w:jc w:val="both"/>
        <w:rPr>
          <w:rFonts w:ascii="Arial Narrow" w:hAnsi="Arial Narrow" w:cs="Arial"/>
          <w:bCs/>
        </w:rPr>
      </w:pPr>
    </w:p>
    <w:p w:rsidR="007B34F9" w:rsidRPr="009C3414" w:rsidRDefault="00547C66" w:rsidP="00BB5704">
      <w:pPr>
        <w:pStyle w:val="BodyText2"/>
        <w:numPr>
          <w:ilvl w:val="0"/>
          <w:numId w:val="24"/>
        </w:numPr>
        <w:tabs>
          <w:tab w:val="clear" w:pos="923"/>
          <w:tab w:val="left" w:pos="709"/>
        </w:tabs>
        <w:rPr>
          <w:rFonts w:ascii="Arial Narrow" w:hAnsi="Arial Narrow" w:cs="Arial"/>
          <w:b/>
          <w:bCs/>
          <w:szCs w:val="24"/>
        </w:rPr>
      </w:pPr>
      <w:r>
        <w:rPr>
          <w:rFonts w:ascii="Arial Narrow" w:hAnsi="Arial Narrow" w:cs="Arial"/>
          <w:b/>
          <w:bCs/>
          <w:szCs w:val="24"/>
        </w:rPr>
        <w:t xml:space="preserve">      </w:t>
      </w:r>
      <w:r w:rsidR="007B34F9" w:rsidRPr="009C3414">
        <w:rPr>
          <w:rFonts w:ascii="Arial Narrow" w:hAnsi="Arial Narrow" w:cs="Arial"/>
          <w:b/>
          <w:bCs/>
          <w:szCs w:val="24"/>
        </w:rPr>
        <w:t>APPLICATION</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9C3414">
        <w:rPr>
          <w:rFonts w:ascii="Arial Narrow" w:hAnsi="Arial Narrow" w:cs="Arial"/>
        </w:rPr>
        <w:t>.</w:t>
      </w:r>
    </w:p>
    <w:p w:rsidR="007B34F9" w:rsidRPr="009C3414" w:rsidRDefault="007B34F9" w:rsidP="007B34F9">
      <w:pPr>
        <w:tabs>
          <w:tab w:val="num" w:pos="792"/>
        </w:tabs>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Where applicable, special conditions of contract are also laid down to cover specific supplies, services or works</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Where such special conditions of contract are in conflict with these general conditions, the special conditions shall apply.</w:t>
      </w:r>
    </w:p>
    <w:p w:rsidR="007B34F9" w:rsidRDefault="007B34F9" w:rsidP="007B34F9">
      <w:pPr>
        <w:jc w:val="both"/>
        <w:rPr>
          <w:rFonts w:ascii="Arial Narrow" w:hAnsi="Arial Narrow" w:cs="Arial"/>
          <w:bCs/>
        </w:rPr>
      </w:pPr>
    </w:p>
    <w:p w:rsidR="007B34F9" w:rsidRDefault="007B34F9" w:rsidP="007B34F9">
      <w:pPr>
        <w:jc w:val="both"/>
        <w:rPr>
          <w:rFonts w:ascii="Arial Narrow" w:hAnsi="Arial Narrow" w:cs="Arial"/>
          <w:bCs/>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szCs w:val="24"/>
        </w:rPr>
        <w:t xml:space="preserve">     </w:t>
      </w:r>
      <w:r w:rsidR="007B34F9" w:rsidRPr="009C3414">
        <w:rPr>
          <w:rFonts w:ascii="Arial Narrow" w:hAnsi="Arial Narrow" w:cs="Arial"/>
          <w:b/>
          <w:bCs/>
          <w:szCs w:val="24"/>
        </w:rPr>
        <w:t>GENERAL</w:t>
      </w:r>
    </w:p>
    <w:p w:rsidR="007B34F9" w:rsidRPr="009C3414" w:rsidRDefault="007B34F9" w:rsidP="007B34F9">
      <w:pPr>
        <w:pStyle w:val="BodyText2"/>
        <w:tabs>
          <w:tab w:val="clear" w:pos="923"/>
        </w:tabs>
        <w:rPr>
          <w:rFonts w:ascii="Arial Narrow" w:hAnsi="Arial Narrow" w:cs="Arial"/>
          <w:b/>
          <w:bCs/>
          <w:szCs w:val="24"/>
        </w:rPr>
      </w:pPr>
    </w:p>
    <w:p w:rsidR="00534300" w:rsidRDefault="007B34F9" w:rsidP="00534300">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Unless otherwise indicated in the bidding documents, the purchaser shall not be liable for any expense incurred in the preparation and submission of a bid. Where applicable a non-refundable fee for documents may be charged</w:t>
      </w:r>
      <w:r w:rsidRPr="009C3414">
        <w:rPr>
          <w:rFonts w:ascii="Arial Narrow" w:hAnsi="Arial Narrow" w:cs="Arial"/>
        </w:rPr>
        <w:t>.</w:t>
      </w:r>
    </w:p>
    <w:p w:rsidR="007B34F9" w:rsidRPr="00534300" w:rsidRDefault="007B34F9" w:rsidP="00534300">
      <w:pPr>
        <w:numPr>
          <w:ilvl w:val="1"/>
          <w:numId w:val="24"/>
        </w:numPr>
        <w:tabs>
          <w:tab w:val="num" w:pos="709"/>
        </w:tabs>
        <w:ind w:left="720" w:hanging="720"/>
        <w:jc w:val="both"/>
        <w:rPr>
          <w:rFonts w:ascii="Arial Narrow" w:hAnsi="Arial Narrow" w:cs="Arial"/>
        </w:rPr>
      </w:pPr>
      <w:r w:rsidRPr="00534300">
        <w:rPr>
          <w:rFonts w:ascii="Arial Narrow" w:hAnsi="Arial Narrow" w:cs="Arial"/>
          <w:color w:val="000000"/>
        </w:rPr>
        <w:lastRenderedPageBreak/>
        <w:t xml:space="preserve">With certain exceptions, invitations to bid are only published in the State Tender Bulletin. The State Tender Bulletin may be obtained directly from the Government Printer, Private Bag X85, Pretoria 0001, or accessed electronically from </w:t>
      </w:r>
      <w:r w:rsidRPr="00534300">
        <w:rPr>
          <w:rFonts w:ascii="Arial Narrow" w:hAnsi="Arial Narrow" w:cs="Arial"/>
          <w:color w:val="1B1B1B"/>
        </w:rPr>
        <w:t>www.employee.gov.za</w:t>
      </w:r>
      <w:r w:rsidRPr="00534300">
        <w:rPr>
          <w:rFonts w:ascii="Arial Narrow" w:hAnsi="Arial Narrow" w:cs="Arial"/>
        </w:rPr>
        <w:t>.</w:t>
      </w:r>
    </w:p>
    <w:p w:rsidR="007B34F9" w:rsidRPr="009C3414" w:rsidRDefault="007B34F9" w:rsidP="007B34F9">
      <w:pPr>
        <w:jc w:val="both"/>
        <w:rPr>
          <w:rFonts w:ascii="Arial Narrow" w:hAnsi="Arial Narrow" w:cs="Arial"/>
          <w:bCs/>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szCs w:val="24"/>
        </w:rPr>
        <w:t xml:space="preserve">      </w:t>
      </w:r>
      <w:r w:rsidR="007B34F9" w:rsidRPr="009C3414">
        <w:rPr>
          <w:rFonts w:ascii="Arial Narrow" w:hAnsi="Arial Narrow" w:cs="Arial"/>
          <w:b/>
          <w:bCs/>
          <w:szCs w:val="24"/>
        </w:rPr>
        <w:t>STANDARDS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goods supplied shall conform to the standards mentioned in the bidding documents and specifications</w:t>
      </w:r>
      <w:r w:rsidRPr="009C3414">
        <w:rPr>
          <w:rFonts w:ascii="Arial Narrow" w:hAnsi="Arial Narrow" w:cs="Arial"/>
        </w:rPr>
        <w:t>.</w:t>
      </w:r>
    </w:p>
    <w:p w:rsidR="007B34F9" w:rsidRPr="009C3414" w:rsidRDefault="007B34F9" w:rsidP="007B34F9">
      <w:pPr>
        <w:jc w:val="both"/>
        <w:rPr>
          <w:rFonts w:ascii="Arial Narrow" w:hAnsi="Arial Narrow" w:cs="Arial"/>
          <w:bCs/>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USE OF CONTRACT DOCUMENTS AND INFORMATION; INSPECTION</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not, without the purchaser’s prior written consent, make use of any document or information mentioned in GCC clause 5.1 except for purposes of performing the contract.</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permit the purchaser to inspect the supplier’s records relating to the performance of the supplier and to have them audited by auditors appointed by the purchaser, if so required by the purchaser.</w:t>
      </w:r>
    </w:p>
    <w:p w:rsidR="007B34F9" w:rsidRPr="009C3414" w:rsidRDefault="007B34F9" w:rsidP="007B34F9">
      <w:pPr>
        <w:jc w:val="both"/>
        <w:rPr>
          <w:rFonts w:ascii="Arial Narrow" w:hAnsi="Arial Narrow" w:cs="Arial"/>
          <w:bCs/>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PATENT RIGHTS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bCs/>
        </w:rPr>
      </w:pPr>
      <w:r w:rsidRPr="009C3414">
        <w:rPr>
          <w:rFonts w:ascii="Arial Narrow" w:hAnsi="Arial Narrow" w:cs="Arial"/>
          <w:color w:val="000000"/>
        </w:rPr>
        <w:t>The supplier shall indemnify the purchaser against all third-party claims of infringement of patent, trademark, or industrial design rights arising from use of the goods or any part thereof by the purchaser</w:t>
      </w:r>
      <w:r w:rsidRPr="009C3414">
        <w:rPr>
          <w:rFonts w:ascii="Arial Narrow" w:hAnsi="Arial Narrow" w:cs="Arial"/>
        </w:rPr>
        <w:t>.</w:t>
      </w:r>
    </w:p>
    <w:p w:rsidR="007B34F9" w:rsidRPr="009C3414" w:rsidRDefault="007B34F9" w:rsidP="007B34F9">
      <w:pPr>
        <w:jc w:val="both"/>
        <w:rPr>
          <w:rFonts w:ascii="Arial Narrow" w:hAnsi="Arial Narrow" w:cs="Arial"/>
          <w:bCs/>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PERFORMANCE</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Within thirty (30) days of receipt of the notification of contract award, the successful bidder shall furnish to the purchaser the performance </w:t>
      </w:r>
      <w:r w:rsidRPr="005E7B23">
        <w:rPr>
          <w:rFonts w:ascii="Arial Narrow" w:hAnsi="Arial Narrow" w:cs="Arial"/>
          <w:bCs/>
          <w:color w:val="000000"/>
        </w:rPr>
        <w:t>security</w:t>
      </w:r>
      <w:r w:rsidRPr="005E7B23">
        <w:rPr>
          <w:rFonts w:ascii="Arial Narrow" w:hAnsi="Arial Narrow" w:cs="Arial"/>
          <w:color w:val="000000"/>
        </w:rPr>
        <w:t xml:space="preserve"> </w:t>
      </w:r>
      <w:r w:rsidRPr="009C3414">
        <w:rPr>
          <w:rFonts w:ascii="Arial Narrow" w:hAnsi="Arial Narrow" w:cs="Arial"/>
          <w:color w:val="000000"/>
        </w:rPr>
        <w:t>of the amount specified in SCC</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proceeds of the performance security shall be payable to the purchaser as compensation for any loss resulting from the supplier’s failure to complete his obligations under the contract.</w:t>
      </w:r>
    </w:p>
    <w:p w:rsidR="007B34F9" w:rsidRDefault="007B34F9" w:rsidP="007B34F9">
      <w:pPr>
        <w:jc w:val="both"/>
        <w:rPr>
          <w:rFonts w:ascii="Arial Narrow" w:hAnsi="Arial Narrow" w:cs="Arial"/>
        </w:rPr>
      </w:pPr>
    </w:p>
    <w:p w:rsidR="001D2383" w:rsidRPr="009C3414" w:rsidRDefault="001D2383"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The performance security shall </w:t>
      </w:r>
      <w:bookmarkStart w:id="6" w:name="_GoBack"/>
      <w:bookmarkEnd w:id="6"/>
      <w:r w:rsidRPr="009C3414">
        <w:rPr>
          <w:rFonts w:ascii="Arial Narrow" w:hAnsi="Arial Narrow" w:cs="Arial"/>
          <w:color w:val="000000"/>
        </w:rPr>
        <w:t>be denominated in the currency of the contract, or in a freely convertible currency acceptable to the purchaser and shall be in one of the following forms:</w:t>
      </w:r>
    </w:p>
    <w:p w:rsidR="007B34F9" w:rsidRPr="009C3414" w:rsidRDefault="007B34F9" w:rsidP="00BB5704">
      <w:pPr>
        <w:numPr>
          <w:ilvl w:val="2"/>
          <w:numId w:val="24"/>
        </w:numPr>
        <w:ind w:left="1440" w:hanging="720"/>
        <w:jc w:val="both"/>
        <w:rPr>
          <w:rFonts w:ascii="Arial Narrow" w:hAnsi="Arial Narrow" w:cs="Arial"/>
        </w:rPr>
      </w:pPr>
      <w:r w:rsidRPr="009C3414">
        <w:rPr>
          <w:rFonts w:ascii="Arial Narrow" w:hAnsi="Arial Narrow" w:cs="Arial"/>
          <w:color w:val="000000"/>
        </w:rPr>
        <w:t>a bank guarantee or an irrevocable letter of credit issued by a reputable bank located in the purchaser’s country or abroad, acceptable to the purchaser, in the form provided in the bidding documents or another form acceptable to the purchaser; or</w:t>
      </w:r>
    </w:p>
    <w:p w:rsidR="007B34F9" w:rsidRPr="009C3414" w:rsidRDefault="007B34F9" w:rsidP="00BB5704">
      <w:pPr>
        <w:numPr>
          <w:ilvl w:val="2"/>
          <w:numId w:val="24"/>
        </w:numPr>
        <w:ind w:left="1440" w:hanging="720"/>
        <w:jc w:val="both"/>
        <w:rPr>
          <w:rFonts w:ascii="Arial Narrow" w:hAnsi="Arial Narrow" w:cs="Arial"/>
        </w:rPr>
      </w:pPr>
      <w:r w:rsidRPr="009C3414">
        <w:rPr>
          <w:rFonts w:ascii="Arial Narrow" w:hAnsi="Arial Narrow" w:cs="Arial"/>
          <w:color w:val="000000"/>
        </w:rPr>
        <w:t>a cashier’s or certified cheque</w:t>
      </w:r>
    </w:p>
    <w:p w:rsidR="007B34F9" w:rsidRPr="009C3414" w:rsidRDefault="007B34F9" w:rsidP="007B34F9">
      <w:pPr>
        <w:jc w:val="both"/>
        <w:rPr>
          <w:rFonts w:ascii="Arial Narrow" w:hAnsi="Arial Narrow" w:cs="Arial"/>
        </w:rPr>
      </w:pPr>
    </w:p>
    <w:p w:rsidR="007B34F9"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The performance security will be discharged by the purchaser and returned to the supplier not later than thirty (30) days following the date of completion of the supplier’s performance </w:t>
      </w:r>
      <w:r w:rsidRPr="009C3414">
        <w:rPr>
          <w:rFonts w:ascii="Arial Narrow" w:hAnsi="Arial Narrow" w:cs="Arial"/>
          <w:color w:val="000000"/>
        </w:rPr>
        <w:lastRenderedPageBreak/>
        <w:t>obligations under the contract, including any warranty obligations, unless otherwise specified in SCC.</w:t>
      </w: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INSPECTIONS, TESTS AND ANALYSES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All pre-bidding testing will be for the account of the bidder</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the inspections, tests and analyses referred to in clauses 8.2 and 8.3 show the supplies to be in accordance with the contract requirements, the cost of the  inspections, tests and analyses shall be defrayed by the purchaser.</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Supplies and services which are referred to in clauses 8.2 and 8.3 and which do not comply with the contract requirements may be rejected.</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7B34F9" w:rsidRPr="009C3414" w:rsidRDefault="007B34F9" w:rsidP="007B34F9">
      <w:pPr>
        <w:jc w:val="both"/>
        <w:rPr>
          <w:rFonts w:ascii="Arial Narrow" w:hAnsi="Arial Narrow" w:cs="Arial"/>
        </w:rPr>
      </w:pPr>
    </w:p>
    <w:p w:rsidR="007B34F9"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provisions of clauses 8.4 to 8.7 shall not prejudice the right of the purchaser to cancel the contract on account of a breach of the conditions thereof, or to act in terms of Clause 23 of GCC.</w:t>
      </w:r>
    </w:p>
    <w:p w:rsidR="007B34F9"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PACKING</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clear" w:pos="972"/>
          <w:tab w:val="num" w:pos="709"/>
        </w:tabs>
        <w:ind w:left="720" w:hanging="720"/>
        <w:jc w:val="both"/>
        <w:rPr>
          <w:rFonts w:ascii="Arial Narrow" w:hAnsi="Arial Narrow" w:cs="Arial"/>
        </w:rPr>
      </w:pPr>
      <w:r w:rsidRPr="009C3414">
        <w:rPr>
          <w:rFonts w:ascii="Arial Narrow" w:hAnsi="Arial Narrow" w:cs="Arial"/>
          <w:color w:val="000000"/>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7B34F9" w:rsidRDefault="007B34F9" w:rsidP="007B34F9">
      <w:pPr>
        <w:jc w:val="both"/>
        <w:rPr>
          <w:rFonts w:ascii="Arial Narrow" w:hAnsi="Arial Narrow" w:cs="Arial"/>
        </w:rPr>
      </w:pPr>
    </w:p>
    <w:p w:rsidR="00534300" w:rsidRDefault="00534300" w:rsidP="007B34F9">
      <w:pPr>
        <w:jc w:val="both"/>
        <w:rPr>
          <w:rFonts w:ascii="Arial Narrow" w:hAnsi="Arial Narrow" w:cs="Arial"/>
        </w:rPr>
      </w:pPr>
    </w:p>
    <w:p w:rsidR="00534300" w:rsidRDefault="00534300" w:rsidP="007B34F9">
      <w:pPr>
        <w:jc w:val="both"/>
        <w:rPr>
          <w:rFonts w:ascii="Arial Narrow" w:hAnsi="Arial Narrow" w:cs="Arial"/>
        </w:rPr>
      </w:pPr>
    </w:p>
    <w:p w:rsidR="00534300" w:rsidRPr="009C3414" w:rsidRDefault="00534300" w:rsidP="007B34F9">
      <w:pPr>
        <w:jc w:val="both"/>
        <w:rPr>
          <w:rFonts w:ascii="Arial Narrow" w:hAnsi="Arial Narrow" w:cs="Arial"/>
        </w:rPr>
      </w:pPr>
    </w:p>
    <w:p w:rsidR="00534300" w:rsidRPr="00534300" w:rsidRDefault="00547C66" w:rsidP="00534300">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DELIVERY OF DOCUMENTS</w:t>
      </w:r>
    </w:p>
    <w:p w:rsidR="00534300" w:rsidRPr="00534300" w:rsidRDefault="00534300" w:rsidP="00534300">
      <w:pPr>
        <w:pStyle w:val="BodyText2"/>
        <w:tabs>
          <w:tab w:val="clear" w:pos="923"/>
        </w:tabs>
        <w:ind w:left="360"/>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Delivery of the goods shall be made by the supplier in accordance with the terms specified in the contract. The details of shipping and/or other documents to be furnished by the supplier are specified in SCC</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Documents to be submitted by the supplier are specified in SCC.</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INSURANCE</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goods supplied under the contract shall be fully insured in a freely convertible currency against loss or damage incidental to manufacture or acquisition, transportation, storage and delivery in the manner specified in the SCC</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TRANSPORTATION</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Should a price other than an all-inclusive delivered price be required, this shall be specified in the SCC</w:t>
      </w:r>
      <w:r w:rsidRPr="009C3414">
        <w:rPr>
          <w:rFonts w:ascii="Arial Narrow" w:hAnsi="Arial Narrow" w:cs="Arial"/>
        </w:rPr>
        <w:t>.</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INCIDENTAL SERVICES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may be required to provide any or all of the following services, including additional services, if any, specified in SCC:</w:t>
      </w:r>
    </w:p>
    <w:p w:rsidR="007B34F9" w:rsidRPr="009C3414" w:rsidRDefault="007B34F9" w:rsidP="00BB5704">
      <w:pPr>
        <w:numPr>
          <w:ilvl w:val="0"/>
          <w:numId w:val="25"/>
        </w:numPr>
        <w:ind w:left="1080"/>
        <w:jc w:val="both"/>
        <w:rPr>
          <w:rFonts w:ascii="Arial Narrow" w:hAnsi="Arial Narrow" w:cs="Arial"/>
          <w:color w:val="000000"/>
        </w:rPr>
      </w:pPr>
      <w:r w:rsidRPr="009C3414">
        <w:rPr>
          <w:rFonts w:ascii="Arial Narrow" w:hAnsi="Arial Narrow" w:cs="Arial"/>
          <w:color w:val="000000"/>
        </w:rPr>
        <w:t>performance or supervision of on-site assembly and/or commissioning of the supplied goods;</w:t>
      </w:r>
    </w:p>
    <w:p w:rsidR="007B34F9" w:rsidRPr="009C3414" w:rsidRDefault="007B34F9" w:rsidP="00BB5704">
      <w:pPr>
        <w:numPr>
          <w:ilvl w:val="0"/>
          <w:numId w:val="25"/>
        </w:numPr>
        <w:ind w:left="1080"/>
        <w:jc w:val="both"/>
        <w:rPr>
          <w:rFonts w:ascii="Arial Narrow" w:hAnsi="Arial Narrow" w:cs="Arial"/>
          <w:color w:val="000000"/>
        </w:rPr>
      </w:pPr>
      <w:r w:rsidRPr="009C3414">
        <w:rPr>
          <w:rFonts w:ascii="Arial Narrow" w:hAnsi="Arial Narrow" w:cs="Arial"/>
          <w:color w:val="000000"/>
        </w:rPr>
        <w:t>furnishing of tools required for assembly and/or maintenance of the supplied goods;</w:t>
      </w:r>
    </w:p>
    <w:p w:rsidR="007B34F9" w:rsidRPr="009C3414" w:rsidRDefault="007B34F9" w:rsidP="00BB5704">
      <w:pPr>
        <w:numPr>
          <w:ilvl w:val="0"/>
          <w:numId w:val="25"/>
        </w:numPr>
        <w:ind w:left="1080"/>
        <w:jc w:val="both"/>
        <w:rPr>
          <w:rFonts w:ascii="Arial Narrow" w:hAnsi="Arial Narrow" w:cs="Arial"/>
          <w:color w:val="000000"/>
        </w:rPr>
      </w:pPr>
      <w:r w:rsidRPr="009C3414">
        <w:rPr>
          <w:rFonts w:ascii="Arial Narrow" w:hAnsi="Arial Narrow" w:cs="Arial"/>
          <w:color w:val="000000"/>
        </w:rPr>
        <w:t>furnishing of a detailed operations and maintenance manual for each appropriate unit of the supplied goods;</w:t>
      </w:r>
    </w:p>
    <w:p w:rsidR="007B34F9" w:rsidRPr="009C3414" w:rsidRDefault="007B34F9" w:rsidP="00BB5704">
      <w:pPr>
        <w:numPr>
          <w:ilvl w:val="0"/>
          <w:numId w:val="25"/>
        </w:numPr>
        <w:ind w:left="1080"/>
        <w:jc w:val="both"/>
        <w:rPr>
          <w:rFonts w:ascii="Arial Narrow" w:hAnsi="Arial Narrow" w:cs="Arial"/>
          <w:color w:val="000000"/>
        </w:rPr>
      </w:pPr>
      <w:r w:rsidRPr="009C3414">
        <w:rPr>
          <w:rFonts w:ascii="Arial Narrow" w:hAnsi="Arial Narrow" w:cs="Arial"/>
          <w:color w:val="000000"/>
        </w:rPr>
        <w:t>performance or supervision or maintenance and/or repair of the supplied goods, for a period of time agreed by the parties, provided that this service shall not relieve the supplier of any warranty obligations under this contract; and</w:t>
      </w:r>
    </w:p>
    <w:p w:rsidR="007B34F9" w:rsidRPr="009C3414" w:rsidRDefault="007B34F9" w:rsidP="00BB5704">
      <w:pPr>
        <w:numPr>
          <w:ilvl w:val="0"/>
          <w:numId w:val="25"/>
        </w:numPr>
        <w:ind w:left="1080"/>
        <w:jc w:val="both"/>
        <w:rPr>
          <w:rFonts w:ascii="Arial Narrow" w:hAnsi="Arial Narrow" w:cs="Arial"/>
        </w:rPr>
      </w:pPr>
      <w:r w:rsidRPr="009C3414">
        <w:rPr>
          <w:rFonts w:ascii="Arial Narrow" w:hAnsi="Arial Narrow" w:cs="Arial"/>
          <w:color w:val="000000"/>
        </w:rPr>
        <w:t>training of the purchaser’s personnel, at the supplier’s plant and/or on-site, in assembly, start-up, operation, maintenance, and/or repair of the supplied goods.</w:t>
      </w:r>
    </w:p>
    <w:p w:rsidR="007B34F9" w:rsidRPr="009C3414" w:rsidRDefault="007B34F9" w:rsidP="007B34F9">
      <w:pPr>
        <w:pStyle w:val="BodyText2"/>
        <w:tabs>
          <w:tab w:val="clear" w:pos="923"/>
        </w:tabs>
        <w:rPr>
          <w:rFonts w:ascii="Arial Narrow" w:hAnsi="Arial Narrow" w:cs="Arial"/>
          <w:b/>
          <w:bCs/>
          <w:szCs w:val="24"/>
        </w:rPr>
      </w:pPr>
    </w:p>
    <w:p w:rsidR="007F71DC"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7F71DC" w:rsidRDefault="007F71DC"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SPARE PARTS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As specified in SCC, the supplier may be required to provide any or all of the following materials, notifications, and information pertaining to spare parts manufactured or distributed by the supplier:</w:t>
      </w:r>
    </w:p>
    <w:p w:rsidR="007B34F9" w:rsidRPr="009C3414" w:rsidRDefault="007B34F9" w:rsidP="00BB5704">
      <w:pPr>
        <w:numPr>
          <w:ilvl w:val="0"/>
          <w:numId w:val="26"/>
        </w:numPr>
        <w:tabs>
          <w:tab w:val="num" w:pos="1080"/>
        </w:tabs>
        <w:ind w:left="1080"/>
        <w:jc w:val="both"/>
        <w:rPr>
          <w:rFonts w:ascii="Arial Narrow" w:hAnsi="Arial Narrow" w:cs="Arial"/>
          <w:color w:val="000000"/>
        </w:rPr>
      </w:pPr>
      <w:r w:rsidRPr="009C3414">
        <w:rPr>
          <w:rFonts w:ascii="Arial Narrow" w:hAnsi="Arial Narrow" w:cs="Arial"/>
          <w:color w:val="000000"/>
        </w:rPr>
        <w:t>such spare parts as the purchaser may elect to purchase from the supplier, provided that this election shall not relieve the supplier of any warranty obligations under the contract; and</w:t>
      </w:r>
    </w:p>
    <w:p w:rsidR="007B34F9" w:rsidRPr="009C3414" w:rsidRDefault="007B34F9" w:rsidP="00BB5704">
      <w:pPr>
        <w:numPr>
          <w:ilvl w:val="0"/>
          <w:numId w:val="26"/>
        </w:numPr>
        <w:tabs>
          <w:tab w:val="num" w:pos="1080"/>
        </w:tabs>
        <w:ind w:left="1080"/>
        <w:jc w:val="both"/>
        <w:rPr>
          <w:rFonts w:ascii="Arial Narrow" w:hAnsi="Arial Narrow" w:cs="Arial"/>
        </w:rPr>
      </w:pPr>
      <w:r w:rsidRPr="009C3414">
        <w:rPr>
          <w:rFonts w:ascii="Arial Narrow" w:hAnsi="Arial Narrow" w:cs="Arial"/>
          <w:color w:val="000000"/>
        </w:rPr>
        <w:t>in the event of termination of production of the spare parts:</w:t>
      </w:r>
    </w:p>
    <w:p w:rsidR="007B34F9" w:rsidRPr="009C3414" w:rsidRDefault="007B34F9" w:rsidP="00BB5704">
      <w:pPr>
        <w:numPr>
          <w:ilvl w:val="0"/>
          <w:numId w:val="27"/>
        </w:numPr>
        <w:tabs>
          <w:tab w:val="num" w:pos="1440"/>
        </w:tabs>
        <w:ind w:left="1440"/>
        <w:jc w:val="both"/>
        <w:rPr>
          <w:rFonts w:ascii="Arial Narrow" w:hAnsi="Arial Narrow" w:cs="Arial"/>
        </w:rPr>
      </w:pPr>
      <w:r w:rsidRPr="009C3414">
        <w:rPr>
          <w:rFonts w:ascii="Arial Narrow" w:hAnsi="Arial Narrow" w:cs="Arial"/>
          <w:color w:val="000000"/>
        </w:rPr>
        <w:t>Advance notification to the purchaser of the pending termination, in sufficient time to permit the purchaser to procure needed requirements; and</w:t>
      </w:r>
    </w:p>
    <w:p w:rsidR="007B34F9" w:rsidRPr="009C3414" w:rsidRDefault="007B34F9" w:rsidP="00BB5704">
      <w:pPr>
        <w:numPr>
          <w:ilvl w:val="0"/>
          <w:numId w:val="27"/>
        </w:numPr>
        <w:tabs>
          <w:tab w:val="num" w:pos="1440"/>
        </w:tabs>
        <w:ind w:left="1440"/>
        <w:jc w:val="both"/>
        <w:rPr>
          <w:rFonts w:ascii="Arial Narrow" w:hAnsi="Arial Narrow" w:cs="Arial"/>
        </w:rPr>
      </w:pPr>
      <w:r w:rsidRPr="009C3414">
        <w:rPr>
          <w:rFonts w:ascii="Arial Narrow" w:hAnsi="Arial Narrow" w:cs="Arial"/>
          <w:color w:val="000000"/>
        </w:rPr>
        <w:t>Following such termination, furnishing at no cost to the purchaser, the blueprints, drawings, and specifications of the spare parts, if requested.</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WARRANTY</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purchaser shall promptly notify the supplier in writing of any claims arising under this warranty.</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PAYMENT</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method and conditions of payment to be made to the supplier under this contract shall be specified in SCC.</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furnish the purchaser with an invoice accompanied by a copy of the delivery note and upon fulfilment of other obligations stipulated in the contract.</w:t>
      </w: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Payments shall be made promptly by the purchaser, but in no case later than thirty (30) days after submission of an invoice or claim by the supplier.</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Payment will be made in </w:t>
      </w:r>
      <w:smartTag w:uri="urn:schemas-microsoft-com:office:smarttags" w:element="place">
        <w:r w:rsidRPr="009C3414">
          <w:rPr>
            <w:rFonts w:ascii="Arial Narrow" w:hAnsi="Arial Narrow" w:cs="Arial"/>
            <w:color w:val="000000"/>
          </w:rPr>
          <w:t>Rand</w:t>
        </w:r>
      </w:smartTag>
      <w:r w:rsidRPr="009C3414">
        <w:rPr>
          <w:rFonts w:ascii="Arial Narrow" w:hAnsi="Arial Narrow" w:cs="Arial"/>
          <w:color w:val="000000"/>
        </w:rPr>
        <w:t xml:space="preserve"> unless otherwise stipulated in SCC.</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PRICES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CONTRACT AMENDMENTS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No variation in or modification of the terms of the contract shall be made except by written amendment signed by the parties concerned.</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lastRenderedPageBreak/>
        <w:t xml:space="preserve">     </w:t>
      </w:r>
      <w:r w:rsidR="007B34F9" w:rsidRPr="009C3414">
        <w:rPr>
          <w:rFonts w:ascii="Arial Narrow" w:hAnsi="Arial Narrow" w:cs="Arial"/>
          <w:b/>
          <w:bCs/>
          <w:color w:val="000000"/>
          <w:szCs w:val="24"/>
        </w:rPr>
        <w:t>ASSIGNMENT</w:t>
      </w:r>
    </w:p>
    <w:p w:rsidR="007B34F9" w:rsidRPr="009C3414" w:rsidRDefault="007B34F9" w:rsidP="007B34F9">
      <w:pPr>
        <w:pStyle w:val="BodyText2"/>
        <w:tabs>
          <w:tab w:val="clear" w:pos="923"/>
        </w:tabs>
        <w:rPr>
          <w:rFonts w:ascii="Arial Narrow" w:hAnsi="Arial Narrow" w:cs="Arial"/>
          <w:b/>
          <w:bCs/>
          <w:szCs w:val="24"/>
        </w:rPr>
      </w:pPr>
    </w:p>
    <w:p w:rsidR="007B34F9"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not assign, in whole or in part, its obligations to perform under the contract, except with the purchaser’s prior written consent.</w:t>
      </w:r>
    </w:p>
    <w:p w:rsidR="00534300" w:rsidRPr="00534300" w:rsidRDefault="00534300" w:rsidP="00534300">
      <w:pPr>
        <w:ind w:left="720"/>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SUBCONTRACTS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DELAYS IN THE SUPPLIERS PERFORMANCE</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Delivery of the goods and performance of services shall be made by the supplier in accordance with the time schedule prescribed by the purchaser in the contract.</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No provision in a contract shall be deemed to prohibit the obtaining of supplies or services from a national department, provincial department, or local authorities.</w:t>
      </w:r>
    </w:p>
    <w:p w:rsidR="007B34F9" w:rsidRPr="009C3414" w:rsidRDefault="007B34F9" w:rsidP="007B34F9">
      <w:pPr>
        <w:jc w:val="both"/>
        <w:rPr>
          <w:rFonts w:ascii="Arial Narrow" w:hAnsi="Arial Narrow" w:cs="Arial"/>
        </w:rPr>
      </w:pPr>
    </w:p>
    <w:p w:rsidR="001D2383"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1D2383" w:rsidRPr="009C3414" w:rsidRDefault="001D2383"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PENALTIES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lastRenderedPageBreak/>
        <w:t xml:space="preserve">      </w:t>
      </w:r>
      <w:r w:rsidR="007B34F9" w:rsidRPr="009C3414">
        <w:rPr>
          <w:rFonts w:ascii="Arial Narrow" w:hAnsi="Arial Narrow" w:cs="Arial"/>
          <w:b/>
          <w:bCs/>
          <w:color w:val="000000"/>
          <w:szCs w:val="24"/>
        </w:rPr>
        <w:t>TERMINATION FOR DEFAULT</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purchaser, without prejudice to any other remedy for breach of contract, by written notice of default sent to the supplier, may terminate this contract in whole or in part:</w:t>
      </w:r>
    </w:p>
    <w:p w:rsidR="007B34F9" w:rsidRPr="009C3414" w:rsidRDefault="007B34F9" w:rsidP="00BB5704">
      <w:pPr>
        <w:numPr>
          <w:ilvl w:val="0"/>
          <w:numId w:val="28"/>
        </w:numPr>
        <w:tabs>
          <w:tab w:val="num" w:pos="1620"/>
        </w:tabs>
        <w:ind w:left="1080"/>
        <w:jc w:val="both"/>
        <w:rPr>
          <w:rFonts w:ascii="Arial Narrow" w:hAnsi="Arial Narrow" w:cs="Arial"/>
          <w:color w:val="000000"/>
        </w:rPr>
      </w:pPr>
      <w:r w:rsidRPr="009C3414">
        <w:rPr>
          <w:rFonts w:ascii="Arial Narrow" w:hAnsi="Arial Narrow" w:cs="Arial"/>
          <w:color w:val="000000"/>
        </w:rPr>
        <w:t>if the supplier fails to deliver any or all of the goods within the period(s) specified in the contract, or within any extension thereof granted by the purchaser pursuant to GCC Clause 21.2;</w:t>
      </w:r>
    </w:p>
    <w:p w:rsidR="007B34F9" w:rsidRPr="009C3414" w:rsidRDefault="007B34F9" w:rsidP="00BB5704">
      <w:pPr>
        <w:numPr>
          <w:ilvl w:val="0"/>
          <w:numId w:val="28"/>
        </w:numPr>
        <w:tabs>
          <w:tab w:val="num" w:pos="1620"/>
        </w:tabs>
        <w:ind w:left="1080"/>
        <w:jc w:val="both"/>
        <w:rPr>
          <w:rFonts w:ascii="Arial Narrow" w:hAnsi="Arial Narrow" w:cs="Arial"/>
          <w:color w:val="000000"/>
        </w:rPr>
      </w:pPr>
      <w:r w:rsidRPr="009C3414">
        <w:rPr>
          <w:rFonts w:ascii="Arial Narrow" w:hAnsi="Arial Narrow" w:cs="Arial"/>
          <w:color w:val="000000"/>
        </w:rPr>
        <w:t>if the Supplier fails to perform any other obligation(s) under the contract; or</w:t>
      </w:r>
    </w:p>
    <w:p w:rsidR="007B34F9" w:rsidRPr="009C3414" w:rsidRDefault="007B34F9" w:rsidP="00BB5704">
      <w:pPr>
        <w:numPr>
          <w:ilvl w:val="0"/>
          <w:numId w:val="28"/>
        </w:numPr>
        <w:tabs>
          <w:tab w:val="num" w:pos="1620"/>
        </w:tabs>
        <w:ind w:left="1080"/>
        <w:jc w:val="both"/>
        <w:rPr>
          <w:rFonts w:ascii="Arial Narrow" w:hAnsi="Arial Narrow" w:cs="Arial"/>
        </w:rPr>
      </w:pPr>
      <w:r w:rsidRPr="009C3414">
        <w:rPr>
          <w:rFonts w:ascii="Arial Narrow" w:hAnsi="Arial Narrow" w:cs="Arial"/>
          <w:color w:val="000000"/>
        </w:rPr>
        <w:t>if the supplier, in the judgment of the purchaser, has engaged in corrupt or fraudulent practices in competing for or in executing the contract.</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ANTI-DUMPING AND COUNTERVAILING DUTIES AND RIGHTS</w:t>
      </w:r>
    </w:p>
    <w:p w:rsidR="007B34F9" w:rsidRPr="009C3414" w:rsidRDefault="007B34F9" w:rsidP="007B34F9">
      <w:pPr>
        <w:pStyle w:val="BodyText2"/>
        <w:tabs>
          <w:tab w:val="clear" w:pos="923"/>
        </w:tabs>
        <w:rPr>
          <w:rFonts w:ascii="Arial Narrow" w:hAnsi="Arial Narrow" w:cs="Arial"/>
          <w:b/>
          <w:bCs/>
          <w:szCs w:val="24"/>
        </w:rPr>
      </w:pPr>
    </w:p>
    <w:p w:rsidR="007F71DC"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69749C" w:rsidRPr="009C3414" w:rsidRDefault="0069749C"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FORCE MAJEURE</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TERMINATION FOR INSOLVENCY</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SETTLEMENT OF DISPUTES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lastRenderedPageBreak/>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clear" w:pos="972"/>
          <w:tab w:val="num" w:pos="709"/>
        </w:tabs>
        <w:ind w:left="720" w:hanging="720"/>
        <w:jc w:val="both"/>
        <w:rPr>
          <w:rFonts w:ascii="Arial Narrow" w:hAnsi="Arial Narrow" w:cs="Arial"/>
        </w:rPr>
      </w:pPr>
      <w:r w:rsidRPr="009C3414">
        <w:rPr>
          <w:rFonts w:ascii="Arial Narrow" w:hAnsi="Arial Narrow" w:cs="Arial"/>
          <w:color w:val="000000"/>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Should it not be possible to settle a dispute by means of mediation, it may be settled in a South African court of law.</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Mediation proceedings shall be conducted in accordance with the rules of procedure specified in the SCC.</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Notwithstanding any reference to mediation and/or court proceedings herein,</w:t>
      </w:r>
    </w:p>
    <w:p w:rsidR="007B34F9" w:rsidRPr="009C3414" w:rsidRDefault="007B34F9" w:rsidP="00BB5704">
      <w:pPr>
        <w:numPr>
          <w:ilvl w:val="0"/>
          <w:numId w:val="29"/>
        </w:numPr>
        <w:tabs>
          <w:tab w:val="num" w:pos="1080"/>
        </w:tabs>
        <w:ind w:left="1080"/>
        <w:jc w:val="both"/>
        <w:rPr>
          <w:rFonts w:ascii="Arial Narrow" w:hAnsi="Arial Narrow" w:cs="Arial"/>
          <w:color w:val="000000"/>
        </w:rPr>
      </w:pPr>
      <w:r w:rsidRPr="009C3414">
        <w:rPr>
          <w:rFonts w:ascii="Arial Narrow" w:hAnsi="Arial Narrow" w:cs="Arial"/>
          <w:color w:val="000000"/>
        </w:rPr>
        <w:t>the parties shall continue to perform their respective obligations under the contract unless they otherwise agree; and</w:t>
      </w:r>
    </w:p>
    <w:p w:rsidR="007B34F9" w:rsidRPr="009C3414" w:rsidRDefault="007B34F9" w:rsidP="00BB5704">
      <w:pPr>
        <w:numPr>
          <w:ilvl w:val="0"/>
          <w:numId w:val="29"/>
        </w:numPr>
        <w:tabs>
          <w:tab w:val="num" w:pos="1080"/>
        </w:tabs>
        <w:ind w:left="1080"/>
        <w:jc w:val="both"/>
        <w:rPr>
          <w:rFonts w:ascii="Arial Narrow" w:hAnsi="Arial Narrow" w:cs="Arial"/>
        </w:rPr>
      </w:pPr>
      <w:r w:rsidRPr="009C3414">
        <w:rPr>
          <w:rFonts w:ascii="Arial Narrow" w:hAnsi="Arial Narrow" w:cs="Arial"/>
          <w:color w:val="000000"/>
        </w:rPr>
        <w:t>the purchaser shall pay the supplier any monies due the supplier.</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Except in cases of criminal negligence or wilful misconduct, and in the case of infringement pursuant to Clause 6.</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LIMITATION OF LIABILITY</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aggregate liability of the supplier to the purchaser, whether under the contract, in tort or otherwise, shall not exceed the total contract price, provided that this limitation shall not apply to the cost of repairing or replacing defective equipment.</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GOVERNING LANGUAGE</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The contract shall be written in English. All correspondence and other documents pertaining to the contract that is exchanged by the parties shall also be written in English. </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APPLICABLE LAW</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The contract shall be interpreted in accordance with South African laws, unless otherwise specified in SCC. </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NOTICES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7B34F9" w:rsidRPr="009C3414" w:rsidRDefault="007B34F9" w:rsidP="007B34F9">
      <w:pPr>
        <w:jc w:val="both"/>
        <w:rPr>
          <w:rFonts w:ascii="Arial Narrow" w:hAnsi="Arial Narrow" w:cs="Arial"/>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time mentioned in the contract documents for performing any act after such aforesaid notice has been given, shall be reckoned from the date of posting of such notice.</w:t>
      </w:r>
    </w:p>
    <w:p w:rsidR="007B34F9" w:rsidRPr="009C3414" w:rsidRDefault="007B34F9" w:rsidP="007B34F9">
      <w:pPr>
        <w:jc w:val="both"/>
        <w:rPr>
          <w:rFonts w:ascii="Arial Narrow" w:hAnsi="Arial Narrow" w:cs="Arial"/>
        </w:rPr>
      </w:pPr>
    </w:p>
    <w:p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lastRenderedPageBreak/>
        <w:t xml:space="preserve">      </w:t>
      </w:r>
      <w:r w:rsidR="007B34F9" w:rsidRPr="009C3414">
        <w:rPr>
          <w:rFonts w:ascii="Arial Narrow" w:hAnsi="Arial Narrow" w:cs="Arial"/>
          <w:b/>
          <w:bCs/>
          <w:color w:val="000000"/>
          <w:szCs w:val="24"/>
        </w:rPr>
        <w:t>TAXES AND DUTIES</w:t>
      </w:r>
    </w:p>
    <w:p w:rsidR="007B34F9" w:rsidRPr="009C3414" w:rsidRDefault="007B34F9" w:rsidP="007B34F9">
      <w:pPr>
        <w:pStyle w:val="BodyText2"/>
        <w:tabs>
          <w:tab w:val="clear" w:pos="923"/>
        </w:tabs>
        <w:rPr>
          <w:rFonts w:ascii="Arial Narrow" w:hAnsi="Arial Narrow" w:cs="Arial"/>
          <w:b/>
          <w:bCs/>
          <w:szCs w:val="24"/>
        </w:rPr>
      </w:pPr>
    </w:p>
    <w:p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A foreign supplier shall be entirely responsible for all taxes, stamp duties, license fees, and other such levies imposed outside the purchaser’s country. </w:t>
      </w:r>
    </w:p>
    <w:p w:rsidR="007B34F9" w:rsidRPr="009C3414" w:rsidRDefault="007B34F9" w:rsidP="007B34F9">
      <w:pPr>
        <w:jc w:val="both"/>
        <w:rPr>
          <w:rFonts w:ascii="Arial Narrow" w:hAnsi="Arial Narrow" w:cs="Arial"/>
        </w:rPr>
      </w:pPr>
    </w:p>
    <w:p w:rsidR="007B34F9" w:rsidRPr="00E036A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A local supplier shall be entirely responsible for all taxes, duties, license fees, etc., incurred until delivery of the contracted goods to the purchaser.</w:t>
      </w:r>
    </w:p>
    <w:p w:rsidR="007B34F9" w:rsidRPr="009C3414" w:rsidRDefault="007B34F9" w:rsidP="00BB5704">
      <w:pPr>
        <w:numPr>
          <w:ilvl w:val="1"/>
          <w:numId w:val="24"/>
        </w:numPr>
        <w:tabs>
          <w:tab w:val="clear" w:pos="972"/>
          <w:tab w:val="num" w:pos="709"/>
        </w:tabs>
        <w:ind w:left="720" w:hanging="720"/>
        <w:jc w:val="both"/>
        <w:rPr>
          <w:rFonts w:ascii="Arial Narrow" w:hAnsi="Arial Narrow" w:cs="Arial"/>
        </w:rPr>
      </w:pPr>
      <w:r w:rsidRPr="009C3414">
        <w:rPr>
          <w:rFonts w:ascii="Arial Narrow" w:hAnsi="Arial Narrow" w:cs="Arial"/>
          <w:color w:val="000000"/>
        </w:rPr>
        <w:t xml:space="preserve">No contract shall be concluded with any bidder whose tax matters are not in order. Prior to the award of a bid, GEPF must be in possession of </w:t>
      </w:r>
      <w:r w:rsidR="00E036A0" w:rsidRPr="00534EEE">
        <w:rPr>
          <w:rFonts w:ascii="Arial Narrow" w:hAnsi="Arial Narrow" w:cs="Arial"/>
          <w:bCs/>
        </w:rPr>
        <w:t>SARS</w:t>
      </w:r>
      <w:r w:rsidR="00E036A0">
        <w:rPr>
          <w:rFonts w:ascii="Arial Narrow" w:hAnsi="Arial Narrow" w:cs="Arial"/>
          <w:bCs/>
        </w:rPr>
        <w:t xml:space="preserve"> certificate/</w:t>
      </w:r>
      <w:r w:rsidR="00E036A0" w:rsidRPr="00534EEE">
        <w:rPr>
          <w:rFonts w:ascii="Arial Narrow" w:hAnsi="Arial Narrow" w:cs="Arial"/>
          <w:bCs/>
        </w:rPr>
        <w:t>pin number</w:t>
      </w:r>
      <w:r w:rsidR="00E036A0">
        <w:rPr>
          <w:rFonts w:ascii="Arial Narrow" w:hAnsi="Arial Narrow" w:cs="Arial"/>
          <w:bCs/>
        </w:rPr>
        <w:t>/original tax clearance certificate</w:t>
      </w:r>
      <w:r w:rsidRPr="009C3414">
        <w:rPr>
          <w:rFonts w:ascii="Arial Narrow" w:hAnsi="Arial Narrow" w:cs="Arial"/>
          <w:color w:val="000000"/>
        </w:rPr>
        <w:t xml:space="preserve">. </w:t>
      </w:r>
    </w:p>
    <w:p w:rsidR="007B34F9" w:rsidRPr="009C3414" w:rsidRDefault="007B34F9" w:rsidP="007B34F9">
      <w:pPr>
        <w:jc w:val="both"/>
        <w:rPr>
          <w:rFonts w:ascii="Arial Narrow" w:hAnsi="Arial Narrow" w:cs="Arial"/>
          <w:color w:val="000000"/>
        </w:rPr>
      </w:pPr>
    </w:p>
    <w:p w:rsidR="007B34F9" w:rsidRPr="009C3414" w:rsidRDefault="007B34F9" w:rsidP="007B34F9">
      <w:pPr>
        <w:jc w:val="both"/>
        <w:rPr>
          <w:rFonts w:ascii="Arial Narrow" w:hAnsi="Arial Narrow" w:cs="Arial"/>
        </w:rPr>
      </w:pPr>
      <w:r w:rsidRPr="009C3414">
        <w:rPr>
          <w:rFonts w:ascii="Arial Narrow" w:hAnsi="Arial Narrow" w:cs="Arial"/>
        </w:rPr>
        <w:t xml:space="preserve">                </w:t>
      </w:r>
    </w:p>
    <w:p w:rsidR="007B34F9" w:rsidRPr="009C3414" w:rsidRDefault="007B34F9" w:rsidP="007B34F9">
      <w:pPr>
        <w:jc w:val="both"/>
        <w:rPr>
          <w:rFonts w:ascii="Arial Narrow" w:hAnsi="Arial Narrow" w:cs="Arial"/>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DC70B2" w:rsidRDefault="00DC70B2" w:rsidP="00DC70B2">
      <w:pPr>
        <w:jc w:val="both"/>
        <w:rPr>
          <w:rFonts w:ascii="Arial Narrow" w:hAnsi="Arial Narrow" w:cs="Arial"/>
          <w:color w:val="000000"/>
        </w:rPr>
      </w:pPr>
    </w:p>
    <w:p w:rsidR="006E4225" w:rsidRDefault="006E4225" w:rsidP="00166F90">
      <w:pPr>
        <w:jc w:val="right"/>
        <w:rPr>
          <w:rFonts w:ascii="Arial" w:hAnsi="Arial" w:cs="Arial"/>
          <w:b/>
          <w:sz w:val="32"/>
          <w:szCs w:val="32"/>
          <w:lang w:val="en-ZA"/>
        </w:rPr>
      </w:pPr>
    </w:p>
    <w:p w:rsidR="00A048FC" w:rsidRDefault="00A048FC">
      <w:pPr>
        <w:jc w:val="right"/>
        <w:rPr>
          <w:rFonts w:ascii="Arial" w:hAnsi="Arial" w:cs="Arial"/>
          <w:b/>
          <w:sz w:val="32"/>
          <w:szCs w:val="32"/>
          <w:lang w:val="en-ZA"/>
        </w:rPr>
      </w:pPr>
    </w:p>
    <w:sectPr w:rsidR="00A048FC" w:rsidSect="005A0359">
      <w:headerReference w:type="default" r:id="rId13"/>
      <w:footerReference w:type="default" r:id="rId14"/>
      <w:pgSz w:w="11907" w:h="16839" w:code="9"/>
      <w:pgMar w:top="805" w:right="1797" w:bottom="1077" w:left="992" w:header="272"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BCD" w:rsidRDefault="00436BCD" w:rsidP="00DC70B2">
      <w:r>
        <w:separator/>
      </w:r>
    </w:p>
  </w:endnote>
  <w:endnote w:type="continuationSeparator" w:id="0">
    <w:p w:rsidR="00436BCD" w:rsidRDefault="00436BCD" w:rsidP="00DC7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B3" w:rsidRPr="002C34AE" w:rsidRDefault="005545B3">
    <w:pPr>
      <w:pStyle w:val="Footer"/>
      <w:jc w:val="right"/>
      <w:rPr>
        <w:sz w:val="18"/>
        <w:szCs w:val="18"/>
      </w:rPr>
    </w:pPr>
    <w:r w:rsidRPr="002C34AE">
      <w:rPr>
        <w:sz w:val="18"/>
        <w:szCs w:val="18"/>
      </w:rPr>
      <w:t xml:space="preserve">Page </w:t>
    </w:r>
    <w:r w:rsidR="009C2172" w:rsidRPr="002C34AE">
      <w:rPr>
        <w:b/>
        <w:sz w:val="18"/>
        <w:szCs w:val="18"/>
      </w:rPr>
      <w:fldChar w:fldCharType="begin"/>
    </w:r>
    <w:r w:rsidRPr="002C34AE">
      <w:rPr>
        <w:b/>
        <w:sz w:val="18"/>
        <w:szCs w:val="18"/>
      </w:rPr>
      <w:instrText xml:space="preserve"> PAGE </w:instrText>
    </w:r>
    <w:r w:rsidR="009C2172" w:rsidRPr="002C34AE">
      <w:rPr>
        <w:b/>
        <w:sz w:val="18"/>
        <w:szCs w:val="18"/>
      </w:rPr>
      <w:fldChar w:fldCharType="separate"/>
    </w:r>
    <w:r w:rsidR="003D78B6">
      <w:rPr>
        <w:b/>
        <w:noProof/>
        <w:sz w:val="18"/>
        <w:szCs w:val="18"/>
      </w:rPr>
      <w:t>35</w:t>
    </w:r>
    <w:r w:rsidR="009C2172" w:rsidRPr="002C34AE">
      <w:rPr>
        <w:b/>
        <w:sz w:val="18"/>
        <w:szCs w:val="18"/>
      </w:rPr>
      <w:fldChar w:fldCharType="end"/>
    </w:r>
    <w:r w:rsidRPr="002C34AE">
      <w:rPr>
        <w:sz w:val="18"/>
        <w:szCs w:val="18"/>
      </w:rPr>
      <w:t xml:space="preserve"> of </w:t>
    </w:r>
    <w:r w:rsidR="009C2172" w:rsidRPr="002C34AE">
      <w:rPr>
        <w:b/>
        <w:sz w:val="18"/>
        <w:szCs w:val="18"/>
      </w:rPr>
      <w:fldChar w:fldCharType="begin"/>
    </w:r>
    <w:r w:rsidRPr="002C34AE">
      <w:rPr>
        <w:b/>
        <w:sz w:val="18"/>
        <w:szCs w:val="18"/>
      </w:rPr>
      <w:instrText xml:space="preserve"> NUMPAGES  </w:instrText>
    </w:r>
    <w:r w:rsidR="009C2172" w:rsidRPr="002C34AE">
      <w:rPr>
        <w:b/>
        <w:sz w:val="18"/>
        <w:szCs w:val="18"/>
      </w:rPr>
      <w:fldChar w:fldCharType="separate"/>
    </w:r>
    <w:r w:rsidR="003D78B6">
      <w:rPr>
        <w:b/>
        <w:noProof/>
        <w:sz w:val="18"/>
        <w:szCs w:val="18"/>
      </w:rPr>
      <w:t>41</w:t>
    </w:r>
    <w:r w:rsidR="009C2172" w:rsidRPr="002C34AE">
      <w:rPr>
        <w:b/>
        <w:sz w:val="18"/>
        <w:szCs w:val="18"/>
      </w:rPr>
      <w:fldChar w:fldCharType="end"/>
    </w:r>
  </w:p>
  <w:p w:rsidR="005545B3" w:rsidRDefault="00554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BCD" w:rsidRDefault="00436BCD" w:rsidP="00DC70B2">
      <w:r>
        <w:separator/>
      </w:r>
    </w:p>
  </w:footnote>
  <w:footnote w:type="continuationSeparator" w:id="0">
    <w:p w:rsidR="00436BCD" w:rsidRDefault="00436BCD" w:rsidP="00DC7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B3" w:rsidRPr="004F3418" w:rsidRDefault="005545B3" w:rsidP="004F3418">
    <w:pPr>
      <w:jc w:val="center"/>
      <w:rPr>
        <w:rFonts w:ascii="Arial Narrow" w:hAnsi="Arial Narrow"/>
        <w:b/>
        <w:color w:val="000000"/>
        <w:sz w:val="20"/>
        <w:szCs w:val="20"/>
      </w:rPr>
    </w:pPr>
    <w:r>
      <w:rPr>
        <w:rFonts w:ascii="Arial Narrow" w:hAnsi="Arial Narrow"/>
        <w:b/>
        <w:color w:val="000000"/>
        <w:sz w:val="20"/>
        <w:szCs w:val="20"/>
      </w:rPr>
      <w:t xml:space="preserve">ELECTION OF TRUSTEES ON GEPF BOARD </w:t>
    </w:r>
    <w:r w:rsidRPr="00C11DCD">
      <w:rPr>
        <w:rFonts w:ascii="Arial Narrow" w:hAnsi="Arial Narrow"/>
        <w:b/>
        <w:color w:val="000000"/>
        <w:sz w:val="20"/>
        <w:szCs w:val="20"/>
      </w:rPr>
      <w:t>BID: GOVERNMENT EMPLOYEES PENSION FUND</w:t>
    </w:r>
    <w:r>
      <w:rPr>
        <w:rFonts w:ascii="Arial Narrow" w:hAnsi="Arial Narrow"/>
        <w:b/>
        <w:color w:val="000000"/>
        <w:sz w:val="20"/>
        <w:szCs w:val="20"/>
      </w:rPr>
      <w:t xml:space="preserve"> </w:t>
    </w:r>
    <w:r w:rsidRPr="00C11DCD">
      <w:rPr>
        <w:rFonts w:ascii="Arial Narrow" w:hAnsi="Arial Narrow"/>
        <w:b/>
        <w:color w:val="000000"/>
        <w:sz w:val="20"/>
        <w:szCs w:val="20"/>
      </w:rPr>
      <w:t xml:space="preserve">(GEPF </w:t>
    </w:r>
    <w:r>
      <w:rPr>
        <w:rFonts w:ascii="Arial Narrow" w:hAnsi="Arial Narrow"/>
        <w:b/>
        <w:color w:val="000000"/>
        <w:sz w:val="20"/>
        <w:szCs w:val="20"/>
      </w:rPr>
      <w:t>02/2017</w:t>
    </w:r>
    <w:r w:rsidRPr="00C11DCD">
      <w:rPr>
        <w:rFonts w:ascii="Arial Narrow" w:hAnsi="Arial Narrow"/>
        <w:b/>
        <w:color w:val="000000"/>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3904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4645D7"/>
    <w:multiLevelType w:val="hybridMultilevel"/>
    <w:tmpl w:val="03FE6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612C38"/>
    <w:multiLevelType w:val="hybridMultilevel"/>
    <w:tmpl w:val="23EC8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C32ABF"/>
    <w:multiLevelType w:val="hybridMultilevel"/>
    <w:tmpl w:val="556A28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23C47B6"/>
    <w:multiLevelType w:val="hybridMultilevel"/>
    <w:tmpl w:val="E8A6EF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46F2D90"/>
    <w:multiLevelType w:val="multilevel"/>
    <w:tmpl w:val="FF4225D6"/>
    <w:numStyleLink w:val="111111"/>
  </w:abstractNum>
  <w:abstractNum w:abstractNumId="10">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1">
    <w:nsid w:val="16AD2716"/>
    <w:multiLevelType w:val="hybridMultilevel"/>
    <w:tmpl w:val="6F5C8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A3C24A1"/>
    <w:multiLevelType w:val="hybridMultilevel"/>
    <w:tmpl w:val="F036F7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CB2099E"/>
    <w:multiLevelType w:val="hybridMultilevel"/>
    <w:tmpl w:val="51E405F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nsid w:val="1DBE2DD1"/>
    <w:multiLevelType w:val="multilevel"/>
    <w:tmpl w:val="BAAE16DA"/>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6.%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8">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53255E"/>
    <w:multiLevelType w:val="multilevel"/>
    <w:tmpl w:val="68B2D24A"/>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3470B70"/>
    <w:multiLevelType w:val="hybridMultilevel"/>
    <w:tmpl w:val="E402E42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29EF6B9A"/>
    <w:multiLevelType w:val="hybridMultilevel"/>
    <w:tmpl w:val="974CC7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9F562A5"/>
    <w:multiLevelType w:val="multilevel"/>
    <w:tmpl w:val="84541F08"/>
    <w:styleLink w:val="Style4"/>
    <w:lvl w:ilvl="0">
      <w:start w:val="1"/>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A955B66"/>
    <w:multiLevelType w:val="multilevel"/>
    <w:tmpl w:val="FF4225D6"/>
    <w:numStyleLink w:val="111111"/>
  </w:abstractNum>
  <w:abstractNum w:abstractNumId="24">
    <w:nsid w:val="2ACE49E9"/>
    <w:multiLevelType w:val="hybridMultilevel"/>
    <w:tmpl w:val="84C8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2C7C0B"/>
    <w:multiLevelType w:val="hybridMultilevel"/>
    <w:tmpl w:val="E48A2832"/>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AE55F7"/>
    <w:multiLevelType w:val="multilevel"/>
    <w:tmpl w:val="3C8294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DB6549E"/>
    <w:multiLevelType w:val="hybridMultilevel"/>
    <w:tmpl w:val="F93E70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2FE7745A"/>
    <w:multiLevelType w:val="hybridMultilevel"/>
    <w:tmpl w:val="C3F88136"/>
    <w:lvl w:ilvl="0" w:tplc="4AD66C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01B3549"/>
    <w:multiLevelType w:val="hybridMultilevel"/>
    <w:tmpl w:val="94E0ED56"/>
    <w:lvl w:ilvl="0" w:tplc="C946FEAC">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nsid w:val="30B729B0"/>
    <w:multiLevelType w:val="multilevel"/>
    <w:tmpl w:val="F12248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19D06BC"/>
    <w:multiLevelType w:val="multilevel"/>
    <w:tmpl w:val="F12248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6214EBF"/>
    <w:multiLevelType w:val="multilevel"/>
    <w:tmpl w:val="49E687B6"/>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2."/>
      <w:lvlJc w:val="left"/>
      <w:pPr>
        <w:tabs>
          <w:tab w:val="num" w:pos="357"/>
        </w:tabs>
        <w:ind w:left="357" w:hanging="357"/>
      </w:pPr>
      <w:rPr>
        <w:rFonts w:hint="default"/>
        <w:b w:val="0"/>
        <w:i w:val="0"/>
        <w:color w:val="auto"/>
      </w:rPr>
    </w:lvl>
    <w:lvl w:ilvl="2">
      <w:start w:val="1"/>
      <w:numFmt w:val="bullet"/>
      <w:lvlText w:val=""/>
      <w:lvlJc w:val="left"/>
      <w:pPr>
        <w:tabs>
          <w:tab w:val="num" w:pos="357"/>
        </w:tabs>
        <w:ind w:left="357" w:hanging="357"/>
      </w:pPr>
      <w:rPr>
        <w:rFonts w:ascii="Symbol" w:hAnsi="Symbol" w:hint="default"/>
        <w:b w:val="0"/>
        <w:i w:val="0"/>
        <w:color w:val="auto"/>
      </w:rPr>
    </w:lvl>
    <w:lvl w:ilvl="3">
      <w:start w:val="1"/>
      <w:numFmt w:val="bullet"/>
      <w:lvlText w:val=""/>
      <w:lvlJc w:val="left"/>
      <w:pPr>
        <w:tabs>
          <w:tab w:val="num" w:pos="357"/>
        </w:tabs>
        <w:ind w:left="357" w:hanging="357"/>
      </w:pPr>
      <w:rPr>
        <w:rFonts w:ascii="Symbol" w:hAnsi="Symbol" w:hint="default"/>
        <w:b w:val="0"/>
        <w:i w:val="0"/>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3E144E96"/>
    <w:multiLevelType w:val="multilevel"/>
    <w:tmpl w:val="F12248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E7A0F91"/>
    <w:multiLevelType w:val="multilevel"/>
    <w:tmpl w:val="84541F08"/>
    <w:styleLink w:val="Style3"/>
    <w:lvl w:ilvl="0">
      <w:start w:val="2"/>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EF27F8F"/>
    <w:multiLevelType w:val="hybridMultilevel"/>
    <w:tmpl w:val="EFDA3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F5A0FE1"/>
    <w:multiLevelType w:val="multilevel"/>
    <w:tmpl w:val="D954298C"/>
    <w:styleLink w:val="Styl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FD0468E"/>
    <w:multiLevelType w:val="hybridMultilevel"/>
    <w:tmpl w:val="A62EA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0">
    <w:nsid w:val="426C5F04"/>
    <w:multiLevelType w:val="multilevel"/>
    <w:tmpl w:val="F12248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42">
    <w:nsid w:val="47611757"/>
    <w:multiLevelType w:val="hybridMultilevel"/>
    <w:tmpl w:val="5F1AEA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48037059"/>
    <w:multiLevelType w:val="hybridMultilevel"/>
    <w:tmpl w:val="5D841D40"/>
    <w:lvl w:ilvl="0" w:tplc="89C86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F754F2"/>
    <w:multiLevelType w:val="hybridMultilevel"/>
    <w:tmpl w:val="99F82EBA"/>
    <w:lvl w:ilvl="0" w:tplc="68C85D4C">
      <w:start w:val="1"/>
      <w:numFmt w:val="lowerRoman"/>
      <w:lvlText w:val="%1."/>
      <w:lvlJc w:val="left"/>
      <w:pPr>
        <w:tabs>
          <w:tab w:val="num" w:pos="360"/>
        </w:tabs>
        <w:ind w:left="360" w:hanging="360"/>
      </w:pPr>
      <w:rPr>
        <w:rFonts w:ascii="Arial" w:hAnsi="Arial" w:cs="Arial" w:hint="default"/>
        <w:b w:val="0"/>
        <w:bCs/>
        <w:i w:val="0"/>
        <w:sz w:val="24"/>
        <w:szCs w:val="24"/>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F2D4660"/>
    <w:multiLevelType w:val="multilevel"/>
    <w:tmpl w:val="F12248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F7909EF"/>
    <w:multiLevelType w:val="hybridMultilevel"/>
    <w:tmpl w:val="8B2E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49">
    <w:nsid w:val="522C3507"/>
    <w:multiLevelType w:val="hybridMultilevel"/>
    <w:tmpl w:val="FDB21DD4"/>
    <w:lvl w:ilvl="0" w:tplc="E886E6CA">
      <w:start w:val="1"/>
      <w:numFmt w:val="lowerLetter"/>
      <w:lvlText w:val="%1."/>
      <w:lvlJc w:val="left"/>
      <w:pPr>
        <w:tabs>
          <w:tab w:val="num" w:pos="5580"/>
        </w:tabs>
        <w:ind w:left="5580" w:hanging="360"/>
      </w:pPr>
      <w:rPr>
        <w:rFonts w:ascii="Arial" w:hAnsi="Arial" w:cs="Arial" w:hint="default"/>
        <w:b w:val="0"/>
        <w:bCs/>
        <w:i w:val="0"/>
        <w:sz w:val="24"/>
        <w:szCs w:val="24"/>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8F43E7D"/>
    <w:multiLevelType w:val="multilevel"/>
    <w:tmpl w:val="FF4225D6"/>
    <w:numStyleLink w:val="111111"/>
  </w:abstractNum>
  <w:abstractNum w:abstractNumId="52">
    <w:nsid w:val="5AC3222A"/>
    <w:multiLevelType w:val="hybridMultilevel"/>
    <w:tmpl w:val="BFACD7A8"/>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5B52254B"/>
    <w:multiLevelType w:val="hybridMultilevel"/>
    <w:tmpl w:val="88BAAE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4">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09C18E5"/>
    <w:multiLevelType w:val="multilevel"/>
    <w:tmpl w:val="9F4212B6"/>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6">
    <w:nsid w:val="60FE488C"/>
    <w:multiLevelType w:val="hybridMultilevel"/>
    <w:tmpl w:val="D1E01678"/>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3BF616F"/>
    <w:multiLevelType w:val="hybridMultilevel"/>
    <w:tmpl w:val="75C81B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8">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9">
    <w:nsid w:val="675214A5"/>
    <w:multiLevelType w:val="hybridMultilevel"/>
    <w:tmpl w:val="CC1E2B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2">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7096ED0"/>
    <w:multiLevelType w:val="hybridMultilevel"/>
    <w:tmpl w:val="0672A830"/>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7960A12"/>
    <w:multiLevelType w:val="hybridMultilevel"/>
    <w:tmpl w:val="FA04F0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6">
    <w:nsid w:val="7BA40A9B"/>
    <w:multiLevelType w:val="hybridMultilevel"/>
    <w:tmpl w:val="E482E1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E6670EF"/>
    <w:multiLevelType w:val="hybridMultilevel"/>
    <w:tmpl w:val="9068685C"/>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7FC44BEC"/>
    <w:multiLevelType w:val="hybridMultilevel"/>
    <w:tmpl w:val="37064E16"/>
    <w:lvl w:ilvl="0" w:tplc="0409000F">
      <w:start w:val="1"/>
      <w:numFmt w:val="decimal"/>
      <w:lvlText w:val="%1."/>
      <w:lvlJc w:val="left"/>
      <w:pPr>
        <w:tabs>
          <w:tab w:val="num" w:pos="360"/>
        </w:tabs>
        <w:ind w:left="360" w:hanging="360"/>
      </w:pPr>
      <w:rPr>
        <w:rFonts w:hint="default"/>
        <w:b w:val="0"/>
        <w:bCs/>
        <w:i w:val="0"/>
        <w:sz w:val="24"/>
        <w:szCs w:val="24"/>
      </w:rPr>
    </w:lvl>
    <w:lvl w:ilvl="1" w:tplc="27148FC6">
      <w:start w:val="1"/>
      <w:numFmt w:val="decimal"/>
      <w:lvlText w:val="%2."/>
      <w:lvlJc w:val="left"/>
      <w:pPr>
        <w:tabs>
          <w:tab w:val="num" w:pos="1440"/>
        </w:tabs>
        <w:ind w:left="1440" w:hanging="360"/>
      </w:pPr>
      <w:rPr>
        <w:rFonts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50"/>
  </w:num>
  <w:num w:numId="4">
    <w:abstractNumId w:val="62"/>
  </w:num>
  <w:num w:numId="5">
    <w:abstractNumId w:val="54"/>
  </w:num>
  <w:num w:numId="6">
    <w:abstractNumId w:val="48"/>
  </w:num>
  <w:num w:numId="7">
    <w:abstractNumId w:val="8"/>
  </w:num>
  <w:num w:numId="8">
    <w:abstractNumId w:val="0"/>
  </w:num>
  <w:num w:numId="9">
    <w:abstractNumId w:val="61"/>
  </w:num>
  <w:num w:numId="10">
    <w:abstractNumId w:val="23"/>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11">
    <w:abstractNumId w:val="38"/>
  </w:num>
  <w:num w:numId="12">
    <w:abstractNumId w:val="3"/>
  </w:num>
  <w:num w:numId="13">
    <w:abstractNumId w:val="60"/>
  </w:num>
  <w:num w:numId="14">
    <w:abstractNumId w:val="68"/>
  </w:num>
  <w:num w:numId="15">
    <w:abstractNumId w:val="18"/>
  </w:num>
  <w:num w:numId="16">
    <w:abstractNumId w:val="39"/>
  </w:num>
  <w:num w:numId="17">
    <w:abstractNumId w:val="58"/>
  </w:num>
  <w:num w:numId="18">
    <w:abstractNumId w:val="63"/>
  </w:num>
  <w:num w:numId="19">
    <w:abstractNumId w:val="28"/>
  </w:num>
  <w:num w:numId="20">
    <w:abstractNumId w:val="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1">
    <w:abstractNumId w:val="49"/>
  </w:num>
  <w:num w:numId="22">
    <w:abstractNumId w:val="44"/>
  </w:num>
  <w:num w:numId="23">
    <w:abstractNumId w:val="69"/>
  </w:num>
  <w:num w:numId="24">
    <w:abstractNumId w:val="51"/>
  </w:num>
  <w:num w:numId="25">
    <w:abstractNumId w:val="64"/>
  </w:num>
  <w:num w:numId="26">
    <w:abstractNumId w:val="67"/>
  </w:num>
  <w:num w:numId="27">
    <w:abstractNumId w:val="12"/>
  </w:num>
  <w:num w:numId="28">
    <w:abstractNumId w:val="25"/>
  </w:num>
  <w:num w:numId="29">
    <w:abstractNumId w:val="2"/>
  </w:num>
  <w:num w:numId="30">
    <w:abstractNumId w:val="43"/>
  </w:num>
  <w:num w:numId="31">
    <w:abstractNumId w:val="17"/>
  </w:num>
  <w:num w:numId="32">
    <w:abstractNumId w:val="37"/>
  </w:num>
  <w:num w:numId="33">
    <w:abstractNumId w:val="19"/>
  </w:num>
  <w:num w:numId="34">
    <w:abstractNumId w:val="36"/>
  </w:num>
  <w:num w:numId="35">
    <w:abstractNumId w:val="34"/>
  </w:num>
  <w:num w:numId="36">
    <w:abstractNumId w:val="22"/>
  </w:num>
  <w:num w:numId="37">
    <w:abstractNumId w:val="31"/>
  </w:num>
  <w:num w:numId="38">
    <w:abstractNumId w:val="33"/>
  </w:num>
  <w:num w:numId="39">
    <w:abstractNumId w:val="45"/>
  </w:num>
  <w:num w:numId="40">
    <w:abstractNumId w:val="16"/>
  </w:num>
  <w:num w:numId="41">
    <w:abstractNumId w:val="47"/>
  </w:num>
  <w:num w:numId="42">
    <w:abstractNumId w:val="10"/>
  </w:num>
  <w:num w:numId="43">
    <w:abstractNumId w:val="41"/>
  </w:num>
  <w:num w:numId="44">
    <w:abstractNumId w:val="15"/>
  </w:num>
  <w:num w:numId="45">
    <w:abstractNumId w:val="7"/>
  </w:num>
  <w:num w:numId="46">
    <w:abstractNumId w:val="6"/>
  </w:num>
  <w:num w:numId="47">
    <w:abstractNumId w:val="20"/>
  </w:num>
  <w:num w:numId="48">
    <w:abstractNumId w:val="65"/>
  </w:num>
  <w:num w:numId="49">
    <w:abstractNumId w:val="53"/>
  </w:num>
  <w:num w:numId="50">
    <w:abstractNumId w:val="27"/>
  </w:num>
  <w:num w:numId="51">
    <w:abstractNumId w:val="59"/>
  </w:num>
  <w:num w:numId="52">
    <w:abstractNumId w:val="13"/>
  </w:num>
  <w:num w:numId="53">
    <w:abstractNumId w:val="52"/>
  </w:num>
  <w:num w:numId="54">
    <w:abstractNumId w:val="24"/>
  </w:num>
  <w:num w:numId="55">
    <w:abstractNumId w:val="66"/>
  </w:num>
  <w:num w:numId="56">
    <w:abstractNumId w:val="56"/>
  </w:num>
  <w:num w:numId="57">
    <w:abstractNumId w:val="4"/>
  </w:num>
  <w:num w:numId="58">
    <w:abstractNumId w:val="32"/>
  </w:num>
  <w:num w:numId="59">
    <w:abstractNumId w:val="30"/>
  </w:num>
  <w:num w:numId="60">
    <w:abstractNumId w:val="5"/>
  </w:num>
  <w:num w:numId="61">
    <w:abstractNumId w:val="35"/>
  </w:num>
  <w:num w:numId="62">
    <w:abstractNumId w:val="11"/>
  </w:num>
  <w:num w:numId="63">
    <w:abstractNumId w:val="46"/>
  </w:num>
  <w:num w:numId="64">
    <w:abstractNumId w:val="42"/>
  </w:num>
  <w:num w:numId="65">
    <w:abstractNumId w:val="40"/>
  </w:num>
  <w:num w:numId="66">
    <w:abstractNumId w:val="21"/>
  </w:num>
  <w:num w:numId="67">
    <w:abstractNumId w:val="55"/>
  </w:num>
  <w:num w:numId="68">
    <w:abstractNumId w:val="57"/>
  </w:num>
  <w:num w:numId="69">
    <w:abstractNumId w:val="26"/>
  </w:num>
  <w:num w:numId="70">
    <w:abstractNumId w:val="2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66F90"/>
    <w:rsid w:val="000002BB"/>
    <w:rsid w:val="00003603"/>
    <w:rsid w:val="00005EC6"/>
    <w:rsid w:val="00006A13"/>
    <w:rsid w:val="00011CB6"/>
    <w:rsid w:val="00015AFA"/>
    <w:rsid w:val="00022546"/>
    <w:rsid w:val="00022F0C"/>
    <w:rsid w:val="000236F6"/>
    <w:rsid w:val="00023786"/>
    <w:rsid w:val="00023B1D"/>
    <w:rsid w:val="000240B1"/>
    <w:rsid w:val="00024576"/>
    <w:rsid w:val="00025784"/>
    <w:rsid w:val="00026971"/>
    <w:rsid w:val="000270CE"/>
    <w:rsid w:val="000307C6"/>
    <w:rsid w:val="00031FBE"/>
    <w:rsid w:val="0003336D"/>
    <w:rsid w:val="000339A0"/>
    <w:rsid w:val="00033DE9"/>
    <w:rsid w:val="0003698E"/>
    <w:rsid w:val="00040048"/>
    <w:rsid w:val="000410C7"/>
    <w:rsid w:val="00041D6F"/>
    <w:rsid w:val="000434BC"/>
    <w:rsid w:val="00044073"/>
    <w:rsid w:val="00045F2B"/>
    <w:rsid w:val="00047CE3"/>
    <w:rsid w:val="00052A2C"/>
    <w:rsid w:val="0005556C"/>
    <w:rsid w:val="0005702F"/>
    <w:rsid w:val="00057CF6"/>
    <w:rsid w:val="00060DB8"/>
    <w:rsid w:val="00065855"/>
    <w:rsid w:val="00066B87"/>
    <w:rsid w:val="00067139"/>
    <w:rsid w:val="00067AA4"/>
    <w:rsid w:val="00067DEF"/>
    <w:rsid w:val="000710D0"/>
    <w:rsid w:val="00073BAD"/>
    <w:rsid w:val="00075A33"/>
    <w:rsid w:val="00077764"/>
    <w:rsid w:val="000807EE"/>
    <w:rsid w:val="00085113"/>
    <w:rsid w:val="000860DD"/>
    <w:rsid w:val="0008782C"/>
    <w:rsid w:val="00090BAD"/>
    <w:rsid w:val="000919D9"/>
    <w:rsid w:val="0009301D"/>
    <w:rsid w:val="00093B1F"/>
    <w:rsid w:val="00093C9D"/>
    <w:rsid w:val="00094F61"/>
    <w:rsid w:val="00095F9E"/>
    <w:rsid w:val="000A1DDD"/>
    <w:rsid w:val="000A272A"/>
    <w:rsid w:val="000A43BE"/>
    <w:rsid w:val="000A4E0A"/>
    <w:rsid w:val="000A5B85"/>
    <w:rsid w:val="000A5FC8"/>
    <w:rsid w:val="000A7E21"/>
    <w:rsid w:val="000B0810"/>
    <w:rsid w:val="000B2B1A"/>
    <w:rsid w:val="000B32BF"/>
    <w:rsid w:val="000C00C4"/>
    <w:rsid w:val="000C2EA1"/>
    <w:rsid w:val="000C3E59"/>
    <w:rsid w:val="000C47CC"/>
    <w:rsid w:val="000C5106"/>
    <w:rsid w:val="000D24D2"/>
    <w:rsid w:val="000D3E17"/>
    <w:rsid w:val="000D4DF4"/>
    <w:rsid w:val="000D69D9"/>
    <w:rsid w:val="000D6E24"/>
    <w:rsid w:val="000E024D"/>
    <w:rsid w:val="000E15E9"/>
    <w:rsid w:val="000E2C4E"/>
    <w:rsid w:val="000E2E89"/>
    <w:rsid w:val="000E3B40"/>
    <w:rsid w:val="000E7014"/>
    <w:rsid w:val="000E785E"/>
    <w:rsid w:val="000F02CB"/>
    <w:rsid w:val="000F0F0A"/>
    <w:rsid w:val="000F1C87"/>
    <w:rsid w:val="000F3903"/>
    <w:rsid w:val="000F3B8D"/>
    <w:rsid w:val="000F52B3"/>
    <w:rsid w:val="000F767F"/>
    <w:rsid w:val="0010041F"/>
    <w:rsid w:val="001013A8"/>
    <w:rsid w:val="00110750"/>
    <w:rsid w:val="001128CA"/>
    <w:rsid w:val="00112B16"/>
    <w:rsid w:val="00112B3F"/>
    <w:rsid w:val="0011332E"/>
    <w:rsid w:val="001148D8"/>
    <w:rsid w:val="00114C3D"/>
    <w:rsid w:val="00117907"/>
    <w:rsid w:val="00121765"/>
    <w:rsid w:val="00122FAB"/>
    <w:rsid w:val="001238F3"/>
    <w:rsid w:val="00123EF9"/>
    <w:rsid w:val="00124006"/>
    <w:rsid w:val="0012428A"/>
    <w:rsid w:val="001274AB"/>
    <w:rsid w:val="00127A2B"/>
    <w:rsid w:val="00131BC6"/>
    <w:rsid w:val="00132175"/>
    <w:rsid w:val="00133429"/>
    <w:rsid w:val="0013751D"/>
    <w:rsid w:val="00137F3B"/>
    <w:rsid w:val="0014015B"/>
    <w:rsid w:val="0014189E"/>
    <w:rsid w:val="00141C56"/>
    <w:rsid w:val="00141FA5"/>
    <w:rsid w:val="00142D43"/>
    <w:rsid w:val="00143C14"/>
    <w:rsid w:val="001458C9"/>
    <w:rsid w:val="00146177"/>
    <w:rsid w:val="00150D4D"/>
    <w:rsid w:val="00151AD6"/>
    <w:rsid w:val="00151EF2"/>
    <w:rsid w:val="001523FD"/>
    <w:rsid w:val="001528D2"/>
    <w:rsid w:val="00153B69"/>
    <w:rsid w:val="00154052"/>
    <w:rsid w:val="001546F9"/>
    <w:rsid w:val="00155147"/>
    <w:rsid w:val="00157C64"/>
    <w:rsid w:val="0016430E"/>
    <w:rsid w:val="00164CCA"/>
    <w:rsid w:val="00164DD3"/>
    <w:rsid w:val="001664C0"/>
    <w:rsid w:val="00166BB7"/>
    <w:rsid w:val="00166F90"/>
    <w:rsid w:val="00167F23"/>
    <w:rsid w:val="0017245D"/>
    <w:rsid w:val="00172FE7"/>
    <w:rsid w:val="0017511D"/>
    <w:rsid w:val="0017543C"/>
    <w:rsid w:val="0017603F"/>
    <w:rsid w:val="001835C5"/>
    <w:rsid w:val="0018497F"/>
    <w:rsid w:val="00185D6D"/>
    <w:rsid w:val="0018612F"/>
    <w:rsid w:val="0018653F"/>
    <w:rsid w:val="00187DAB"/>
    <w:rsid w:val="00190561"/>
    <w:rsid w:val="00193C26"/>
    <w:rsid w:val="00194E67"/>
    <w:rsid w:val="00195167"/>
    <w:rsid w:val="00197DA8"/>
    <w:rsid w:val="001A26CA"/>
    <w:rsid w:val="001A45D2"/>
    <w:rsid w:val="001A610E"/>
    <w:rsid w:val="001B0986"/>
    <w:rsid w:val="001B2478"/>
    <w:rsid w:val="001B5529"/>
    <w:rsid w:val="001C1058"/>
    <w:rsid w:val="001C1A0B"/>
    <w:rsid w:val="001C4602"/>
    <w:rsid w:val="001C487F"/>
    <w:rsid w:val="001C6744"/>
    <w:rsid w:val="001D1728"/>
    <w:rsid w:val="001D2383"/>
    <w:rsid w:val="001D4985"/>
    <w:rsid w:val="001D58CC"/>
    <w:rsid w:val="001D5B80"/>
    <w:rsid w:val="001D6176"/>
    <w:rsid w:val="001D69AD"/>
    <w:rsid w:val="001D764D"/>
    <w:rsid w:val="001E170B"/>
    <w:rsid w:val="001E286E"/>
    <w:rsid w:val="001E7BA0"/>
    <w:rsid w:val="001F00B3"/>
    <w:rsid w:val="001F0592"/>
    <w:rsid w:val="001F17FE"/>
    <w:rsid w:val="001F508F"/>
    <w:rsid w:val="002003C5"/>
    <w:rsid w:val="00201985"/>
    <w:rsid w:val="002029E0"/>
    <w:rsid w:val="00204810"/>
    <w:rsid w:val="00204C9D"/>
    <w:rsid w:val="00205C36"/>
    <w:rsid w:val="00210A2D"/>
    <w:rsid w:val="00214347"/>
    <w:rsid w:val="002144C0"/>
    <w:rsid w:val="00214C73"/>
    <w:rsid w:val="00215EA0"/>
    <w:rsid w:val="00216D2A"/>
    <w:rsid w:val="00223AD3"/>
    <w:rsid w:val="0022436D"/>
    <w:rsid w:val="00225B98"/>
    <w:rsid w:val="00226DC7"/>
    <w:rsid w:val="00226E0C"/>
    <w:rsid w:val="0023149C"/>
    <w:rsid w:val="0023253C"/>
    <w:rsid w:val="00232CCA"/>
    <w:rsid w:val="00232F39"/>
    <w:rsid w:val="00235B78"/>
    <w:rsid w:val="00237489"/>
    <w:rsid w:val="00242E1C"/>
    <w:rsid w:val="00243C09"/>
    <w:rsid w:val="00244DAC"/>
    <w:rsid w:val="0024630E"/>
    <w:rsid w:val="002500CB"/>
    <w:rsid w:val="0025277D"/>
    <w:rsid w:val="0025401C"/>
    <w:rsid w:val="00254C84"/>
    <w:rsid w:val="002555A0"/>
    <w:rsid w:val="002572E2"/>
    <w:rsid w:val="002642A7"/>
    <w:rsid w:val="002655EF"/>
    <w:rsid w:val="002672D8"/>
    <w:rsid w:val="00267A1C"/>
    <w:rsid w:val="00267FA8"/>
    <w:rsid w:val="002767BC"/>
    <w:rsid w:val="002821CA"/>
    <w:rsid w:val="002878E5"/>
    <w:rsid w:val="00292DF2"/>
    <w:rsid w:val="00292E10"/>
    <w:rsid w:val="002930B6"/>
    <w:rsid w:val="00293EF7"/>
    <w:rsid w:val="00294ABF"/>
    <w:rsid w:val="002953EC"/>
    <w:rsid w:val="002A0FBE"/>
    <w:rsid w:val="002A19E6"/>
    <w:rsid w:val="002A3E7E"/>
    <w:rsid w:val="002C1771"/>
    <w:rsid w:val="002C34AE"/>
    <w:rsid w:val="002C4539"/>
    <w:rsid w:val="002C4F62"/>
    <w:rsid w:val="002C53E1"/>
    <w:rsid w:val="002C757C"/>
    <w:rsid w:val="002D1278"/>
    <w:rsid w:val="002D186D"/>
    <w:rsid w:val="002D26B7"/>
    <w:rsid w:val="002D45B5"/>
    <w:rsid w:val="002D5D21"/>
    <w:rsid w:val="002E478E"/>
    <w:rsid w:val="002E553A"/>
    <w:rsid w:val="002F1221"/>
    <w:rsid w:val="002F1894"/>
    <w:rsid w:val="002F2F84"/>
    <w:rsid w:val="002F5231"/>
    <w:rsid w:val="002F6FF3"/>
    <w:rsid w:val="003048C7"/>
    <w:rsid w:val="003060F9"/>
    <w:rsid w:val="00310E82"/>
    <w:rsid w:val="00311D8A"/>
    <w:rsid w:val="003121C2"/>
    <w:rsid w:val="00314431"/>
    <w:rsid w:val="0031543C"/>
    <w:rsid w:val="00315716"/>
    <w:rsid w:val="003176DB"/>
    <w:rsid w:val="003177F5"/>
    <w:rsid w:val="00321678"/>
    <w:rsid w:val="00323843"/>
    <w:rsid w:val="00324A0C"/>
    <w:rsid w:val="003258DE"/>
    <w:rsid w:val="00326368"/>
    <w:rsid w:val="00333B15"/>
    <w:rsid w:val="00335E73"/>
    <w:rsid w:val="00336499"/>
    <w:rsid w:val="00341C32"/>
    <w:rsid w:val="00342C3D"/>
    <w:rsid w:val="00345357"/>
    <w:rsid w:val="00350E8E"/>
    <w:rsid w:val="00351AEF"/>
    <w:rsid w:val="003547B9"/>
    <w:rsid w:val="00354F69"/>
    <w:rsid w:val="00356635"/>
    <w:rsid w:val="003603A9"/>
    <w:rsid w:val="00363027"/>
    <w:rsid w:val="00363779"/>
    <w:rsid w:val="003639A3"/>
    <w:rsid w:val="00364A62"/>
    <w:rsid w:val="00364AC6"/>
    <w:rsid w:val="0036596D"/>
    <w:rsid w:val="00366250"/>
    <w:rsid w:val="003676CA"/>
    <w:rsid w:val="0037332C"/>
    <w:rsid w:val="00375457"/>
    <w:rsid w:val="00375CAB"/>
    <w:rsid w:val="0037684F"/>
    <w:rsid w:val="0038168D"/>
    <w:rsid w:val="00381C04"/>
    <w:rsid w:val="00381CD4"/>
    <w:rsid w:val="003822DD"/>
    <w:rsid w:val="00383694"/>
    <w:rsid w:val="003841A5"/>
    <w:rsid w:val="00385757"/>
    <w:rsid w:val="003878D3"/>
    <w:rsid w:val="00387ADF"/>
    <w:rsid w:val="00393B7C"/>
    <w:rsid w:val="00394E5F"/>
    <w:rsid w:val="003953E7"/>
    <w:rsid w:val="003965C7"/>
    <w:rsid w:val="00396F53"/>
    <w:rsid w:val="003A0568"/>
    <w:rsid w:val="003A0E4C"/>
    <w:rsid w:val="003A0FF2"/>
    <w:rsid w:val="003A34DE"/>
    <w:rsid w:val="003A5FF0"/>
    <w:rsid w:val="003A7184"/>
    <w:rsid w:val="003A7325"/>
    <w:rsid w:val="003B6F62"/>
    <w:rsid w:val="003B753C"/>
    <w:rsid w:val="003B79CF"/>
    <w:rsid w:val="003C164A"/>
    <w:rsid w:val="003C27F7"/>
    <w:rsid w:val="003C2986"/>
    <w:rsid w:val="003C4BC7"/>
    <w:rsid w:val="003C4F9F"/>
    <w:rsid w:val="003C74FE"/>
    <w:rsid w:val="003D1BC8"/>
    <w:rsid w:val="003D5835"/>
    <w:rsid w:val="003D5B8E"/>
    <w:rsid w:val="003D78B6"/>
    <w:rsid w:val="003E3F4E"/>
    <w:rsid w:val="003E48A2"/>
    <w:rsid w:val="003F15F4"/>
    <w:rsid w:val="0040093A"/>
    <w:rsid w:val="00400F19"/>
    <w:rsid w:val="004011F7"/>
    <w:rsid w:val="00401B35"/>
    <w:rsid w:val="00404CAD"/>
    <w:rsid w:val="00405F6D"/>
    <w:rsid w:val="004066FF"/>
    <w:rsid w:val="00406A7D"/>
    <w:rsid w:val="00410992"/>
    <w:rsid w:val="00411042"/>
    <w:rsid w:val="0041215F"/>
    <w:rsid w:val="0041459A"/>
    <w:rsid w:val="00414971"/>
    <w:rsid w:val="00415BA5"/>
    <w:rsid w:val="00422CF4"/>
    <w:rsid w:val="00425897"/>
    <w:rsid w:val="00425912"/>
    <w:rsid w:val="00425DC5"/>
    <w:rsid w:val="00425DE4"/>
    <w:rsid w:val="00425DF4"/>
    <w:rsid w:val="00426C87"/>
    <w:rsid w:val="004310DF"/>
    <w:rsid w:val="00432763"/>
    <w:rsid w:val="004341D5"/>
    <w:rsid w:val="00435903"/>
    <w:rsid w:val="00436BCD"/>
    <w:rsid w:val="00437063"/>
    <w:rsid w:val="004402C3"/>
    <w:rsid w:val="00440479"/>
    <w:rsid w:val="00441006"/>
    <w:rsid w:val="004421E2"/>
    <w:rsid w:val="00442FE3"/>
    <w:rsid w:val="004454DE"/>
    <w:rsid w:val="004519E7"/>
    <w:rsid w:val="00452A3B"/>
    <w:rsid w:val="00453C33"/>
    <w:rsid w:val="004565FD"/>
    <w:rsid w:val="00461797"/>
    <w:rsid w:val="00462782"/>
    <w:rsid w:val="00462D1F"/>
    <w:rsid w:val="00463248"/>
    <w:rsid w:val="00472888"/>
    <w:rsid w:val="0047468A"/>
    <w:rsid w:val="0047599B"/>
    <w:rsid w:val="00477703"/>
    <w:rsid w:val="00480A5D"/>
    <w:rsid w:val="0048322D"/>
    <w:rsid w:val="00484C6C"/>
    <w:rsid w:val="00486128"/>
    <w:rsid w:val="00490F8D"/>
    <w:rsid w:val="00491448"/>
    <w:rsid w:val="00492007"/>
    <w:rsid w:val="00492528"/>
    <w:rsid w:val="00494391"/>
    <w:rsid w:val="004943A2"/>
    <w:rsid w:val="00497AD4"/>
    <w:rsid w:val="004A03D0"/>
    <w:rsid w:val="004A09D7"/>
    <w:rsid w:val="004A53E9"/>
    <w:rsid w:val="004B580A"/>
    <w:rsid w:val="004B6EA9"/>
    <w:rsid w:val="004B7601"/>
    <w:rsid w:val="004C3D7C"/>
    <w:rsid w:val="004C511E"/>
    <w:rsid w:val="004C6410"/>
    <w:rsid w:val="004C76DF"/>
    <w:rsid w:val="004C7E85"/>
    <w:rsid w:val="004D003B"/>
    <w:rsid w:val="004D0C74"/>
    <w:rsid w:val="004D21C4"/>
    <w:rsid w:val="004D57C1"/>
    <w:rsid w:val="004D60A9"/>
    <w:rsid w:val="004E2B3C"/>
    <w:rsid w:val="004E3219"/>
    <w:rsid w:val="004E6C0B"/>
    <w:rsid w:val="004E7B63"/>
    <w:rsid w:val="004F0213"/>
    <w:rsid w:val="004F08C7"/>
    <w:rsid w:val="004F0F4E"/>
    <w:rsid w:val="004F1278"/>
    <w:rsid w:val="004F17D8"/>
    <w:rsid w:val="004F3418"/>
    <w:rsid w:val="004F38D8"/>
    <w:rsid w:val="004F3AF9"/>
    <w:rsid w:val="004F4594"/>
    <w:rsid w:val="004F509D"/>
    <w:rsid w:val="004F5533"/>
    <w:rsid w:val="004F794E"/>
    <w:rsid w:val="004F7998"/>
    <w:rsid w:val="005008B5"/>
    <w:rsid w:val="0050142E"/>
    <w:rsid w:val="00506B46"/>
    <w:rsid w:val="005137A2"/>
    <w:rsid w:val="00513FE4"/>
    <w:rsid w:val="005215A1"/>
    <w:rsid w:val="00521B3F"/>
    <w:rsid w:val="00522336"/>
    <w:rsid w:val="00525572"/>
    <w:rsid w:val="0052562E"/>
    <w:rsid w:val="00526554"/>
    <w:rsid w:val="00530936"/>
    <w:rsid w:val="00532FAC"/>
    <w:rsid w:val="00534300"/>
    <w:rsid w:val="00534EEE"/>
    <w:rsid w:val="00534F43"/>
    <w:rsid w:val="00535B69"/>
    <w:rsid w:val="00535B9E"/>
    <w:rsid w:val="00542A84"/>
    <w:rsid w:val="005438D6"/>
    <w:rsid w:val="005443F7"/>
    <w:rsid w:val="005446DA"/>
    <w:rsid w:val="00547C66"/>
    <w:rsid w:val="005500F6"/>
    <w:rsid w:val="00550AAD"/>
    <w:rsid w:val="0055339A"/>
    <w:rsid w:val="005545B3"/>
    <w:rsid w:val="00555518"/>
    <w:rsid w:val="005571BE"/>
    <w:rsid w:val="0056142C"/>
    <w:rsid w:val="005615C9"/>
    <w:rsid w:val="005631AF"/>
    <w:rsid w:val="005641A1"/>
    <w:rsid w:val="0057019F"/>
    <w:rsid w:val="0057035A"/>
    <w:rsid w:val="00571A38"/>
    <w:rsid w:val="00572A8E"/>
    <w:rsid w:val="005749CE"/>
    <w:rsid w:val="00575C34"/>
    <w:rsid w:val="00580B7E"/>
    <w:rsid w:val="005821AE"/>
    <w:rsid w:val="00582C6E"/>
    <w:rsid w:val="00583C19"/>
    <w:rsid w:val="00584057"/>
    <w:rsid w:val="005846F0"/>
    <w:rsid w:val="00584F92"/>
    <w:rsid w:val="00584F9E"/>
    <w:rsid w:val="0058528A"/>
    <w:rsid w:val="00586C0D"/>
    <w:rsid w:val="00587459"/>
    <w:rsid w:val="005913E4"/>
    <w:rsid w:val="005914F8"/>
    <w:rsid w:val="00594021"/>
    <w:rsid w:val="00597305"/>
    <w:rsid w:val="005A0359"/>
    <w:rsid w:val="005A2979"/>
    <w:rsid w:val="005A4AEF"/>
    <w:rsid w:val="005A4D29"/>
    <w:rsid w:val="005A5B15"/>
    <w:rsid w:val="005A5C75"/>
    <w:rsid w:val="005A7643"/>
    <w:rsid w:val="005B01A8"/>
    <w:rsid w:val="005B0700"/>
    <w:rsid w:val="005B2F59"/>
    <w:rsid w:val="005B52AF"/>
    <w:rsid w:val="005C0B1D"/>
    <w:rsid w:val="005C0B5C"/>
    <w:rsid w:val="005C2735"/>
    <w:rsid w:val="005D0B45"/>
    <w:rsid w:val="005D1A3F"/>
    <w:rsid w:val="005D2651"/>
    <w:rsid w:val="005D3F47"/>
    <w:rsid w:val="005D471C"/>
    <w:rsid w:val="005D7156"/>
    <w:rsid w:val="005D7AF2"/>
    <w:rsid w:val="005E178A"/>
    <w:rsid w:val="005E28FA"/>
    <w:rsid w:val="005E32C7"/>
    <w:rsid w:val="005E5D5C"/>
    <w:rsid w:val="005E64B9"/>
    <w:rsid w:val="005E6D77"/>
    <w:rsid w:val="005E7B23"/>
    <w:rsid w:val="005F105C"/>
    <w:rsid w:val="005F11CC"/>
    <w:rsid w:val="005F2AAA"/>
    <w:rsid w:val="005F36C2"/>
    <w:rsid w:val="005F44E4"/>
    <w:rsid w:val="005F59C9"/>
    <w:rsid w:val="005F66B7"/>
    <w:rsid w:val="0060087D"/>
    <w:rsid w:val="00600AEA"/>
    <w:rsid w:val="0060257D"/>
    <w:rsid w:val="00603805"/>
    <w:rsid w:val="00613CE7"/>
    <w:rsid w:val="00614ADA"/>
    <w:rsid w:val="00615875"/>
    <w:rsid w:val="006204CD"/>
    <w:rsid w:val="006222F7"/>
    <w:rsid w:val="0062422E"/>
    <w:rsid w:val="006251A3"/>
    <w:rsid w:val="00630068"/>
    <w:rsid w:val="00631F98"/>
    <w:rsid w:val="00632922"/>
    <w:rsid w:val="00632BD1"/>
    <w:rsid w:val="00632D63"/>
    <w:rsid w:val="006341A2"/>
    <w:rsid w:val="00634601"/>
    <w:rsid w:val="00643F53"/>
    <w:rsid w:val="006478DF"/>
    <w:rsid w:val="00653944"/>
    <w:rsid w:val="00656451"/>
    <w:rsid w:val="00660187"/>
    <w:rsid w:val="006602F1"/>
    <w:rsid w:val="00662B87"/>
    <w:rsid w:val="00663469"/>
    <w:rsid w:val="006637E3"/>
    <w:rsid w:val="00663979"/>
    <w:rsid w:val="00664A70"/>
    <w:rsid w:val="00667C14"/>
    <w:rsid w:val="00670C6C"/>
    <w:rsid w:val="00671183"/>
    <w:rsid w:val="006729C2"/>
    <w:rsid w:val="00675AA2"/>
    <w:rsid w:val="00677A1C"/>
    <w:rsid w:val="006823C8"/>
    <w:rsid w:val="00682D48"/>
    <w:rsid w:val="00684283"/>
    <w:rsid w:val="006903AD"/>
    <w:rsid w:val="0069120A"/>
    <w:rsid w:val="00691C36"/>
    <w:rsid w:val="00691F3E"/>
    <w:rsid w:val="00693EAB"/>
    <w:rsid w:val="006973BF"/>
    <w:rsid w:val="0069749C"/>
    <w:rsid w:val="006A0BC2"/>
    <w:rsid w:val="006A0D4C"/>
    <w:rsid w:val="006A0EC2"/>
    <w:rsid w:val="006A14BE"/>
    <w:rsid w:val="006A3E19"/>
    <w:rsid w:val="006A5AB8"/>
    <w:rsid w:val="006A6DCD"/>
    <w:rsid w:val="006B10B3"/>
    <w:rsid w:val="006B2352"/>
    <w:rsid w:val="006B4D33"/>
    <w:rsid w:val="006B72C7"/>
    <w:rsid w:val="006C1044"/>
    <w:rsid w:val="006C3403"/>
    <w:rsid w:val="006C39F7"/>
    <w:rsid w:val="006C67B0"/>
    <w:rsid w:val="006D3619"/>
    <w:rsid w:val="006D468B"/>
    <w:rsid w:val="006D4A07"/>
    <w:rsid w:val="006E05DD"/>
    <w:rsid w:val="006E0ADF"/>
    <w:rsid w:val="006E25AB"/>
    <w:rsid w:val="006E3CC2"/>
    <w:rsid w:val="006E4225"/>
    <w:rsid w:val="006E445D"/>
    <w:rsid w:val="006F0595"/>
    <w:rsid w:val="006F0777"/>
    <w:rsid w:val="006F49E9"/>
    <w:rsid w:val="006F5095"/>
    <w:rsid w:val="006F783E"/>
    <w:rsid w:val="00701043"/>
    <w:rsid w:val="0070529E"/>
    <w:rsid w:val="00710808"/>
    <w:rsid w:val="00710F4A"/>
    <w:rsid w:val="007116EE"/>
    <w:rsid w:val="007147A0"/>
    <w:rsid w:val="007178E3"/>
    <w:rsid w:val="0071798D"/>
    <w:rsid w:val="0072003C"/>
    <w:rsid w:val="007231B7"/>
    <w:rsid w:val="00723FE8"/>
    <w:rsid w:val="007270CF"/>
    <w:rsid w:val="00731C5A"/>
    <w:rsid w:val="007358F1"/>
    <w:rsid w:val="00735C88"/>
    <w:rsid w:val="007365D4"/>
    <w:rsid w:val="00740A8F"/>
    <w:rsid w:val="00741C74"/>
    <w:rsid w:val="007425EA"/>
    <w:rsid w:val="00742B61"/>
    <w:rsid w:val="00747581"/>
    <w:rsid w:val="007478C7"/>
    <w:rsid w:val="00751659"/>
    <w:rsid w:val="007517AB"/>
    <w:rsid w:val="007520DD"/>
    <w:rsid w:val="007525D2"/>
    <w:rsid w:val="007556E1"/>
    <w:rsid w:val="007558D1"/>
    <w:rsid w:val="007606C6"/>
    <w:rsid w:val="00761E58"/>
    <w:rsid w:val="00761F9B"/>
    <w:rsid w:val="00762BC3"/>
    <w:rsid w:val="00763A26"/>
    <w:rsid w:val="007659AF"/>
    <w:rsid w:val="007660EB"/>
    <w:rsid w:val="00767E53"/>
    <w:rsid w:val="0077060E"/>
    <w:rsid w:val="007751DD"/>
    <w:rsid w:val="007759BA"/>
    <w:rsid w:val="00777333"/>
    <w:rsid w:val="00781F49"/>
    <w:rsid w:val="00782982"/>
    <w:rsid w:val="00790CBD"/>
    <w:rsid w:val="0079272D"/>
    <w:rsid w:val="00792761"/>
    <w:rsid w:val="0079651D"/>
    <w:rsid w:val="007A03C9"/>
    <w:rsid w:val="007A3A62"/>
    <w:rsid w:val="007A4979"/>
    <w:rsid w:val="007A5C2C"/>
    <w:rsid w:val="007A5DBE"/>
    <w:rsid w:val="007A677A"/>
    <w:rsid w:val="007A6838"/>
    <w:rsid w:val="007B24CC"/>
    <w:rsid w:val="007B34F9"/>
    <w:rsid w:val="007B384D"/>
    <w:rsid w:val="007B38DE"/>
    <w:rsid w:val="007B7C71"/>
    <w:rsid w:val="007C0B31"/>
    <w:rsid w:val="007C1FF0"/>
    <w:rsid w:val="007C21EF"/>
    <w:rsid w:val="007C3271"/>
    <w:rsid w:val="007C3E0C"/>
    <w:rsid w:val="007C66A1"/>
    <w:rsid w:val="007D45AD"/>
    <w:rsid w:val="007D5CE8"/>
    <w:rsid w:val="007E2E96"/>
    <w:rsid w:val="007E4651"/>
    <w:rsid w:val="007E4C8A"/>
    <w:rsid w:val="007F20C1"/>
    <w:rsid w:val="007F3C08"/>
    <w:rsid w:val="007F71DC"/>
    <w:rsid w:val="00803000"/>
    <w:rsid w:val="00803909"/>
    <w:rsid w:val="00804524"/>
    <w:rsid w:val="00804E51"/>
    <w:rsid w:val="00814364"/>
    <w:rsid w:val="00814AAA"/>
    <w:rsid w:val="00820451"/>
    <w:rsid w:val="00820D3D"/>
    <w:rsid w:val="00821406"/>
    <w:rsid w:val="008214E4"/>
    <w:rsid w:val="008215F0"/>
    <w:rsid w:val="00821A7A"/>
    <w:rsid w:val="008225D9"/>
    <w:rsid w:val="008236AC"/>
    <w:rsid w:val="00825B64"/>
    <w:rsid w:val="00827834"/>
    <w:rsid w:val="00831802"/>
    <w:rsid w:val="00832D11"/>
    <w:rsid w:val="00842398"/>
    <w:rsid w:val="008459BF"/>
    <w:rsid w:val="00846569"/>
    <w:rsid w:val="00850D0E"/>
    <w:rsid w:val="008514DF"/>
    <w:rsid w:val="00851648"/>
    <w:rsid w:val="008529D6"/>
    <w:rsid w:val="00852E7D"/>
    <w:rsid w:val="00854AAD"/>
    <w:rsid w:val="00857969"/>
    <w:rsid w:val="00861438"/>
    <w:rsid w:val="00862C17"/>
    <w:rsid w:val="00864275"/>
    <w:rsid w:val="0086456D"/>
    <w:rsid w:val="00864974"/>
    <w:rsid w:val="0086547F"/>
    <w:rsid w:val="00866911"/>
    <w:rsid w:val="00866C5E"/>
    <w:rsid w:val="00871284"/>
    <w:rsid w:val="00871A7E"/>
    <w:rsid w:val="008737A0"/>
    <w:rsid w:val="00873B88"/>
    <w:rsid w:val="00874E6E"/>
    <w:rsid w:val="00876371"/>
    <w:rsid w:val="0088019C"/>
    <w:rsid w:val="00882472"/>
    <w:rsid w:val="00884215"/>
    <w:rsid w:val="00885AF6"/>
    <w:rsid w:val="00893FF1"/>
    <w:rsid w:val="00894D70"/>
    <w:rsid w:val="00895281"/>
    <w:rsid w:val="008970F7"/>
    <w:rsid w:val="008975EA"/>
    <w:rsid w:val="00897772"/>
    <w:rsid w:val="008A1001"/>
    <w:rsid w:val="008A125B"/>
    <w:rsid w:val="008A422B"/>
    <w:rsid w:val="008B053E"/>
    <w:rsid w:val="008B1013"/>
    <w:rsid w:val="008B276A"/>
    <w:rsid w:val="008B32CD"/>
    <w:rsid w:val="008B5AA2"/>
    <w:rsid w:val="008B704F"/>
    <w:rsid w:val="008B7C51"/>
    <w:rsid w:val="008C1E28"/>
    <w:rsid w:val="008C2165"/>
    <w:rsid w:val="008C4014"/>
    <w:rsid w:val="008D16DB"/>
    <w:rsid w:val="008D2183"/>
    <w:rsid w:val="008D5049"/>
    <w:rsid w:val="008D5D99"/>
    <w:rsid w:val="008E1FF7"/>
    <w:rsid w:val="008E3242"/>
    <w:rsid w:val="008E3C69"/>
    <w:rsid w:val="008E4EF6"/>
    <w:rsid w:val="008E4F15"/>
    <w:rsid w:val="008E50DD"/>
    <w:rsid w:val="008E7949"/>
    <w:rsid w:val="008F0DE2"/>
    <w:rsid w:val="008F2E44"/>
    <w:rsid w:val="008F2E6E"/>
    <w:rsid w:val="008F5E71"/>
    <w:rsid w:val="008F7F22"/>
    <w:rsid w:val="009009F6"/>
    <w:rsid w:val="00900B5F"/>
    <w:rsid w:val="009021C2"/>
    <w:rsid w:val="00903164"/>
    <w:rsid w:val="00903A83"/>
    <w:rsid w:val="00903DC6"/>
    <w:rsid w:val="00904041"/>
    <w:rsid w:val="00904F50"/>
    <w:rsid w:val="0090601A"/>
    <w:rsid w:val="009063BC"/>
    <w:rsid w:val="00910485"/>
    <w:rsid w:val="00911259"/>
    <w:rsid w:val="009113C1"/>
    <w:rsid w:val="009128BB"/>
    <w:rsid w:val="00912BFA"/>
    <w:rsid w:val="00912E4B"/>
    <w:rsid w:val="0091311D"/>
    <w:rsid w:val="00920738"/>
    <w:rsid w:val="00921215"/>
    <w:rsid w:val="00921A5D"/>
    <w:rsid w:val="009226C0"/>
    <w:rsid w:val="009257D1"/>
    <w:rsid w:val="00925E9F"/>
    <w:rsid w:val="009317B8"/>
    <w:rsid w:val="00934F38"/>
    <w:rsid w:val="0093770C"/>
    <w:rsid w:val="009409AF"/>
    <w:rsid w:val="00942AEC"/>
    <w:rsid w:val="00942C3C"/>
    <w:rsid w:val="00947448"/>
    <w:rsid w:val="009539D9"/>
    <w:rsid w:val="00955D3D"/>
    <w:rsid w:val="0095721C"/>
    <w:rsid w:val="00961DF2"/>
    <w:rsid w:val="009661B9"/>
    <w:rsid w:val="00966583"/>
    <w:rsid w:val="0097115B"/>
    <w:rsid w:val="009747CC"/>
    <w:rsid w:val="00976A87"/>
    <w:rsid w:val="00976A99"/>
    <w:rsid w:val="00976DFE"/>
    <w:rsid w:val="009806AF"/>
    <w:rsid w:val="00981026"/>
    <w:rsid w:val="009825D6"/>
    <w:rsid w:val="00990E51"/>
    <w:rsid w:val="00992350"/>
    <w:rsid w:val="00993712"/>
    <w:rsid w:val="00996380"/>
    <w:rsid w:val="00996794"/>
    <w:rsid w:val="0099702F"/>
    <w:rsid w:val="00997168"/>
    <w:rsid w:val="00997852"/>
    <w:rsid w:val="009A2A19"/>
    <w:rsid w:val="009A36FF"/>
    <w:rsid w:val="009A438A"/>
    <w:rsid w:val="009A677B"/>
    <w:rsid w:val="009A683A"/>
    <w:rsid w:val="009A78BD"/>
    <w:rsid w:val="009A7B5D"/>
    <w:rsid w:val="009B0909"/>
    <w:rsid w:val="009B1A32"/>
    <w:rsid w:val="009B22CA"/>
    <w:rsid w:val="009B3283"/>
    <w:rsid w:val="009B3362"/>
    <w:rsid w:val="009B7E5C"/>
    <w:rsid w:val="009C2172"/>
    <w:rsid w:val="009C3262"/>
    <w:rsid w:val="009C362B"/>
    <w:rsid w:val="009C38E4"/>
    <w:rsid w:val="009C4878"/>
    <w:rsid w:val="009C644B"/>
    <w:rsid w:val="009C7E95"/>
    <w:rsid w:val="009D0594"/>
    <w:rsid w:val="009D15B1"/>
    <w:rsid w:val="009D18C9"/>
    <w:rsid w:val="009D1EAF"/>
    <w:rsid w:val="009D3237"/>
    <w:rsid w:val="009D3B16"/>
    <w:rsid w:val="009D5B49"/>
    <w:rsid w:val="009E1635"/>
    <w:rsid w:val="009E1D59"/>
    <w:rsid w:val="009E2713"/>
    <w:rsid w:val="009E3746"/>
    <w:rsid w:val="009E60E2"/>
    <w:rsid w:val="009E668E"/>
    <w:rsid w:val="009E6E2D"/>
    <w:rsid w:val="009F19AF"/>
    <w:rsid w:val="009F23BF"/>
    <w:rsid w:val="009F2C0A"/>
    <w:rsid w:val="009F2D3C"/>
    <w:rsid w:val="009F2F3F"/>
    <w:rsid w:val="009F485B"/>
    <w:rsid w:val="009F5BB9"/>
    <w:rsid w:val="009F5EE7"/>
    <w:rsid w:val="00A02BE7"/>
    <w:rsid w:val="00A030E9"/>
    <w:rsid w:val="00A048FC"/>
    <w:rsid w:val="00A05994"/>
    <w:rsid w:val="00A12B7C"/>
    <w:rsid w:val="00A12F18"/>
    <w:rsid w:val="00A13018"/>
    <w:rsid w:val="00A1498D"/>
    <w:rsid w:val="00A167A3"/>
    <w:rsid w:val="00A2032E"/>
    <w:rsid w:val="00A245F2"/>
    <w:rsid w:val="00A268C0"/>
    <w:rsid w:val="00A30290"/>
    <w:rsid w:val="00A30355"/>
    <w:rsid w:val="00A31A0F"/>
    <w:rsid w:val="00A3505C"/>
    <w:rsid w:val="00A35345"/>
    <w:rsid w:val="00A40BB1"/>
    <w:rsid w:val="00A42179"/>
    <w:rsid w:val="00A42D7B"/>
    <w:rsid w:val="00A42F8D"/>
    <w:rsid w:val="00A44A81"/>
    <w:rsid w:val="00A44B67"/>
    <w:rsid w:val="00A47D0C"/>
    <w:rsid w:val="00A5174C"/>
    <w:rsid w:val="00A52297"/>
    <w:rsid w:val="00A52B1B"/>
    <w:rsid w:val="00A5400C"/>
    <w:rsid w:val="00A55499"/>
    <w:rsid w:val="00A574CC"/>
    <w:rsid w:val="00A57B40"/>
    <w:rsid w:val="00A57E93"/>
    <w:rsid w:val="00A625BF"/>
    <w:rsid w:val="00A65C6B"/>
    <w:rsid w:val="00A679C2"/>
    <w:rsid w:val="00A709D5"/>
    <w:rsid w:val="00A718DE"/>
    <w:rsid w:val="00A7286E"/>
    <w:rsid w:val="00A75555"/>
    <w:rsid w:val="00A8005A"/>
    <w:rsid w:val="00A8159A"/>
    <w:rsid w:val="00A81AF2"/>
    <w:rsid w:val="00A82473"/>
    <w:rsid w:val="00A83A4B"/>
    <w:rsid w:val="00A844E4"/>
    <w:rsid w:val="00A859D0"/>
    <w:rsid w:val="00A86B1C"/>
    <w:rsid w:val="00A878C6"/>
    <w:rsid w:val="00A90C52"/>
    <w:rsid w:val="00A93514"/>
    <w:rsid w:val="00AA18A4"/>
    <w:rsid w:val="00AA6968"/>
    <w:rsid w:val="00AA704D"/>
    <w:rsid w:val="00AB1EB4"/>
    <w:rsid w:val="00AB2432"/>
    <w:rsid w:val="00AB2ECB"/>
    <w:rsid w:val="00AB332B"/>
    <w:rsid w:val="00AB4E72"/>
    <w:rsid w:val="00AB7B40"/>
    <w:rsid w:val="00AB7DBD"/>
    <w:rsid w:val="00AC111A"/>
    <w:rsid w:val="00AC18B3"/>
    <w:rsid w:val="00AC2D0C"/>
    <w:rsid w:val="00AC77D4"/>
    <w:rsid w:val="00AD1403"/>
    <w:rsid w:val="00AE0B53"/>
    <w:rsid w:val="00AE1975"/>
    <w:rsid w:val="00AE5826"/>
    <w:rsid w:val="00AF77D5"/>
    <w:rsid w:val="00AF77F5"/>
    <w:rsid w:val="00AF7DCE"/>
    <w:rsid w:val="00B03C65"/>
    <w:rsid w:val="00B04FDB"/>
    <w:rsid w:val="00B07878"/>
    <w:rsid w:val="00B10D67"/>
    <w:rsid w:val="00B118FB"/>
    <w:rsid w:val="00B120E2"/>
    <w:rsid w:val="00B12A7F"/>
    <w:rsid w:val="00B12EE8"/>
    <w:rsid w:val="00B13764"/>
    <w:rsid w:val="00B14345"/>
    <w:rsid w:val="00B16FCD"/>
    <w:rsid w:val="00B1736E"/>
    <w:rsid w:val="00B20129"/>
    <w:rsid w:val="00B2096F"/>
    <w:rsid w:val="00B22B7E"/>
    <w:rsid w:val="00B24DD7"/>
    <w:rsid w:val="00B251D4"/>
    <w:rsid w:val="00B263A3"/>
    <w:rsid w:val="00B26F4D"/>
    <w:rsid w:val="00B279A8"/>
    <w:rsid w:val="00B310B4"/>
    <w:rsid w:val="00B33404"/>
    <w:rsid w:val="00B3523D"/>
    <w:rsid w:val="00B35E71"/>
    <w:rsid w:val="00B415BF"/>
    <w:rsid w:val="00B43624"/>
    <w:rsid w:val="00B441A6"/>
    <w:rsid w:val="00B50A91"/>
    <w:rsid w:val="00B5322C"/>
    <w:rsid w:val="00B54075"/>
    <w:rsid w:val="00B541E4"/>
    <w:rsid w:val="00B56792"/>
    <w:rsid w:val="00B56B4D"/>
    <w:rsid w:val="00B606FD"/>
    <w:rsid w:val="00B61C50"/>
    <w:rsid w:val="00B707FC"/>
    <w:rsid w:val="00B723A8"/>
    <w:rsid w:val="00B7493C"/>
    <w:rsid w:val="00B757DD"/>
    <w:rsid w:val="00B778D2"/>
    <w:rsid w:val="00B80934"/>
    <w:rsid w:val="00B811A6"/>
    <w:rsid w:val="00B81229"/>
    <w:rsid w:val="00B84FF5"/>
    <w:rsid w:val="00B854F1"/>
    <w:rsid w:val="00B873F6"/>
    <w:rsid w:val="00B92C5E"/>
    <w:rsid w:val="00B93517"/>
    <w:rsid w:val="00B95B73"/>
    <w:rsid w:val="00B96EB1"/>
    <w:rsid w:val="00BA27D8"/>
    <w:rsid w:val="00BA3DA1"/>
    <w:rsid w:val="00BA627C"/>
    <w:rsid w:val="00BA62A9"/>
    <w:rsid w:val="00BA6BB4"/>
    <w:rsid w:val="00BA708A"/>
    <w:rsid w:val="00BA79A0"/>
    <w:rsid w:val="00BB0BC4"/>
    <w:rsid w:val="00BB0C95"/>
    <w:rsid w:val="00BB3D2F"/>
    <w:rsid w:val="00BB4305"/>
    <w:rsid w:val="00BB518F"/>
    <w:rsid w:val="00BB5704"/>
    <w:rsid w:val="00BB5E05"/>
    <w:rsid w:val="00BB6BE5"/>
    <w:rsid w:val="00BC0604"/>
    <w:rsid w:val="00BC07CD"/>
    <w:rsid w:val="00BC514F"/>
    <w:rsid w:val="00BC60E6"/>
    <w:rsid w:val="00BC7077"/>
    <w:rsid w:val="00BC73FE"/>
    <w:rsid w:val="00BC77F5"/>
    <w:rsid w:val="00BD452F"/>
    <w:rsid w:val="00BD580A"/>
    <w:rsid w:val="00BE05B0"/>
    <w:rsid w:val="00BE08CF"/>
    <w:rsid w:val="00BE120A"/>
    <w:rsid w:val="00BE29EB"/>
    <w:rsid w:val="00BE3B0B"/>
    <w:rsid w:val="00BE6E04"/>
    <w:rsid w:val="00BE6E2F"/>
    <w:rsid w:val="00BF07AB"/>
    <w:rsid w:val="00BF2A5F"/>
    <w:rsid w:val="00BF2D4E"/>
    <w:rsid w:val="00BF3264"/>
    <w:rsid w:val="00BF42E9"/>
    <w:rsid w:val="00BF4523"/>
    <w:rsid w:val="00BF4C36"/>
    <w:rsid w:val="00BF78D6"/>
    <w:rsid w:val="00C015E4"/>
    <w:rsid w:val="00C01E95"/>
    <w:rsid w:val="00C0241B"/>
    <w:rsid w:val="00C027D7"/>
    <w:rsid w:val="00C0344D"/>
    <w:rsid w:val="00C04073"/>
    <w:rsid w:val="00C0522A"/>
    <w:rsid w:val="00C05F0D"/>
    <w:rsid w:val="00C11C0E"/>
    <w:rsid w:val="00C11DCD"/>
    <w:rsid w:val="00C128E2"/>
    <w:rsid w:val="00C12B9E"/>
    <w:rsid w:val="00C14123"/>
    <w:rsid w:val="00C14646"/>
    <w:rsid w:val="00C151C7"/>
    <w:rsid w:val="00C16716"/>
    <w:rsid w:val="00C17F66"/>
    <w:rsid w:val="00C2002A"/>
    <w:rsid w:val="00C20F5F"/>
    <w:rsid w:val="00C226B7"/>
    <w:rsid w:val="00C262FF"/>
    <w:rsid w:val="00C26FDE"/>
    <w:rsid w:val="00C27909"/>
    <w:rsid w:val="00C32BDD"/>
    <w:rsid w:val="00C33289"/>
    <w:rsid w:val="00C3345B"/>
    <w:rsid w:val="00C3479D"/>
    <w:rsid w:val="00C348BC"/>
    <w:rsid w:val="00C34E61"/>
    <w:rsid w:val="00C4255F"/>
    <w:rsid w:val="00C426A2"/>
    <w:rsid w:val="00C42D47"/>
    <w:rsid w:val="00C4324D"/>
    <w:rsid w:val="00C4336A"/>
    <w:rsid w:val="00C454EC"/>
    <w:rsid w:val="00C473BB"/>
    <w:rsid w:val="00C50958"/>
    <w:rsid w:val="00C51413"/>
    <w:rsid w:val="00C51884"/>
    <w:rsid w:val="00C53022"/>
    <w:rsid w:val="00C53540"/>
    <w:rsid w:val="00C65FA8"/>
    <w:rsid w:val="00C67856"/>
    <w:rsid w:val="00C719EB"/>
    <w:rsid w:val="00C751D8"/>
    <w:rsid w:val="00C75C0D"/>
    <w:rsid w:val="00C76392"/>
    <w:rsid w:val="00C81F66"/>
    <w:rsid w:val="00C83288"/>
    <w:rsid w:val="00C83625"/>
    <w:rsid w:val="00C85833"/>
    <w:rsid w:val="00C86CB6"/>
    <w:rsid w:val="00C87BA6"/>
    <w:rsid w:val="00C87E64"/>
    <w:rsid w:val="00C91B0C"/>
    <w:rsid w:val="00C91DC5"/>
    <w:rsid w:val="00C91EC4"/>
    <w:rsid w:val="00C92313"/>
    <w:rsid w:val="00C92942"/>
    <w:rsid w:val="00C9554F"/>
    <w:rsid w:val="00C97F74"/>
    <w:rsid w:val="00CA051A"/>
    <w:rsid w:val="00CA128C"/>
    <w:rsid w:val="00CA3638"/>
    <w:rsid w:val="00CA390F"/>
    <w:rsid w:val="00CA6DC1"/>
    <w:rsid w:val="00CB0186"/>
    <w:rsid w:val="00CB1294"/>
    <w:rsid w:val="00CB1B0B"/>
    <w:rsid w:val="00CB2E65"/>
    <w:rsid w:val="00CB5C78"/>
    <w:rsid w:val="00CB76B2"/>
    <w:rsid w:val="00CB7B24"/>
    <w:rsid w:val="00CC00D0"/>
    <w:rsid w:val="00CC052F"/>
    <w:rsid w:val="00CC3838"/>
    <w:rsid w:val="00CC3A97"/>
    <w:rsid w:val="00CC644D"/>
    <w:rsid w:val="00CD0027"/>
    <w:rsid w:val="00CD056D"/>
    <w:rsid w:val="00CD07E2"/>
    <w:rsid w:val="00CD1EE0"/>
    <w:rsid w:val="00CD3354"/>
    <w:rsid w:val="00CD4EA9"/>
    <w:rsid w:val="00CD5CD1"/>
    <w:rsid w:val="00CD5F12"/>
    <w:rsid w:val="00CD7AEE"/>
    <w:rsid w:val="00CE0401"/>
    <w:rsid w:val="00CE0420"/>
    <w:rsid w:val="00CE5656"/>
    <w:rsid w:val="00CE6845"/>
    <w:rsid w:val="00CF107D"/>
    <w:rsid w:val="00CF165E"/>
    <w:rsid w:val="00CF30D9"/>
    <w:rsid w:val="00CF5958"/>
    <w:rsid w:val="00D02562"/>
    <w:rsid w:val="00D1319A"/>
    <w:rsid w:val="00D1326F"/>
    <w:rsid w:val="00D1483A"/>
    <w:rsid w:val="00D15C8D"/>
    <w:rsid w:val="00D16AF3"/>
    <w:rsid w:val="00D17725"/>
    <w:rsid w:val="00D17D16"/>
    <w:rsid w:val="00D20333"/>
    <w:rsid w:val="00D21647"/>
    <w:rsid w:val="00D2185F"/>
    <w:rsid w:val="00D219FC"/>
    <w:rsid w:val="00D22EC1"/>
    <w:rsid w:val="00D235FC"/>
    <w:rsid w:val="00D25927"/>
    <w:rsid w:val="00D26701"/>
    <w:rsid w:val="00D27F68"/>
    <w:rsid w:val="00D33458"/>
    <w:rsid w:val="00D34FD5"/>
    <w:rsid w:val="00D363F3"/>
    <w:rsid w:val="00D36767"/>
    <w:rsid w:val="00D411F0"/>
    <w:rsid w:val="00D46BBF"/>
    <w:rsid w:val="00D4753E"/>
    <w:rsid w:val="00D563AE"/>
    <w:rsid w:val="00D613C0"/>
    <w:rsid w:val="00D62AD9"/>
    <w:rsid w:val="00D641AE"/>
    <w:rsid w:val="00D642E7"/>
    <w:rsid w:val="00D64B84"/>
    <w:rsid w:val="00D652BE"/>
    <w:rsid w:val="00D6576B"/>
    <w:rsid w:val="00D67A85"/>
    <w:rsid w:val="00D715C3"/>
    <w:rsid w:val="00D74D2B"/>
    <w:rsid w:val="00D764D0"/>
    <w:rsid w:val="00D7765F"/>
    <w:rsid w:val="00D8621F"/>
    <w:rsid w:val="00D86515"/>
    <w:rsid w:val="00D90A0D"/>
    <w:rsid w:val="00DA1F2C"/>
    <w:rsid w:val="00DA24DF"/>
    <w:rsid w:val="00DA2C34"/>
    <w:rsid w:val="00DA3209"/>
    <w:rsid w:val="00DA3BE0"/>
    <w:rsid w:val="00DA5F13"/>
    <w:rsid w:val="00DA61A0"/>
    <w:rsid w:val="00DA7FE9"/>
    <w:rsid w:val="00DB1EB1"/>
    <w:rsid w:val="00DB26B2"/>
    <w:rsid w:val="00DB3689"/>
    <w:rsid w:val="00DB46A5"/>
    <w:rsid w:val="00DB6EE3"/>
    <w:rsid w:val="00DC110E"/>
    <w:rsid w:val="00DC2BCE"/>
    <w:rsid w:val="00DC4958"/>
    <w:rsid w:val="00DC70B2"/>
    <w:rsid w:val="00DD3552"/>
    <w:rsid w:val="00DD4CB0"/>
    <w:rsid w:val="00DE0CDF"/>
    <w:rsid w:val="00DE49D9"/>
    <w:rsid w:val="00DE6E80"/>
    <w:rsid w:val="00DE74A2"/>
    <w:rsid w:val="00DE7C2E"/>
    <w:rsid w:val="00DF1DE9"/>
    <w:rsid w:val="00DF3428"/>
    <w:rsid w:val="00DF36A3"/>
    <w:rsid w:val="00DF4572"/>
    <w:rsid w:val="00DF5C38"/>
    <w:rsid w:val="00DF5FF1"/>
    <w:rsid w:val="00DF7BB6"/>
    <w:rsid w:val="00E00AD0"/>
    <w:rsid w:val="00E01A36"/>
    <w:rsid w:val="00E01E31"/>
    <w:rsid w:val="00E02748"/>
    <w:rsid w:val="00E036A0"/>
    <w:rsid w:val="00E03947"/>
    <w:rsid w:val="00E039D3"/>
    <w:rsid w:val="00E04B98"/>
    <w:rsid w:val="00E11F9F"/>
    <w:rsid w:val="00E134CA"/>
    <w:rsid w:val="00E162F5"/>
    <w:rsid w:val="00E16466"/>
    <w:rsid w:val="00E16CA9"/>
    <w:rsid w:val="00E17A6E"/>
    <w:rsid w:val="00E2156B"/>
    <w:rsid w:val="00E22A13"/>
    <w:rsid w:val="00E24158"/>
    <w:rsid w:val="00E24E3F"/>
    <w:rsid w:val="00E24F47"/>
    <w:rsid w:val="00E26B1D"/>
    <w:rsid w:val="00E33979"/>
    <w:rsid w:val="00E3438D"/>
    <w:rsid w:val="00E34845"/>
    <w:rsid w:val="00E363A0"/>
    <w:rsid w:val="00E40403"/>
    <w:rsid w:val="00E4091B"/>
    <w:rsid w:val="00E40D00"/>
    <w:rsid w:val="00E42339"/>
    <w:rsid w:val="00E429A6"/>
    <w:rsid w:val="00E434DC"/>
    <w:rsid w:val="00E444DB"/>
    <w:rsid w:val="00E448AE"/>
    <w:rsid w:val="00E50528"/>
    <w:rsid w:val="00E50F5B"/>
    <w:rsid w:val="00E51220"/>
    <w:rsid w:val="00E51734"/>
    <w:rsid w:val="00E544EB"/>
    <w:rsid w:val="00E545DD"/>
    <w:rsid w:val="00E55D1B"/>
    <w:rsid w:val="00E60A9A"/>
    <w:rsid w:val="00E61AAC"/>
    <w:rsid w:val="00E62551"/>
    <w:rsid w:val="00E641C9"/>
    <w:rsid w:val="00E645A8"/>
    <w:rsid w:val="00E670F4"/>
    <w:rsid w:val="00E70A90"/>
    <w:rsid w:val="00E71556"/>
    <w:rsid w:val="00E7161D"/>
    <w:rsid w:val="00E722B2"/>
    <w:rsid w:val="00E75155"/>
    <w:rsid w:val="00E778A9"/>
    <w:rsid w:val="00E80E96"/>
    <w:rsid w:val="00E81486"/>
    <w:rsid w:val="00E817C8"/>
    <w:rsid w:val="00E81948"/>
    <w:rsid w:val="00E81D8C"/>
    <w:rsid w:val="00E8247F"/>
    <w:rsid w:val="00E82C70"/>
    <w:rsid w:val="00E83699"/>
    <w:rsid w:val="00E83B71"/>
    <w:rsid w:val="00E855FC"/>
    <w:rsid w:val="00E91D25"/>
    <w:rsid w:val="00E924F7"/>
    <w:rsid w:val="00E92DDB"/>
    <w:rsid w:val="00E93929"/>
    <w:rsid w:val="00E95375"/>
    <w:rsid w:val="00E9681E"/>
    <w:rsid w:val="00EA0B45"/>
    <w:rsid w:val="00EA35E3"/>
    <w:rsid w:val="00EA4F55"/>
    <w:rsid w:val="00EB0DBD"/>
    <w:rsid w:val="00EB29CC"/>
    <w:rsid w:val="00EB4D00"/>
    <w:rsid w:val="00EB65E3"/>
    <w:rsid w:val="00EB6784"/>
    <w:rsid w:val="00EC0210"/>
    <w:rsid w:val="00EC185B"/>
    <w:rsid w:val="00EC7991"/>
    <w:rsid w:val="00ED0095"/>
    <w:rsid w:val="00ED40E9"/>
    <w:rsid w:val="00ED6BCE"/>
    <w:rsid w:val="00ED70B2"/>
    <w:rsid w:val="00ED7887"/>
    <w:rsid w:val="00EE2374"/>
    <w:rsid w:val="00EE4C35"/>
    <w:rsid w:val="00EE53A2"/>
    <w:rsid w:val="00EE61A1"/>
    <w:rsid w:val="00EE7B93"/>
    <w:rsid w:val="00EF36AE"/>
    <w:rsid w:val="00EF3F94"/>
    <w:rsid w:val="00EF4074"/>
    <w:rsid w:val="00EF4FE7"/>
    <w:rsid w:val="00EF5CFD"/>
    <w:rsid w:val="00EF5DB5"/>
    <w:rsid w:val="00EF5E8F"/>
    <w:rsid w:val="00EF646C"/>
    <w:rsid w:val="00F0159B"/>
    <w:rsid w:val="00F033A7"/>
    <w:rsid w:val="00F055F6"/>
    <w:rsid w:val="00F06EA8"/>
    <w:rsid w:val="00F07107"/>
    <w:rsid w:val="00F07446"/>
    <w:rsid w:val="00F10D90"/>
    <w:rsid w:val="00F1141D"/>
    <w:rsid w:val="00F1164A"/>
    <w:rsid w:val="00F13E17"/>
    <w:rsid w:val="00F14685"/>
    <w:rsid w:val="00F1473A"/>
    <w:rsid w:val="00F155DF"/>
    <w:rsid w:val="00F15819"/>
    <w:rsid w:val="00F16293"/>
    <w:rsid w:val="00F162C9"/>
    <w:rsid w:val="00F24EE7"/>
    <w:rsid w:val="00F2576A"/>
    <w:rsid w:val="00F36B3E"/>
    <w:rsid w:val="00F36B80"/>
    <w:rsid w:val="00F41D6E"/>
    <w:rsid w:val="00F457D7"/>
    <w:rsid w:val="00F4661B"/>
    <w:rsid w:val="00F469AC"/>
    <w:rsid w:val="00F473DC"/>
    <w:rsid w:val="00F516A7"/>
    <w:rsid w:val="00F5215D"/>
    <w:rsid w:val="00F54FC6"/>
    <w:rsid w:val="00F550D3"/>
    <w:rsid w:val="00F55688"/>
    <w:rsid w:val="00F62DE7"/>
    <w:rsid w:val="00F636AA"/>
    <w:rsid w:val="00F66032"/>
    <w:rsid w:val="00F71BF8"/>
    <w:rsid w:val="00F7435E"/>
    <w:rsid w:val="00F749F4"/>
    <w:rsid w:val="00F777BA"/>
    <w:rsid w:val="00F8138E"/>
    <w:rsid w:val="00F8302F"/>
    <w:rsid w:val="00F83A08"/>
    <w:rsid w:val="00F83E6B"/>
    <w:rsid w:val="00F83F0E"/>
    <w:rsid w:val="00F84F20"/>
    <w:rsid w:val="00F85431"/>
    <w:rsid w:val="00F85E9C"/>
    <w:rsid w:val="00F85EE9"/>
    <w:rsid w:val="00F91308"/>
    <w:rsid w:val="00F950BF"/>
    <w:rsid w:val="00F95162"/>
    <w:rsid w:val="00F95E0E"/>
    <w:rsid w:val="00F966ED"/>
    <w:rsid w:val="00FA028E"/>
    <w:rsid w:val="00FA0F54"/>
    <w:rsid w:val="00FA4D4C"/>
    <w:rsid w:val="00FA6F37"/>
    <w:rsid w:val="00FB2D39"/>
    <w:rsid w:val="00FB4417"/>
    <w:rsid w:val="00FB4D7A"/>
    <w:rsid w:val="00FB6D0C"/>
    <w:rsid w:val="00FB754D"/>
    <w:rsid w:val="00FC0270"/>
    <w:rsid w:val="00FC0CA7"/>
    <w:rsid w:val="00FC291D"/>
    <w:rsid w:val="00FC4CAC"/>
    <w:rsid w:val="00FC5F9C"/>
    <w:rsid w:val="00FC6E34"/>
    <w:rsid w:val="00FD0442"/>
    <w:rsid w:val="00FD27FF"/>
    <w:rsid w:val="00FD3C11"/>
    <w:rsid w:val="00FD3FDD"/>
    <w:rsid w:val="00FD5603"/>
    <w:rsid w:val="00FD60A3"/>
    <w:rsid w:val="00FD6356"/>
    <w:rsid w:val="00FD676A"/>
    <w:rsid w:val="00FE03EB"/>
    <w:rsid w:val="00FE3F9F"/>
    <w:rsid w:val="00FE3FE1"/>
    <w:rsid w:val="00FE4962"/>
    <w:rsid w:val="00FE6AF4"/>
    <w:rsid w:val="00FE6FD2"/>
    <w:rsid w:val="00FF32D2"/>
    <w:rsid w:val="00FF6122"/>
    <w:rsid w:val="00FF6923"/>
    <w:rsid w:val="00FF7D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90"/>
    <w:rPr>
      <w:sz w:val="24"/>
      <w:szCs w:val="24"/>
      <w:lang w:eastAsia="en-US"/>
    </w:rPr>
  </w:style>
  <w:style w:type="paragraph" w:styleId="Heading1">
    <w:name w:val="heading 1"/>
    <w:basedOn w:val="Normal"/>
    <w:next w:val="Normal"/>
    <w:qFormat/>
    <w:rsid w:val="00166F90"/>
    <w:pPr>
      <w:keepNext/>
      <w:jc w:val="center"/>
      <w:outlineLvl w:val="0"/>
    </w:pPr>
    <w:rPr>
      <w:rFonts w:ascii="Arial" w:hAnsi="Arial" w:cs="Arial"/>
      <w:b/>
      <w:bCs/>
      <w:sz w:val="18"/>
      <w:lang w:val="en-US"/>
    </w:rPr>
  </w:style>
  <w:style w:type="paragraph" w:styleId="Heading2">
    <w:name w:val="heading 2"/>
    <w:basedOn w:val="Normal"/>
    <w:next w:val="Normal"/>
    <w:qFormat/>
    <w:rsid w:val="00166F90"/>
    <w:pPr>
      <w:keepNext/>
      <w:jc w:val="both"/>
      <w:outlineLvl w:val="1"/>
    </w:pPr>
    <w:rPr>
      <w:rFonts w:ascii="Arial" w:hAnsi="Arial" w:cs="Arial"/>
      <w:b/>
      <w:bCs/>
      <w:sz w:val="18"/>
      <w:lang w:val="en-US"/>
    </w:rPr>
  </w:style>
  <w:style w:type="paragraph" w:styleId="Heading3">
    <w:name w:val="heading 3"/>
    <w:basedOn w:val="Normal"/>
    <w:next w:val="Normal"/>
    <w:qFormat/>
    <w:rsid w:val="00166F90"/>
    <w:pPr>
      <w:keepNext/>
      <w:jc w:val="center"/>
      <w:outlineLvl w:val="2"/>
    </w:pPr>
    <w:rPr>
      <w:rFonts w:ascii="Arial" w:hAnsi="Arial" w:cs="Arial"/>
      <w:b/>
      <w:sz w:val="20"/>
    </w:rPr>
  </w:style>
  <w:style w:type="paragraph" w:styleId="Heading4">
    <w:name w:val="heading 4"/>
    <w:basedOn w:val="Normal"/>
    <w:next w:val="Normal"/>
    <w:qFormat/>
    <w:rsid w:val="00166F90"/>
    <w:pPr>
      <w:keepNext/>
      <w:jc w:val="center"/>
      <w:outlineLvl w:val="3"/>
    </w:pPr>
    <w:rPr>
      <w:rFonts w:ascii="Arial" w:hAnsi="Arial" w:cs="Arial"/>
      <w:b/>
      <w:sz w:val="22"/>
    </w:rPr>
  </w:style>
  <w:style w:type="paragraph" w:styleId="Heading5">
    <w:name w:val="heading 5"/>
    <w:basedOn w:val="Normal"/>
    <w:next w:val="Normal"/>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rsid w:val="00166F90"/>
    <w:rPr>
      <w:rFonts w:ascii="Arial" w:hAnsi="Arial" w:cs="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qFormat/>
    <w:rsid w:val="00166F90"/>
    <w:pPr>
      <w:jc w:val="center"/>
    </w:pPr>
    <w:rPr>
      <w:rFonts w:ascii="Arial" w:hAnsi="Arial" w:cs="Arial"/>
      <w:b/>
      <w:bCs/>
      <w:lang w:val="en-US"/>
    </w:rPr>
  </w:style>
  <w:style w:type="paragraph" w:styleId="BodyText2">
    <w:name w:val="Body Text 2"/>
    <w:basedOn w:val="Normal"/>
    <w:rsid w:val="00166F90"/>
    <w:pPr>
      <w:tabs>
        <w:tab w:val="left" w:pos="923"/>
      </w:tabs>
      <w:jc w:val="both"/>
    </w:pPr>
    <w:rPr>
      <w:rFonts w:ascii="Arial" w:hAnsi="Arial"/>
      <w:szCs w:val="20"/>
      <w:lang w:val="en-ZA"/>
    </w:rPr>
  </w:style>
  <w:style w:type="paragraph" w:styleId="BodyTextIndent2">
    <w:name w:val="Body Text Indent 2"/>
    <w:basedOn w:val="Normal"/>
    <w:rsid w:val="00166F90"/>
    <w:pPr>
      <w:tabs>
        <w:tab w:val="left" w:pos="780"/>
        <w:tab w:val="left" w:pos="900"/>
      </w:tabs>
      <w:ind w:left="720"/>
    </w:pPr>
    <w:rPr>
      <w:rFonts w:ascii="Arial" w:hAnsi="Arial" w:cs="Arial"/>
      <w:lang w:val="en-US"/>
    </w:rPr>
  </w:style>
  <w:style w:type="paragraph" w:styleId="BodyTextIndent">
    <w:name w:val="Body Text Indent"/>
    <w:basedOn w:val="Normal"/>
    <w:rsid w:val="00166F90"/>
    <w:pPr>
      <w:ind w:left="1080"/>
    </w:pPr>
    <w:rPr>
      <w:rFonts w:ascii="Arial" w:hAnsi="Arial" w:cs="Arial"/>
      <w:bCs/>
      <w:sz w:val="18"/>
      <w:lang w:val="en-US"/>
    </w:rPr>
  </w:style>
  <w:style w:type="paragraph" w:styleId="Header">
    <w:name w:val="header"/>
    <w:basedOn w:val="Normal"/>
    <w:link w:val="HeaderChar"/>
    <w:uiPriority w:val="99"/>
    <w:rsid w:val="00166F90"/>
    <w:pPr>
      <w:tabs>
        <w:tab w:val="center" w:pos="4320"/>
        <w:tab w:val="right" w:pos="8640"/>
      </w:tabs>
    </w:pPr>
    <w:rPr>
      <w:rFonts w:cs="Arial"/>
      <w:sz w:val="20"/>
      <w:lang w:val="en-US"/>
    </w:rPr>
  </w:style>
  <w:style w:type="paragraph" w:styleId="BodyText3">
    <w:name w:val="Body Text 3"/>
    <w:basedOn w:val="Normal"/>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rPr>
  </w:style>
  <w:style w:type="paragraph" w:styleId="Subtitle">
    <w:name w:val="Subtitle"/>
    <w:basedOn w:val="Normal"/>
    <w:qFormat/>
    <w:rsid w:val="00166F90"/>
    <w:pPr>
      <w:numPr>
        <w:numId w:val="33"/>
      </w:numPr>
      <w:jc w:val="both"/>
    </w:pPr>
    <w:rPr>
      <w:rFonts w:ascii="Arial" w:hAnsi="Arial" w:cs="Arial"/>
      <w:b/>
      <w:bCs/>
      <w:sz w:val="22"/>
      <w:szCs w:val="20"/>
      <w:lang w:val="en-ZA"/>
    </w:rPr>
  </w:style>
  <w:style w:type="paragraph" w:styleId="Footer">
    <w:name w:val="footer"/>
    <w:basedOn w:val="Normal"/>
    <w:link w:val="FooterChar"/>
    <w:uiPriority w:val="99"/>
    <w:rsid w:val="00166F90"/>
    <w:pPr>
      <w:tabs>
        <w:tab w:val="center" w:pos="4320"/>
        <w:tab w:val="right" w:pos="8640"/>
      </w:tabs>
    </w:pPr>
    <w:rPr>
      <w:rFonts w:ascii="Arial" w:hAnsi="Arial"/>
    </w:r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rsid w:val="00166F90"/>
    <w:rPr>
      <w:color w:val="800080"/>
      <w:u w:val="single"/>
    </w:rPr>
  </w:style>
  <w:style w:type="character" w:styleId="Hyperlink">
    <w:name w:val="Hyperlink"/>
    <w:rsid w:val="00166F90"/>
    <w:rPr>
      <w:color w:val="0000FF"/>
      <w:u w:val="single"/>
    </w:rPr>
  </w:style>
  <w:style w:type="paragraph" w:styleId="FootnoteText">
    <w:name w:val="footnote text"/>
    <w:basedOn w:val="Normal"/>
    <w:semiHidden/>
    <w:rsid w:val="00166F90"/>
    <w:rPr>
      <w:sz w:val="20"/>
      <w:szCs w:val="20"/>
      <w:lang w:val="en-ZA"/>
    </w:rPr>
  </w:style>
  <w:style w:type="table" w:styleId="TableGrid">
    <w:name w:val="Table Grid"/>
    <w:basedOn w:val="TableNormal"/>
    <w:rsid w:val="001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166F90"/>
    <w:pPr>
      <w:numPr>
        <w:numId w:val="1"/>
      </w:numPr>
    </w:pPr>
  </w:style>
  <w:style w:type="paragraph" w:styleId="BalloonText">
    <w:name w:val="Balloon Text"/>
    <w:basedOn w:val="Normal"/>
    <w:semiHidden/>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link w:val="Header"/>
    <w:uiPriority w:val="99"/>
    <w:rsid w:val="00166F90"/>
    <w:rPr>
      <w:rFonts w:cs="Arial"/>
      <w:szCs w:val="24"/>
      <w:lang w:val="en-US" w:eastAsia="en-US" w:bidi="ar-SA"/>
    </w:rPr>
  </w:style>
  <w:style w:type="character" w:customStyle="1" w:styleId="EmailStyle391">
    <w:name w:val="EmailStyle391"/>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cs="Times New Roman"/>
      <w:sz w:val="18"/>
      <w:lang w:val="en-GB"/>
    </w:rPr>
  </w:style>
  <w:style w:type="character" w:customStyle="1" w:styleId="MilestoneformatChar">
    <w:name w:val="Milestone format Char"/>
    <w:link w:val="Milestoneformat"/>
    <w:rsid w:val="00166F90"/>
    <w:rPr>
      <w:rFonts w:ascii="Arial" w:hAnsi="Arial"/>
      <w:sz w:val="18"/>
      <w:szCs w:val="24"/>
      <w:lang w:val="en-GB"/>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semiHidden/>
    <w:rsid w:val="00166F90"/>
    <w:rPr>
      <w:sz w:val="20"/>
      <w:szCs w:val="20"/>
    </w:rPr>
  </w:style>
  <w:style w:type="paragraph" w:styleId="CommentSubject">
    <w:name w:val="annotation subject"/>
    <w:basedOn w:val="CommentText"/>
    <w:next w:val="CommentText"/>
    <w:semiHidden/>
    <w:rsid w:val="00166F90"/>
    <w:rPr>
      <w:b/>
      <w:bCs/>
    </w:rPr>
  </w:style>
  <w:style w:type="character" w:styleId="FootnoteReference">
    <w:name w:val="footnote reference"/>
    <w:semiHidden/>
    <w:rsid w:val="00166F90"/>
    <w:rPr>
      <w:vertAlign w:val="superscript"/>
    </w:rPr>
  </w:style>
  <w:style w:type="paragraph" w:styleId="List4">
    <w:name w:val="List 4"/>
    <w:basedOn w:val="Normal"/>
    <w:rsid w:val="00166F90"/>
    <w:pPr>
      <w:ind w:left="1440" w:hanging="360"/>
    </w:pPr>
  </w:style>
  <w:style w:type="character" w:styleId="CommentReference">
    <w:name w:val="annotation reference"/>
    <w:semiHidden/>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lang w:val="en-US" w:eastAsia="en-US"/>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lang w:val="en-US" w:eastAsia="en-US"/>
    </w:rPr>
  </w:style>
  <w:style w:type="paragraph" w:customStyle="1" w:styleId="Char20">
    <w:name w:val="Char2"/>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751659"/>
    <w:pPr>
      <w:spacing w:after="100" w:afterAutospacing="1"/>
      <w:jc w:val="center"/>
    </w:pPr>
    <w:rPr>
      <w:rFonts w:ascii="Arial" w:hAnsi="Arial" w:cs="Arial"/>
      <w:b/>
      <w:bCs/>
      <w:sz w:val="28"/>
      <w:lang w:val="en-US" w:eastAsia="en-US"/>
    </w:rPr>
  </w:style>
  <w:style w:type="paragraph" w:styleId="ListParagraph">
    <w:name w:val="List Paragraph"/>
    <w:basedOn w:val="Normal"/>
    <w:uiPriority w:val="34"/>
    <w:qFormat/>
    <w:rsid w:val="00040048"/>
    <w:pPr>
      <w:ind w:left="720"/>
    </w:p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uiPriority w:val="99"/>
    <w:rsid w:val="002C34AE"/>
    <w:rPr>
      <w:rFonts w:ascii="Arial" w:hAnsi="Arial" w:cs="Arial"/>
      <w:sz w:val="24"/>
      <w:szCs w:val="24"/>
    </w:rPr>
  </w:style>
  <w:style w:type="paragraph" w:styleId="NormalWeb">
    <w:name w:val="Normal (Web)"/>
    <w:basedOn w:val="Normal"/>
    <w:unhideWhenUsed/>
    <w:rsid w:val="00821406"/>
    <w:pPr>
      <w:spacing w:before="100" w:beforeAutospacing="1" w:after="100" w:afterAutospacing="1"/>
    </w:pPr>
    <w:rPr>
      <w:lang w:val="en-US"/>
    </w:rPr>
  </w:style>
  <w:style w:type="numbering" w:customStyle="1" w:styleId="Style2">
    <w:name w:val="Style2"/>
    <w:uiPriority w:val="99"/>
    <w:rsid w:val="003C164A"/>
    <w:pPr>
      <w:numPr>
        <w:numId w:val="34"/>
      </w:numPr>
    </w:pPr>
  </w:style>
  <w:style w:type="numbering" w:customStyle="1" w:styleId="Style3">
    <w:name w:val="Style3"/>
    <w:uiPriority w:val="99"/>
    <w:rsid w:val="00A30355"/>
    <w:pPr>
      <w:numPr>
        <w:numId w:val="35"/>
      </w:numPr>
    </w:pPr>
  </w:style>
  <w:style w:type="numbering" w:customStyle="1" w:styleId="Style4">
    <w:name w:val="Style4"/>
    <w:uiPriority w:val="99"/>
    <w:rsid w:val="00A30355"/>
    <w:pPr>
      <w:numPr>
        <w:numId w:val="36"/>
      </w:numPr>
    </w:pPr>
  </w:style>
  <w:style w:type="paragraph" w:styleId="Revision">
    <w:name w:val="Revision"/>
    <w:hidden/>
    <w:uiPriority w:val="99"/>
    <w:semiHidden/>
    <w:rsid w:val="00A3534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90"/>
    <w:rPr>
      <w:sz w:val="24"/>
      <w:szCs w:val="24"/>
      <w:lang w:eastAsia="en-US"/>
    </w:rPr>
  </w:style>
  <w:style w:type="paragraph" w:styleId="Heading1">
    <w:name w:val="heading 1"/>
    <w:basedOn w:val="Normal"/>
    <w:next w:val="Normal"/>
    <w:qFormat/>
    <w:rsid w:val="00166F90"/>
    <w:pPr>
      <w:keepNext/>
      <w:jc w:val="center"/>
      <w:outlineLvl w:val="0"/>
    </w:pPr>
    <w:rPr>
      <w:rFonts w:ascii="Arial" w:hAnsi="Arial" w:cs="Arial"/>
      <w:b/>
      <w:bCs/>
      <w:sz w:val="18"/>
      <w:lang w:val="en-US"/>
    </w:rPr>
  </w:style>
  <w:style w:type="paragraph" w:styleId="Heading2">
    <w:name w:val="heading 2"/>
    <w:basedOn w:val="Normal"/>
    <w:next w:val="Normal"/>
    <w:qFormat/>
    <w:rsid w:val="00166F90"/>
    <w:pPr>
      <w:keepNext/>
      <w:jc w:val="both"/>
      <w:outlineLvl w:val="1"/>
    </w:pPr>
    <w:rPr>
      <w:rFonts w:ascii="Arial" w:hAnsi="Arial" w:cs="Arial"/>
      <w:b/>
      <w:bCs/>
      <w:sz w:val="18"/>
      <w:lang w:val="en-US"/>
    </w:rPr>
  </w:style>
  <w:style w:type="paragraph" w:styleId="Heading3">
    <w:name w:val="heading 3"/>
    <w:basedOn w:val="Normal"/>
    <w:next w:val="Normal"/>
    <w:qFormat/>
    <w:rsid w:val="00166F90"/>
    <w:pPr>
      <w:keepNext/>
      <w:jc w:val="center"/>
      <w:outlineLvl w:val="2"/>
    </w:pPr>
    <w:rPr>
      <w:rFonts w:ascii="Arial" w:hAnsi="Arial" w:cs="Arial"/>
      <w:b/>
      <w:sz w:val="20"/>
    </w:rPr>
  </w:style>
  <w:style w:type="paragraph" w:styleId="Heading4">
    <w:name w:val="heading 4"/>
    <w:basedOn w:val="Normal"/>
    <w:next w:val="Normal"/>
    <w:qFormat/>
    <w:rsid w:val="00166F90"/>
    <w:pPr>
      <w:keepNext/>
      <w:jc w:val="center"/>
      <w:outlineLvl w:val="3"/>
    </w:pPr>
    <w:rPr>
      <w:rFonts w:ascii="Arial" w:hAnsi="Arial" w:cs="Arial"/>
      <w:b/>
      <w:sz w:val="22"/>
    </w:rPr>
  </w:style>
  <w:style w:type="paragraph" w:styleId="Heading5">
    <w:name w:val="heading 5"/>
    <w:basedOn w:val="Normal"/>
    <w:next w:val="Normal"/>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rsid w:val="00166F90"/>
    <w:rPr>
      <w:rFonts w:ascii="Arial" w:hAnsi="Arial" w:cs="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qFormat/>
    <w:rsid w:val="00166F90"/>
    <w:pPr>
      <w:jc w:val="center"/>
    </w:pPr>
    <w:rPr>
      <w:rFonts w:ascii="Arial" w:hAnsi="Arial" w:cs="Arial"/>
      <w:b/>
      <w:bCs/>
      <w:lang w:val="en-US"/>
    </w:rPr>
  </w:style>
  <w:style w:type="paragraph" w:styleId="BodyText2">
    <w:name w:val="Body Text 2"/>
    <w:basedOn w:val="Normal"/>
    <w:rsid w:val="00166F90"/>
    <w:pPr>
      <w:tabs>
        <w:tab w:val="left" w:pos="923"/>
      </w:tabs>
      <w:jc w:val="both"/>
    </w:pPr>
    <w:rPr>
      <w:rFonts w:ascii="Arial" w:hAnsi="Arial"/>
      <w:szCs w:val="20"/>
      <w:lang w:val="en-ZA"/>
    </w:rPr>
  </w:style>
  <w:style w:type="paragraph" w:styleId="BodyTextIndent2">
    <w:name w:val="Body Text Indent 2"/>
    <w:basedOn w:val="Normal"/>
    <w:rsid w:val="00166F90"/>
    <w:pPr>
      <w:tabs>
        <w:tab w:val="left" w:pos="780"/>
        <w:tab w:val="left" w:pos="900"/>
      </w:tabs>
      <w:ind w:left="720"/>
    </w:pPr>
    <w:rPr>
      <w:rFonts w:ascii="Arial" w:hAnsi="Arial" w:cs="Arial"/>
      <w:lang w:val="en-US"/>
    </w:rPr>
  </w:style>
  <w:style w:type="paragraph" w:styleId="BodyTextIndent">
    <w:name w:val="Body Text Indent"/>
    <w:basedOn w:val="Normal"/>
    <w:rsid w:val="00166F90"/>
    <w:pPr>
      <w:ind w:left="1080"/>
    </w:pPr>
    <w:rPr>
      <w:rFonts w:ascii="Arial" w:hAnsi="Arial" w:cs="Arial"/>
      <w:bCs/>
      <w:sz w:val="18"/>
      <w:lang w:val="en-US"/>
    </w:rPr>
  </w:style>
  <w:style w:type="paragraph" w:styleId="Header">
    <w:name w:val="header"/>
    <w:basedOn w:val="Normal"/>
    <w:link w:val="HeaderChar"/>
    <w:uiPriority w:val="99"/>
    <w:rsid w:val="00166F90"/>
    <w:pPr>
      <w:tabs>
        <w:tab w:val="center" w:pos="4320"/>
        <w:tab w:val="right" w:pos="8640"/>
      </w:tabs>
    </w:pPr>
    <w:rPr>
      <w:rFonts w:cs="Arial"/>
      <w:sz w:val="20"/>
      <w:lang w:val="en-US"/>
    </w:rPr>
  </w:style>
  <w:style w:type="paragraph" w:styleId="BodyText3">
    <w:name w:val="Body Text 3"/>
    <w:basedOn w:val="Normal"/>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lang w:val="x-none" w:eastAsia="x-none"/>
    </w:rPr>
  </w:style>
  <w:style w:type="paragraph" w:styleId="Subtitle">
    <w:name w:val="Subtitle"/>
    <w:basedOn w:val="Normal"/>
    <w:qFormat/>
    <w:rsid w:val="00166F90"/>
    <w:pPr>
      <w:numPr>
        <w:numId w:val="33"/>
      </w:numPr>
      <w:jc w:val="both"/>
    </w:pPr>
    <w:rPr>
      <w:rFonts w:ascii="Arial" w:hAnsi="Arial" w:cs="Arial"/>
      <w:b/>
      <w:bCs/>
      <w:sz w:val="22"/>
      <w:szCs w:val="20"/>
      <w:lang w:val="en-ZA"/>
    </w:rPr>
  </w:style>
  <w:style w:type="paragraph" w:styleId="Footer">
    <w:name w:val="footer"/>
    <w:basedOn w:val="Normal"/>
    <w:link w:val="FooterChar"/>
    <w:uiPriority w:val="99"/>
    <w:rsid w:val="00166F90"/>
    <w:pPr>
      <w:tabs>
        <w:tab w:val="center" w:pos="4320"/>
        <w:tab w:val="right" w:pos="8640"/>
      </w:tabs>
    </w:pPr>
    <w:rPr>
      <w:rFonts w:ascii="Arial" w:hAnsi="Arial"/>
      <w:lang w:val="x-none" w:eastAsia="x-none"/>
    </w:r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rsid w:val="00166F90"/>
    <w:rPr>
      <w:color w:val="800080"/>
      <w:u w:val="single"/>
    </w:rPr>
  </w:style>
  <w:style w:type="character" w:styleId="Hyperlink">
    <w:name w:val="Hyperlink"/>
    <w:rsid w:val="00166F90"/>
    <w:rPr>
      <w:color w:val="0000FF"/>
      <w:u w:val="single"/>
    </w:rPr>
  </w:style>
  <w:style w:type="paragraph" w:styleId="FootnoteText">
    <w:name w:val="footnote text"/>
    <w:basedOn w:val="Normal"/>
    <w:semiHidden/>
    <w:rsid w:val="00166F90"/>
    <w:rPr>
      <w:sz w:val="20"/>
      <w:szCs w:val="20"/>
      <w:lang w:val="en-ZA"/>
    </w:rPr>
  </w:style>
  <w:style w:type="table" w:styleId="TableGrid">
    <w:name w:val="Table Grid"/>
    <w:basedOn w:val="TableNormal"/>
    <w:rsid w:val="0016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66F90"/>
    <w:pPr>
      <w:numPr>
        <w:numId w:val="1"/>
      </w:numPr>
    </w:pPr>
  </w:style>
  <w:style w:type="paragraph" w:styleId="BalloonText">
    <w:name w:val="Balloon Text"/>
    <w:basedOn w:val="Normal"/>
    <w:semiHidden/>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link w:val="Header"/>
    <w:uiPriority w:val="99"/>
    <w:rsid w:val="00166F90"/>
    <w:rPr>
      <w:rFonts w:cs="Arial"/>
      <w:szCs w:val="24"/>
      <w:lang w:val="en-US" w:eastAsia="en-US" w:bidi="ar-SA"/>
    </w:rPr>
  </w:style>
  <w:style w:type="character" w:customStyle="1" w:styleId="EmailStyle391">
    <w:name w:val="EmailStyle391"/>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cs="Times New Roman"/>
      <w:sz w:val="18"/>
      <w:lang w:val="en-GB" w:eastAsia="x-none"/>
    </w:rPr>
  </w:style>
  <w:style w:type="character" w:customStyle="1" w:styleId="MilestoneformatChar">
    <w:name w:val="Milestone format Char"/>
    <w:link w:val="Milestoneformat"/>
    <w:rsid w:val="00166F90"/>
    <w:rPr>
      <w:rFonts w:ascii="Arial" w:hAnsi="Arial"/>
      <w:sz w:val="18"/>
      <w:szCs w:val="24"/>
      <w:lang w:val="en-GB" w:eastAsia="x-none"/>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semiHidden/>
    <w:rsid w:val="00166F90"/>
    <w:rPr>
      <w:sz w:val="20"/>
      <w:szCs w:val="20"/>
    </w:rPr>
  </w:style>
  <w:style w:type="paragraph" w:styleId="CommentSubject">
    <w:name w:val="annotation subject"/>
    <w:basedOn w:val="CommentText"/>
    <w:next w:val="CommentText"/>
    <w:semiHidden/>
    <w:rsid w:val="00166F90"/>
    <w:rPr>
      <w:b/>
      <w:bCs/>
    </w:rPr>
  </w:style>
  <w:style w:type="character" w:styleId="FootnoteReference">
    <w:name w:val="footnote reference"/>
    <w:semiHidden/>
    <w:rsid w:val="00166F90"/>
    <w:rPr>
      <w:vertAlign w:val="superscript"/>
    </w:rPr>
  </w:style>
  <w:style w:type="paragraph" w:styleId="List4">
    <w:name w:val="List 4"/>
    <w:basedOn w:val="Normal"/>
    <w:rsid w:val="00166F90"/>
    <w:pPr>
      <w:ind w:left="1440" w:hanging="360"/>
    </w:pPr>
  </w:style>
  <w:style w:type="character" w:styleId="CommentReference">
    <w:name w:val="annotation reference"/>
    <w:semiHidden/>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lang w:val="en-US" w:eastAsia="en-US"/>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lang w:val="en-US" w:eastAsia="en-US"/>
    </w:rPr>
  </w:style>
  <w:style w:type="paragraph" w:customStyle="1" w:styleId="Char20">
    <w:name w:val="Char2"/>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751659"/>
    <w:pPr>
      <w:spacing w:after="100" w:afterAutospacing="1"/>
      <w:jc w:val="center"/>
    </w:pPr>
    <w:rPr>
      <w:rFonts w:ascii="Arial" w:hAnsi="Arial" w:cs="Arial"/>
      <w:b/>
      <w:bCs/>
      <w:sz w:val="28"/>
      <w:lang w:val="en-US" w:eastAsia="en-US"/>
    </w:rPr>
  </w:style>
  <w:style w:type="paragraph" w:styleId="ListParagraph">
    <w:name w:val="List Paragraph"/>
    <w:basedOn w:val="Normal"/>
    <w:uiPriority w:val="34"/>
    <w:qFormat/>
    <w:rsid w:val="00040048"/>
    <w:pPr>
      <w:ind w:left="720"/>
    </w:p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uiPriority w:val="99"/>
    <w:rsid w:val="002C34AE"/>
    <w:rPr>
      <w:rFonts w:ascii="Arial" w:hAnsi="Arial" w:cs="Arial"/>
      <w:sz w:val="24"/>
      <w:szCs w:val="24"/>
    </w:rPr>
  </w:style>
  <w:style w:type="paragraph" w:styleId="NormalWeb">
    <w:name w:val="Normal (Web)"/>
    <w:basedOn w:val="Normal"/>
    <w:unhideWhenUsed/>
    <w:rsid w:val="00821406"/>
    <w:pPr>
      <w:spacing w:before="100" w:beforeAutospacing="1" w:after="100" w:afterAutospacing="1"/>
    </w:pPr>
    <w:rPr>
      <w:lang w:val="en-US"/>
    </w:rPr>
  </w:style>
  <w:style w:type="numbering" w:customStyle="1" w:styleId="Style2">
    <w:name w:val="Style2"/>
    <w:uiPriority w:val="99"/>
    <w:rsid w:val="003C164A"/>
    <w:pPr>
      <w:numPr>
        <w:numId w:val="34"/>
      </w:numPr>
    </w:pPr>
  </w:style>
  <w:style w:type="numbering" w:customStyle="1" w:styleId="Style3">
    <w:name w:val="Style3"/>
    <w:uiPriority w:val="99"/>
    <w:rsid w:val="00A30355"/>
    <w:pPr>
      <w:numPr>
        <w:numId w:val="35"/>
      </w:numPr>
    </w:pPr>
  </w:style>
  <w:style w:type="numbering" w:customStyle="1" w:styleId="Style4">
    <w:name w:val="Style4"/>
    <w:uiPriority w:val="99"/>
    <w:rsid w:val="00A30355"/>
    <w:pPr>
      <w:numPr>
        <w:numId w:val="36"/>
      </w:numPr>
    </w:pPr>
  </w:style>
  <w:style w:type="paragraph" w:styleId="Revision">
    <w:name w:val="Revision"/>
    <w:hidden/>
    <w:uiPriority w:val="99"/>
    <w:semiHidden/>
    <w:rsid w:val="00A35345"/>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20038618">
      <w:bodyDiv w:val="1"/>
      <w:marLeft w:val="0"/>
      <w:marRight w:val="0"/>
      <w:marTop w:val="0"/>
      <w:marBottom w:val="0"/>
      <w:divBdr>
        <w:top w:val="none" w:sz="0" w:space="0" w:color="auto"/>
        <w:left w:val="none" w:sz="0" w:space="0" w:color="auto"/>
        <w:bottom w:val="none" w:sz="0" w:space="0" w:color="auto"/>
        <w:right w:val="none" w:sz="0" w:space="0" w:color="auto"/>
      </w:divBdr>
    </w:div>
    <w:div w:id="375741961">
      <w:bodyDiv w:val="1"/>
      <w:marLeft w:val="0"/>
      <w:marRight w:val="0"/>
      <w:marTop w:val="0"/>
      <w:marBottom w:val="0"/>
      <w:divBdr>
        <w:top w:val="none" w:sz="0" w:space="0" w:color="auto"/>
        <w:left w:val="none" w:sz="0" w:space="0" w:color="auto"/>
        <w:bottom w:val="none" w:sz="0" w:space="0" w:color="auto"/>
        <w:right w:val="none" w:sz="0" w:space="0" w:color="auto"/>
      </w:divBdr>
    </w:div>
    <w:div w:id="19179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vanniekerk@gepf.co.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william.ramoroka@gpaa.gov.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7927-D873-4E20-BD40-C8314AA3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10831</Words>
  <Characters>61737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SBD1</vt:lpstr>
    </vt:vector>
  </TitlesOfParts>
  <Company>Microsoft</Company>
  <LinksUpToDate>false</LinksUpToDate>
  <CharactersWithSpaces>72424</CharactersWithSpaces>
  <SharedDoc>false</SharedDoc>
  <HLinks>
    <vt:vector size="18" baseType="variant">
      <vt:variant>
        <vt:i4>3473444</vt:i4>
      </vt:variant>
      <vt:variant>
        <vt:i4>15</vt:i4>
      </vt:variant>
      <vt:variant>
        <vt:i4>0</vt:i4>
      </vt:variant>
      <vt:variant>
        <vt:i4>5</vt:i4>
      </vt:variant>
      <vt:variant>
        <vt:lpwstr>http://www.treasury.gov.za/</vt:lpwstr>
      </vt:variant>
      <vt:variant>
        <vt:lpwstr/>
      </vt:variant>
      <vt:variant>
        <vt:i4>4259945</vt:i4>
      </vt:variant>
      <vt:variant>
        <vt:i4>3</vt:i4>
      </vt:variant>
      <vt:variant>
        <vt:i4>0</vt:i4>
      </vt:variant>
      <vt:variant>
        <vt:i4>5</vt:i4>
      </vt:variant>
      <vt:variant>
        <vt:lpwstr>mailto:william.ramoroka@gpaa.gov.za</vt:lpwstr>
      </vt:variant>
      <vt:variant>
        <vt:lpwstr/>
      </vt:variant>
      <vt:variant>
        <vt:i4>131131</vt:i4>
      </vt:variant>
      <vt:variant>
        <vt:i4>0</vt:i4>
      </vt:variant>
      <vt:variant>
        <vt:i4>0</vt:i4>
      </vt:variant>
      <vt:variant>
        <vt:i4>5</vt:i4>
      </vt:variant>
      <vt:variant>
        <vt:lpwstr>mailto:fikile.mbhokota@gepf.co.za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creator>010k56</dc:creator>
  <cp:lastModifiedBy>beg042</cp:lastModifiedBy>
  <cp:revision>7</cp:revision>
  <cp:lastPrinted>2017-03-29T06:22:00Z</cp:lastPrinted>
  <dcterms:created xsi:type="dcterms:W3CDTF">2017-03-29T05:59:00Z</dcterms:created>
  <dcterms:modified xsi:type="dcterms:W3CDTF">2017-03-31T11:50:00Z</dcterms:modified>
</cp:coreProperties>
</file>